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4E14D"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lang w:val="ka-GE"/>
        </w:rPr>
      </w:pPr>
    </w:p>
    <w:p w14:paraId="15842B74"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0A83CAE0"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7D0A9CA8"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1B28DC75"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099E3EE9"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16E03249"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31F5D27E"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3E98F98D"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0DAA5E88"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5BF945BF"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04F58F06"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5B7C9C77"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568B5F6A"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3BD84BB6"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73DD55AA" w14:textId="7C5C40C7" w:rsidR="00986BB6" w:rsidRPr="00EA55BA" w:rsidRDefault="00EA55BA" w:rsidP="00AB6440">
      <w:pPr>
        <w:spacing w:after="0" w:line="276" w:lineRule="auto"/>
        <w:ind w:firstLine="284"/>
        <w:contextualSpacing/>
        <w:jc w:val="both"/>
        <w:rPr>
          <w:rFonts w:ascii="Sylfaen" w:hAnsi="Sylfaen"/>
          <w:b/>
          <w:color w:val="000000" w:themeColor="text1"/>
          <w:sz w:val="24"/>
          <w:szCs w:val="24"/>
        </w:rPr>
      </w:pPr>
      <w:r w:rsidRPr="00EA55BA">
        <w:rPr>
          <w:rFonts w:ascii="Sylfaen" w:hAnsi="Sylfaen"/>
          <w:b/>
          <w:color w:val="000000" w:themeColor="text1"/>
          <w:sz w:val="24"/>
          <w:szCs w:val="24"/>
        </w:rPr>
        <w:t>№1/4</w:t>
      </w:r>
      <w:r w:rsidR="00986BB6" w:rsidRPr="00EA55BA">
        <w:rPr>
          <w:rFonts w:ascii="Sylfaen" w:hAnsi="Sylfaen"/>
          <w:b/>
          <w:color w:val="000000" w:themeColor="text1"/>
          <w:sz w:val="24"/>
          <w:szCs w:val="24"/>
        </w:rPr>
        <w:t>/1903</w:t>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r>
      <w:r w:rsidR="00986BB6" w:rsidRPr="00EA55BA">
        <w:rPr>
          <w:rFonts w:ascii="Sylfaen" w:hAnsi="Sylfaen"/>
          <w:b/>
          <w:color w:val="000000" w:themeColor="text1"/>
          <w:sz w:val="24"/>
          <w:szCs w:val="24"/>
        </w:rPr>
        <w:tab/>
        <w:t>ქ. ბათუმი, 202</w:t>
      </w:r>
      <w:r w:rsidR="00986BB6" w:rsidRPr="00EA55BA">
        <w:rPr>
          <w:rFonts w:ascii="Sylfaen" w:hAnsi="Sylfaen"/>
          <w:b/>
          <w:color w:val="000000" w:themeColor="text1"/>
          <w:sz w:val="24"/>
          <w:szCs w:val="24"/>
          <w:lang w:val="ka-GE"/>
        </w:rPr>
        <w:t>6</w:t>
      </w:r>
      <w:r w:rsidR="00986BB6" w:rsidRPr="00EA55BA">
        <w:rPr>
          <w:rFonts w:ascii="Sylfaen" w:hAnsi="Sylfaen"/>
          <w:b/>
          <w:color w:val="000000" w:themeColor="text1"/>
          <w:sz w:val="24"/>
          <w:szCs w:val="24"/>
        </w:rPr>
        <w:t xml:space="preserve"> წლის</w:t>
      </w:r>
      <w:r w:rsidRPr="00EA55BA">
        <w:rPr>
          <w:rFonts w:ascii="Sylfaen" w:hAnsi="Sylfaen"/>
          <w:b/>
          <w:color w:val="000000" w:themeColor="text1"/>
          <w:sz w:val="24"/>
          <w:szCs w:val="24"/>
        </w:rPr>
        <w:t xml:space="preserve"> 26 მარტი</w:t>
      </w:r>
    </w:p>
    <w:p w14:paraId="0D2C3EB7"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p>
    <w:p w14:paraId="756EB1CB" w14:textId="77777777" w:rsidR="00986BB6" w:rsidRPr="00EA55BA" w:rsidRDefault="00986BB6" w:rsidP="00AB6440">
      <w:pPr>
        <w:spacing w:after="0" w:line="276" w:lineRule="auto"/>
        <w:ind w:firstLine="284"/>
        <w:contextualSpacing/>
        <w:jc w:val="both"/>
        <w:rPr>
          <w:rFonts w:ascii="Sylfaen" w:hAnsi="Sylfaen"/>
          <w:b/>
          <w:color w:val="000000" w:themeColor="text1"/>
          <w:sz w:val="24"/>
          <w:szCs w:val="24"/>
        </w:rPr>
      </w:pPr>
      <w:r w:rsidRPr="00EA55BA">
        <w:rPr>
          <w:rFonts w:ascii="Sylfaen" w:hAnsi="Sylfaen"/>
          <w:b/>
          <w:color w:val="000000" w:themeColor="text1"/>
          <w:sz w:val="24"/>
          <w:szCs w:val="24"/>
        </w:rPr>
        <w:t>კოლეგიის შემადგენლობა:</w:t>
      </w:r>
    </w:p>
    <w:p w14:paraId="32A7A53E"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p>
    <w:p w14:paraId="647B15F6"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ვასილ როინიშვილი - სხდომის თავმჯდომარე; </w:t>
      </w:r>
    </w:p>
    <w:p w14:paraId="6106616C"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ევა გოცირიძე - წევრი, მომხსენებელი მოსამართლე;</w:t>
      </w:r>
    </w:p>
    <w:p w14:paraId="4CD44B05"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გიორგი თევდორაშვილი - წევრი; </w:t>
      </w:r>
    </w:p>
    <w:p w14:paraId="074ED00B"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გიორგი კვერენჩხილაძე - წევრი. </w:t>
      </w:r>
    </w:p>
    <w:p w14:paraId="758FE593"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p>
    <w:p w14:paraId="2C671F5B"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b/>
          <w:color w:val="000000" w:themeColor="text1"/>
          <w:sz w:val="24"/>
          <w:szCs w:val="24"/>
        </w:rPr>
        <w:t>სხდომის მდივანი:</w:t>
      </w:r>
      <w:r w:rsidRPr="00EA55BA">
        <w:rPr>
          <w:rFonts w:ascii="Sylfaen" w:hAnsi="Sylfaen"/>
          <w:color w:val="000000" w:themeColor="text1"/>
          <w:sz w:val="24"/>
          <w:szCs w:val="24"/>
        </w:rPr>
        <w:t xml:space="preserve"> სოფია კობახიძე.</w:t>
      </w:r>
    </w:p>
    <w:p w14:paraId="0B2AAF91"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p>
    <w:p w14:paraId="7F9E086A"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b/>
          <w:color w:val="000000" w:themeColor="text1"/>
          <w:sz w:val="24"/>
          <w:szCs w:val="24"/>
        </w:rPr>
        <w:t>საქმის დასახელება:</w:t>
      </w:r>
      <w:r w:rsidRPr="00EA55BA">
        <w:rPr>
          <w:rFonts w:ascii="Sylfaen" w:hAnsi="Sylfaen"/>
          <w:color w:val="000000" w:themeColor="text1"/>
          <w:sz w:val="24"/>
          <w:szCs w:val="24"/>
        </w:rPr>
        <w:t xml:space="preserve"> დავით ახალაური საქართველოს პარლამენტის წინააღმდეგ. </w:t>
      </w:r>
    </w:p>
    <w:p w14:paraId="6CB5DA4B"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p>
    <w:p w14:paraId="17845EF8" w14:textId="73869F4C"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b/>
          <w:color w:val="000000" w:themeColor="text1"/>
          <w:sz w:val="24"/>
          <w:szCs w:val="24"/>
        </w:rPr>
        <w:t>დავის საგანი:</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საქართველოს სისხლის სამართლის საპროცესო კოდექსის 38-ე მუხლის მე-5 ნაწილის სიტყვის</w:t>
      </w:r>
      <w:r w:rsidRPr="00EA55BA">
        <w:rPr>
          <w:rFonts w:ascii="Sylfaen" w:hAnsi="Sylfaen"/>
          <w:color w:val="000000" w:themeColor="text1"/>
          <w:sz w:val="24"/>
          <w:szCs w:val="24"/>
          <w:lang w:val="ka-GE"/>
        </w:rPr>
        <w:t xml:space="preserve"> - </w:t>
      </w:r>
      <w:r w:rsidRPr="00EA55BA">
        <w:rPr>
          <w:rFonts w:ascii="Sylfaen" w:hAnsi="Sylfaen"/>
          <w:color w:val="000000" w:themeColor="text1"/>
          <w:sz w:val="24"/>
          <w:szCs w:val="24"/>
        </w:rPr>
        <w:t xml:space="preserve">„უქონელია“, </w:t>
      </w:r>
      <w:r w:rsidRPr="00EA55BA">
        <w:rPr>
          <w:rFonts w:ascii="Sylfaen" w:hAnsi="Sylfaen"/>
          <w:color w:val="000000" w:themeColor="text1"/>
          <w:sz w:val="24"/>
          <w:szCs w:val="24"/>
          <w:lang w:val="ka-GE"/>
        </w:rPr>
        <w:t xml:space="preserve">ამავე </w:t>
      </w:r>
      <w:r w:rsidRPr="00EA55BA">
        <w:rPr>
          <w:rFonts w:ascii="Sylfaen" w:hAnsi="Sylfaen"/>
          <w:color w:val="000000" w:themeColor="text1"/>
          <w:sz w:val="24"/>
          <w:szCs w:val="24"/>
        </w:rPr>
        <w:t>კოდექსის 46-ე მუხლის პირველი ნაწილის „ა“ ქვეპუნქტის სიტყვის</w:t>
      </w:r>
      <w:r w:rsidRPr="00EA55BA">
        <w:rPr>
          <w:rFonts w:ascii="Sylfaen" w:hAnsi="Sylfaen"/>
          <w:color w:val="000000" w:themeColor="text1"/>
          <w:sz w:val="24"/>
          <w:szCs w:val="24"/>
          <w:lang w:val="ka-GE"/>
        </w:rPr>
        <w:t xml:space="preserve"> - </w:t>
      </w:r>
      <w:r w:rsidRPr="00EA55BA">
        <w:rPr>
          <w:rFonts w:ascii="Sylfaen" w:hAnsi="Sylfaen"/>
          <w:color w:val="000000" w:themeColor="text1"/>
          <w:sz w:val="24"/>
          <w:szCs w:val="24"/>
        </w:rPr>
        <w:t>„გადახდისუუნარო“</w:t>
      </w:r>
      <w:r w:rsidRPr="00EA55BA">
        <w:rPr>
          <w:rFonts w:ascii="Sylfaen" w:hAnsi="Sylfaen"/>
          <w:color w:val="000000" w:themeColor="text1"/>
          <w:sz w:val="24"/>
          <w:szCs w:val="24"/>
          <w:lang w:val="ka-GE"/>
        </w:rPr>
        <w:t xml:space="preserve"> და ამავე მუხლის </w:t>
      </w:r>
      <w:r w:rsidRPr="00EA55BA">
        <w:rPr>
          <w:rFonts w:ascii="Sylfaen" w:hAnsi="Sylfaen"/>
          <w:color w:val="000000" w:themeColor="text1"/>
          <w:sz w:val="24"/>
          <w:szCs w:val="24"/>
        </w:rPr>
        <w:t xml:space="preserve">„ბ“ ქვეპუნქტის სიტყვების </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„არსებობს ამ კოდექსით დადგენილი სავალდებულო დაცვის შემთხვევა“, კო</w:t>
      </w:r>
      <w:r w:rsidRPr="00EA55BA">
        <w:rPr>
          <w:rFonts w:ascii="Sylfaen" w:hAnsi="Sylfaen" w:cs="Sylfaen"/>
          <w:color w:val="000000" w:themeColor="text1"/>
          <w:sz w:val="24"/>
          <w:szCs w:val="24"/>
          <w:shd w:val="clear" w:color="auto" w:fill="FFFFFF"/>
        </w:rPr>
        <w:t>ნსტიტუციურობა,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კონსტიტუციის</w:t>
      </w:r>
      <w:r w:rsidRPr="00EA55BA">
        <w:rPr>
          <w:rFonts w:ascii="Sylfaen" w:hAnsi="Sylfaen"/>
          <w:color w:val="000000" w:themeColor="text1"/>
          <w:sz w:val="24"/>
          <w:szCs w:val="24"/>
          <w:shd w:val="clear" w:color="auto" w:fill="FFFFFF"/>
          <w:lang w:val="ka-GE"/>
        </w:rPr>
        <w:t xml:space="preserve"> </w:t>
      </w:r>
      <w:r w:rsidRPr="00EA55BA">
        <w:rPr>
          <w:rFonts w:ascii="Sylfaen" w:hAnsi="Sylfaen"/>
          <w:color w:val="000000" w:themeColor="text1"/>
          <w:sz w:val="24"/>
          <w:szCs w:val="24"/>
          <w:shd w:val="clear" w:color="auto" w:fill="FFFFFF"/>
        </w:rPr>
        <w:t>მე-5 მუხლის მე</w:t>
      </w:r>
      <w:r w:rsidRPr="00EA55BA">
        <w:rPr>
          <w:rFonts w:ascii="Sylfaen" w:hAnsi="Sylfaen"/>
          <w:color w:val="000000" w:themeColor="text1"/>
          <w:sz w:val="24"/>
          <w:szCs w:val="24"/>
          <w:shd w:val="clear" w:color="auto" w:fill="FFFFFF"/>
          <w:lang w:val="ka-GE"/>
        </w:rPr>
        <w:t>-2</w:t>
      </w:r>
      <w:r w:rsidRPr="00EA55BA">
        <w:rPr>
          <w:rFonts w:ascii="Sylfaen" w:hAnsi="Sylfaen"/>
          <w:color w:val="000000" w:themeColor="text1"/>
          <w:sz w:val="24"/>
          <w:szCs w:val="24"/>
          <w:shd w:val="clear" w:color="auto" w:fill="FFFFFF"/>
        </w:rPr>
        <w:t xml:space="preserve"> პუნქტთან, 31-ე მუხლის პირველი პუნქტის მე-2 წინადადებასთან და მე-3 პუნქტთან მიმართებით</w:t>
      </w:r>
      <w:r w:rsidRPr="00EA55BA">
        <w:rPr>
          <w:rFonts w:ascii="Sylfaen" w:hAnsi="Sylfaen"/>
          <w:color w:val="000000" w:themeColor="text1"/>
          <w:sz w:val="24"/>
          <w:szCs w:val="24"/>
          <w:shd w:val="clear" w:color="auto" w:fill="FFFFFF"/>
          <w:lang w:val="ka-GE"/>
        </w:rPr>
        <w:t>.</w:t>
      </w:r>
    </w:p>
    <w:p w14:paraId="4C3BFCFA" w14:textId="77777777" w:rsidR="00986BB6" w:rsidRPr="00EA55BA" w:rsidRDefault="00986BB6" w:rsidP="00AB6440">
      <w:pPr>
        <w:pStyle w:val="Heading1"/>
        <w:spacing w:before="0" w:line="276" w:lineRule="auto"/>
        <w:contextualSpacing/>
        <w:jc w:val="center"/>
        <w:rPr>
          <w:rFonts w:ascii="Sylfaen" w:hAnsi="Sylfaen"/>
          <w:b/>
          <w:color w:val="000000" w:themeColor="text1"/>
          <w:sz w:val="24"/>
          <w:szCs w:val="24"/>
        </w:rPr>
      </w:pPr>
      <w:r w:rsidRPr="00EA55BA">
        <w:rPr>
          <w:rFonts w:ascii="Sylfaen" w:hAnsi="Sylfaen"/>
          <w:b/>
          <w:color w:val="000000" w:themeColor="text1"/>
          <w:sz w:val="24"/>
          <w:szCs w:val="24"/>
        </w:rPr>
        <w:lastRenderedPageBreak/>
        <w:t>I</w:t>
      </w:r>
      <w:r w:rsidRPr="00EA55BA">
        <w:rPr>
          <w:rFonts w:ascii="Sylfaen" w:hAnsi="Sylfaen"/>
          <w:b/>
          <w:color w:val="000000" w:themeColor="text1"/>
          <w:sz w:val="24"/>
          <w:szCs w:val="24"/>
        </w:rPr>
        <w:br/>
        <w:t>აღწერილობითი ნაწილი</w:t>
      </w:r>
    </w:p>
    <w:p w14:paraId="3464D518" w14:textId="77777777" w:rsidR="00986BB6" w:rsidRPr="00EA55BA" w:rsidRDefault="00986BB6" w:rsidP="00AB6440">
      <w:pPr>
        <w:spacing w:line="276" w:lineRule="auto"/>
        <w:contextualSpacing/>
        <w:rPr>
          <w:rFonts w:ascii="Sylfaen" w:hAnsi="Sylfaen"/>
          <w:color w:val="000000" w:themeColor="text1"/>
          <w:sz w:val="24"/>
          <w:szCs w:val="24"/>
        </w:rPr>
      </w:pPr>
    </w:p>
    <w:p w14:paraId="1B4FBE21" w14:textId="63CBFCD9" w:rsidR="00986BB6" w:rsidRPr="00EA55BA" w:rsidRDefault="00986BB6" w:rsidP="00AB6440">
      <w:pPr>
        <w:pStyle w:val="ListParagraph"/>
        <w:numPr>
          <w:ilvl w:val="0"/>
          <w:numId w:val="2"/>
        </w:numPr>
        <w:spacing w:line="276" w:lineRule="auto"/>
        <w:ind w:left="0" w:firstLine="284"/>
        <w:jc w:val="both"/>
        <w:rPr>
          <w:rFonts w:ascii="Sylfaen" w:hAnsi="Sylfaen"/>
          <w:color w:val="000000" w:themeColor="text1"/>
          <w:sz w:val="24"/>
          <w:szCs w:val="24"/>
        </w:rPr>
      </w:pPr>
      <w:r w:rsidRPr="00EA55BA">
        <w:rPr>
          <w:rFonts w:ascii="Sylfaen" w:hAnsi="Sylfaen"/>
          <w:color w:val="000000" w:themeColor="text1"/>
          <w:sz w:val="24"/>
          <w:szCs w:val="24"/>
        </w:rPr>
        <w:t>საქართველოს საკონსტიტუციო სასამართლოს 2025 წლის 20 ოქტომბერს კონსტიტუციური სარჩელით (რეგისტრაციის №1903) მომართა დავით ახალაურმა. №1903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2025 წლის 20 ოქტომბერს. №1903 კონსტიტუციური სარჩელის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w:t>
      </w:r>
      <w:r w:rsidRPr="00EA55BA">
        <w:rPr>
          <w:rFonts w:ascii="Sylfaen" w:hAnsi="Sylfaen"/>
          <w:color w:val="000000" w:themeColor="text1"/>
          <w:sz w:val="24"/>
          <w:szCs w:val="24"/>
          <w:lang w:val="ka-GE"/>
        </w:rPr>
        <w:t>6</w:t>
      </w:r>
      <w:r w:rsidRPr="00EA55BA">
        <w:rPr>
          <w:rFonts w:ascii="Sylfaen" w:hAnsi="Sylfaen"/>
          <w:color w:val="000000" w:themeColor="text1"/>
          <w:sz w:val="24"/>
          <w:szCs w:val="24"/>
        </w:rPr>
        <w:t xml:space="preserve"> წლის</w:t>
      </w:r>
      <w:r w:rsidR="00EA55BA" w:rsidRPr="00EA55BA">
        <w:rPr>
          <w:rFonts w:ascii="Sylfaen" w:hAnsi="Sylfaen"/>
          <w:color w:val="000000" w:themeColor="text1"/>
          <w:sz w:val="24"/>
          <w:szCs w:val="24"/>
        </w:rPr>
        <w:t xml:space="preserve"> 26 მარტს.</w:t>
      </w:r>
    </w:p>
    <w:p w14:paraId="5D3DCB9B" w14:textId="77777777" w:rsidR="00986BB6" w:rsidRPr="00EA55BA" w:rsidRDefault="00986BB6" w:rsidP="00AB6440">
      <w:pPr>
        <w:pStyle w:val="ListParagraph"/>
        <w:numPr>
          <w:ilvl w:val="0"/>
          <w:numId w:val="2"/>
        </w:numPr>
        <w:spacing w:after="0" w:line="276" w:lineRule="auto"/>
        <w:ind w:left="0" w:firstLine="284"/>
        <w:jc w:val="both"/>
        <w:rPr>
          <w:rFonts w:ascii="Sylfaen" w:hAnsi="Sylfaen"/>
          <w:color w:val="000000" w:themeColor="text1"/>
          <w:sz w:val="24"/>
          <w:szCs w:val="24"/>
        </w:rPr>
      </w:pPr>
      <w:r w:rsidRPr="00EA55BA">
        <w:rPr>
          <w:rFonts w:ascii="Sylfaen" w:hAnsi="Sylfaen"/>
          <w:color w:val="000000" w:themeColor="text1"/>
          <w:sz w:val="24"/>
          <w:szCs w:val="24"/>
        </w:rPr>
        <w:t>№1903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31-ე და მე-60 მუხლები</w:t>
      </w:r>
      <w:r w:rsidRPr="00EA55BA">
        <w:rPr>
          <w:rFonts w:ascii="Sylfaen" w:hAnsi="Sylfaen"/>
          <w:color w:val="000000" w:themeColor="text1"/>
          <w:sz w:val="24"/>
          <w:szCs w:val="24"/>
          <w:lang w:val="ka-GE"/>
        </w:rPr>
        <w:t>;</w:t>
      </w:r>
      <w:r w:rsidRPr="00EA55BA">
        <w:rPr>
          <w:rFonts w:ascii="Sylfaen" w:hAnsi="Sylfaen"/>
          <w:color w:val="000000" w:themeColor="text1"/>
          <w:sz w:val="24"/>
          <w:szCs w:val="24"/>
        </w:rPr>
        <w:t xml:space="preserve"> </w:t>
      </w:r>
      <w:r w:rsidRPr="00EA55BA">
        <w:rPr>
          <w:rFonts w:ascii="Sylfaen" w:hAnsi="Sylfaen"/>
          <w:color w:val="000000" w:themeColor="text1"/>
          <w:sz w:val="24"/>
          <w:szCs w:val="24"/>
          <w:shd w:val="clear" w:color="auto" w:fill="FFFFFF"/>
          <w:lang w:val="en-GB"/>
        </w:rPr>
        <w:t>„</w:t>
      </w:r>
      <w:r w:rsidRPr="00EA55BA">
        <w:rPr>
          <w:rFonts w:ascii="Sylfaen" w:hAnsi="Sylfaen" w:cs="Sylfaen"/>
          <w:color w:val="000000" w:themeColor="text1"/>
          <w:sz w:val="24"/>
          <w:szCs w:val="24"/>
          <w:shd w:val="clear" w:color="auto" w:fill="FFFFFF"/>
          <w:lang w:val="en-GB"/>
        </w:rPr>
        <w:t>საქართველოს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საკონსტიტუციო</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სასამართლოს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შესახებ</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საქართველოს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ორგანული</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კანონის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მე</w:t>
      </w:r>
      <w:r w:rsidRPr="00EA55BA">
        <w:rPr>
          <w:rFonts w:ascii="Sylfaen" w:hAnsi="Sylfaen"/>
          <w:color w:val="000000" w:themeColor="text1"/>
          <w:sz w:val="24"/>
          <w:szCs w:val="24"/>
          <w:shd w:val="clear" w:color="auto" w:fill="FFFFFF"/>
          <w:lang w:val="en-GB"/>
        </w:rPr>
        <w:t xml:space="preserve">-19 </w:t>
      </w:r>
      <w:r w:rsidRPr="00EA55BA">
        <w:rPr>
          <w:rFonts w:ascii="Sylfaen" w:hAnsi="Sylfaen" w:cs="Sylfaen"/>
          <w:color w:val="000000" w:themeColor="text1"/>
          <w:sz w:val="24"/>
          <w:szCs w:val="24"/>
          <w:shd w:val="clear" w:color="auto" w:fill="FFFFFF"/>
          <w:lang w:val="en-GB"/>
        </w:rPr>
        <w:t>მუხლის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პირველი</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პუნქტის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ე</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ქვეპუნქტი</w:t>
      </w:r>
      <w:r w:rsidRPr="00EA55BA">
        <w:rPr>
          <w:rFonts w:ascii="Sylfaen" w:hAnsi="Sylfaen"/>
          <w:color w:val="000000" w:themeColor="text1"/>
          <w:sz w:val="24"/>
          <w:szCs w:val="24"/>
          <w:shd w:val="clear" w:color="auto" w:fill="FFFFFF"/>
          <w:lang w:val="en-GB"/>
        </w:rPr>
        <w:t>, 31-</w:t>
      </w:r>
      <w:r w:rsidRPr="00EA55BA">
        <w:rPr>
          <w:rFonts w:ascii="Sylfaen" w:hAnsi="Sylfaen" w:cs="Sylfaen"/>
          <w:color w:val="000000" w:themeColor="text1"/>
          <w:sz w:val="24"/>
          <w:szCs w:val="24"/>
          <w:shd w:val="clear" w:color="auto" w:fill="FFFFFF"/>
          <w:lang w:val="en-GB"/>
        </w:rPr>
        <w:t>ე</w:t>
      </w:r>
      <w:r w:rsidRPr="00EA55BA">
        <w:rPr>
          <w:rFonts w:ascii="Sylfaen" w:hAnsi="Sylfaen"/>
          <w:color w:val="000000" w:themeColor="text1"/>
          <w:sz w:val="24"/>
          <w:szCs w:val="24"/>
          <w:shd w:val="clear" w:color="auto" w:fill="FFFFFF"/>
          <w:lang w:val="en-GB"/>
        </w:rPr>
        <w:t xml:space="preserve"> </w:t>
      </w:r>
      <w:r w:rsidRPr="00EA55BA">
        <w:rPr>
          <w:rFonts w:ascii="Sylfaen" w:hAnsi="Sylfaen"/>
          <w:color w:val="000000" w:themeColor="text1"/>
          <w:sz w:val="24"/>
          <w:szCs w:val="24"/>
          <w:shd w:val="clear" w:color="auto" w:fill="FFFFFF"/>
          <w:lang w:val="ka-GE"/>
        </w:rPr>
        <w:t>და</w:t>
      </w:r>
      <w:r w:rsidRPr="00EA55BA">
        <w:rPr>
          <w:rFonts w:ascii="Sylfaen" w:hAnsi="Sylfaen"/>
          <w:color w:val="000000" w:themeColor="text1"/>
          <w:sz w:val="24"/>
          <w:szCs w:val="24"/>
          <w:shd w:val="clear" w:color="auto" w:fill="FFFFFF"/>
          <w:lang w:val="en-GB"/>
        </w:rPr>
        <w:t xml:space="preserve"> 31</w:t>
      </w:r>
      <w:r w:rsidRPr="00EA55BA">
        <w:rPr>
          <w:rFonts w:ascii="Sylfaen" w:hAnsi="Sylfaen"/>
          <w:color w:val="000000" w:themeColor="text1"/>
          <w:sz w:val="24"/>
          <w:szCs w:val="24"/>
          <w:vertAlign w:val="superscript"/>
          <w:lang w:val="en-GB"/>
        </w:rPr>
        <w:t>1</w:t>
      </w:r>
      <w:r w:rsidRPr="00EA55BA">
        <w:rPr>
          <w:rStyle w:val="apple-converted-space"/>
          <w:rFonts w:ascii="Sylfaen" w:hAnsi="Sylfaen"/>
          <w:color w:val="000000" w:themeColor="text1"/>
          <w:sz w:val="24"/>
          <w:szCs w:val="24"/>
          <w:shd w:val="clear" w:color="auto" w:fill="FFFFFF"/>
          <w:lang w:val="ka-GE"/>
        </w:rPr>
        <w:t xml:space="preserve"> </w:t>
      </w:r>
      <w:r w:rsidRPr="00EA55BA">
        <w:rPr>
          <w:rFonts w:ascii="Sylfaen" w:hAnsi="Sylfaen" w:cs="Sylfaen"/>
          <w:color w:val="000000" w:themeColor="text1"/>
          <w:sz w:val="24"/>
          <w:szCs w:val="24"/>
          <w:shd w:val="clear" w:color="auto" w:fill="FFFFFF"/>
          <w:lang w:val="en-GB"/>
        </w:rPr>
        <w:t>მუხლ</w:t>
      </w:r>
      <w:r w:rsidRPr="00EA55BA">
        <w:rPr>
          <w:rFonts w:ascii="Sylfaen" w:hAnsi="Sylfaen" w:cs="Sylfaen"/>
          <w:color w:val="000000" w:themeColor="text1"/>
          <w:sz w:val="24"/>
          <w:szCs w:val="24"/>
          <w:shd w:val="clear" w:color="auto" w:fill="FFFFFF"/>
          <w:lang w:val="ka-GE"/>
        </w:rPr>
        <w:t>ებ</w:t>
      </w:r>
      <w:r w:rsidRPr="00EA55BA">
        <w:rPr>
          <w:rFonts w:ascii="Sylfaen" w:hAnsi="Sylfaen" w:cs="Sylfaen"/>
          <w:color w:val="000000" w:themeColor="text1"/>
          <w:sz w:val="24"/>
          <w:szCs w:val="24"/>
          <w:shd w:val="clear" w:color="auto" w:fill="FFFFFF"/>
          <w:lang w:val="en-GB"/>
        </w:rPr>
        <w:t>ი</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და</w:t>
      </w:r>
      <w:r w:rsidRPr="00EA55BA">
        <w:rPr>
          <w:rFonts w:ascii="Sylfaen" w:hAnsi="Sylfaen"/>
          <w:color w:val="000000" w:themeColor="text1"/>
          <w:sz w:val="24"/>
          <w:szCs w:val="24"/>
          <w:shd w:val="clear" w:color="auto" w:fill="FFFFFF"/>
          <w:lang w:val="en-GB"/>
        </w:rPr>
        <w:t xml:space="preserve"> 39-</w:t>
      </w:r>
      <w:r w:rsidRPr="00EA55BA">
        <w:rPr>
          <w:rFonts w:ascii="Sylfaen" w:hAnsi="Sylfaen" w:cs="Sylfaen"/>
          <w:color w:val="000000" w:themeColor="text1"/>
          <w:sz w:val="24"/>
          <w:szCs w:val="24"/>
          <w:shd w:val="clear" w:color="auto" w:fill="FFFFFF"/>
          <w:lang w:val="en-GB"/>
        </w:rPr>
        <w:t>ე</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მუხლის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პირველი</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პუნქტის</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ა</w:t>
      </w:r>
      <w:r w:rsidRPr="00EA55BA">
        <w:rPr>
          <w:rFonts w:ascii="Sylfaen" w:hAnsi="Sylfaen"/>
          <w:color w:val="000000" w:themeColor="text1"/>
          <w:sz w:val="24"/>
          <w:szCs w:val="24"/>
          <w:shd w:val="clear" w:color="auto" w:fill="FFFFFF"/>
          <w:lang w:val="en-GB"/>
        </w:rPr>
        <w:t xml:space="preserve">“ </w:t>
      </w:r>
      <w:r w:rsidRPr="00EA55BA">
        <w:rPr>
          <w:rFonts w:ascii="Sylfaen" w:hAnsi="Sylfaen" w:cs="Sylfaen"/>
          <w:color w:val="000000" w:themeColor="text1"/>
          <w:sz w:val="24"/>
          <w:szCs w:val="24"/>
          <w:shd w:val="clear" w:color="auto" w:fill="FFFFFF"/>
          <w:lang w:val="en-GB"/>
        </w:rPr>
        <w:t>ქვეპუნქტი</w:t>
      </w:r>
      <w:r w:rsidRPr="00EA55BA">
        <w:rPr>
          <w:rFonts w:ascii="Sylfaen" w:hAnsi="Sylfaen"/>
          <w:color w:val="000000" w:themeColor="text1"/>
          <w:sz w:val="24"/>
          <w:szCs w:val="24"/>
          <w:shd w:val="clear" w:color="auto" w:fill="FFFFFF"/>
          <w:lang w:val="en-GB"/>
        </w:rPr>
        <w:t>.</w:t>
      </w:r>
    </w:p>
    <w:p w14:paraId="26B8EE6C" w14:textId="7A6CA5A4"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olor w:val="000000" w:themeColor="text1"/>
          <w:sz w:val="24"/>
          <w:szCs w:val="24"/>
        </w:rPr>
        <w:t xml:space="preserve">საქართველოს სისხლის სამართლის საპროცესო კოდექსის 38-ე მუხლი </w:t>
      </w:r>
      <w:r w:rsidRPr="00EA55BA">
        <w:rPr>
          <w:rFonts w:ascii="Sylfaen" w:hAnsi="Sylfaen" w:cs="Sylfaen"/>
          <w:color w:val="000000" w:themeColor="text1"/>
          <w:sz w:val="24"/>
          <w:szCs w:val="24"/>
        </w:rPr>
        <w:t>განსაზღვრავს ბრალდებულის უფლება-მოვალეობებს. ამავე მუხლის მე-5 ნაწილი</w:t>
      </w:r>
      <w:r w:rsidRPr="00EA55BA">
        <w:rPr>
          <w:rFonts w:ascii="Sylfaen" w:hAnsi="Sylfaen" w:cs="Sylfaen"/>
          <w:color w:val="000000" w:themeColor="text1"/>
          <w:sz w:val="24"/>
          <w:szCs w:val="24"/>
          <w:lang w:val="ka-GE"/>
        </w:rPr>
        <w:t>ს</w:t>
      </w:r>
      <w:r w:rsidR="00DB67D2"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lang w:val="ka-GE"/>
        </w:rPr>
        <w:t xml:space="preserve">პირველი წინადადების მიხედვით, ბრალდებულს </w:t>
      </w:r>
      <w:r w:rsidRPr="00EA55BA">
        <w:rPr>
          <w:rFonts w:ascii="Sylfaen" w:hAnsi="Sylfaen" w:cs="Sylfaen"/>
          <w:color w:val="000000" w:themeColor="text1"/>
          <w:sz w:val="24"/>
          <w:szCs w:val="24"/>
        </w:rPr>
        <w:t>აქვს ადვოკატის არჩევისა და ყოლის, ასევე მის მიერ არჩეული ადვოკატის ნებისმიერ დროს შეცვლის უფლება, ხოლო თუ ის უქონელია - უფლება</w:t>
      </w:r>
      <w:r w:rsidRPr="00EA55BA">
        <w:rPr>
          <w:rFonts w:ascii="Sylfaen" w:hAnsi="Sylfaen" w:cs="Sylfaen"/>
          <w:color w:val="000000" w:themeColor="text1"/>
          <w:sz w:val="24"/>
          <w:szCs w:val="24"/>
          <w:lang w:val="ka-GE"/>
        </w:rPr>
        <w:t>ს</w:t>
      </w:r>
      <w:r w:rsidRPr="00EA55BA">
        <w:rPr>
          <w:rFonts w:ascii="Sylfaen" w:hAnsi="Sylfaen" w:cs="Sylfaen"/>
          <w:color w:val="000000" w:themeColor="text1"/>
          <w:sz w:val="24"/>
          <w:szCs w:val="24"/>
        </w:rPr>
        <w:t>, დაენიშნოს ადვოკატი სახელმწიფოს ხარჯზე.</w:t>
      </w:r>
      <w:r w:rsidRPr="00EA55BA">
        <w:rPr>
          <w:rFonts w:ascii="Sylfaen" w:hAnsi="Sylfaen" w:cs="Sylfaen"/>
          <w:color w:val="000000" w:themeColor="text1"/>
          <w:sz w:val="24"/>
          <w:szCs w:val="24"/>
          <w:lang w:val="ka-GE"/>
        </w:rPr>
        <w:t xml:space="preserve"> ამავე </w:t>
      </w:r>
      <w:r w:rsidRPr="00EA55BA">
        <w:rPr>
          <w:rFonts w:ascii="Sylfaen" w:hAnsi="Sylfaen" w:cs="Sylfaen"/>
          <w:color w:val="000000" w:themeColor="text1"/>
          <w:sz w:val="24"/>
          <w:szCs w:val="24"/>
        </w:rPr>
        <w:t>კოდექსის 46-ე მუხლი</w:t>
      </w:r>
      <w:r w:rsidRPr="00EA55BA">
        <w:rPr>
          <w:rFonts w:ascii="Sylfaen" w:hAnsi="Sylfaen" w:cs="Sylfaen"/>
          <w:color w:val="000000" w:themeColor="text1"/>
          <w:sz w:val="24"/>
          <w:szCs w:val="24"/>
          <w:lang w:val="ka-GE"/>
        </w:rPr>
        <w:t>ს პირველი ნაწილი</w:t>
      </w:r>
      <w:r w:rsidRPr="00EA55BA">
        <w:rPr>
          <w:rFonts w:ascii="Sylfaen" w:hAnsi="Sylfaen" w:cs="Sylfaen"/>
          <w:color w:val="000000" w:themeColor="text1"/>
          <w:sz w:val="24"/>
          <w:szCs w:val="24"/>
        </w:rPr>
        <w:t xml:space="preserve">თ </w:t>
      </w:r>
      <w:r w:rsidRPr="00EA55BA">
        <w:rPr>
          <w:rFonts w:ascii="Sylfaen" w:hAnsi="Sylfaen" w:cs="Sylfaen"/>
          <w:color w:val="000000" w:themeColor="text1"/>
          <w:sz w:val="24"/>
          <w:szCs w:val="24"/>
          <w:lang w:val="ka-GE"/>
        </w:rPr>
        <w:t>დადგენილია</w:t>
      </w:r>
      <w:r w:rsidRPr="00EA55BA">
        <w:rPr>
          <w:rFonts w:ascii="Sylfaen" w:hAnsi="Sylfaen" w:cs="Sylfaen"/>
          <w:color w:val="000000" w:themeColor="text1"/>
          <w:sz w:val="24"/>
          <w:szCs w:val="24"/>
        </w:rPr>
        <w:t xml:space="preserve"> სახელმწიფოს ხარჯზე დაცვის წინაპირობები. </w:t>
      </w:r>
      <w:r w:rsidRPr="00EA55BA">
        <w:rPr>
          <w:rFonts w:ascii="Sylfaen" w:hAnsi="Sylfaen" w:cs="Sylfaen"/>
          <w:color w:val="000000" w:themeColor="text1"/>
          <w:sz w:val="24"/>
          <w:szCs w:val="24"/>
          <w:lang w:val="ka-GE"/>
        </w:rPr>
        <w:t xml:space="preserve">კერძოდ, </w:t>
      </w:r>
      <w:r w:rsidRPr="00EA55BA">
        <w:rPr>
          <w:rFonts w:ascii="Sylfaen" w:hAnsi="Sylfaen" w:cs="Sylfaen"/>
          <w:color w:val="000000" w:themeColor="text1"/>
          <w:sz w:val="24"/>
          <w:szCs w:val="24"/>
        </w:rPr>
        <w:t>დაცვის ხარჯებს სახელმწიფო გაიღებს, თუ გადახდისუუნარო ბრალდებული მოითხოვს ადვოკატის დანიშვნას</w:t>
      </w:r>
      <w:r w:rsidRPr="00EA55BA">
        <w:rPr>
          <w:rFonts w:ascii="Sylfaen" w:hAnsi="Sylfaen" w:cs="Sylfaen"/>
          <w:color w:val="000000" w:themeColor="text1"/>
          <w:sz w:val="24"/>
          <w:szCs w:val="24"/>
          <w:lang w:val="ka-GE"/>
        </w:rPr>
        <w:t xml:space="preserve"> ან </w:t>
      </w:r>
      <w:r w:rsidRPr="00EA55BA">
        <w:rPr>
          <w:rFonts w:ascii="Sylfaen" w:hAnsi="Sylfaen" w:cs="Sylfaen"/>
          <w:color w:val="000000" w:themeColor="text1"/>
          <w:sz w:val="24"/>
          <w:szCs w:val="24"/>
        </w:rPr>
        <w:t>არსებობს ამ კოდექსით დადგენილი სავალდებულო დაცვის შემთხვევა და სისხლის სამართლის საქმეში არ მონაწილეობს ბრალდებულის მიერ აყვანილი ადვოკატი (დაცვა შეთანხმებით</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w:t>
      </w:r>
    </w:p>
    <w:p w14:paraId="1F9F7B67" w14:textId="77777777"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 xml:space="preserve">საქართველოს კონსტიტუციის მე-5 მუხლის მე-2 პუნქტის შესაბამისად, „სახელმწიფო ზრუნავს საზოგადოებაში სოციალური სამართლიანობის, სოციალური თანასწორობისა და სოციალური სოლიდარობის პრინციპების განმტკიცებაზე“. კონსტიტუციის 31-ე მუხლის პირველი პუნქტის მე-2 წინადადების თანახმად, „საქმის სამართლიანი და დროული განხილვის უფლება უზრუნველყოფილია“. ხოლო, ამავე ნორმის მე-3 პუნქტის მიხედვით, „დაცვის უფლება გარანტირებულია. ყველას აქვს უფლება სასამართლოში დაიცვას თავისი უფლებები პირადად ან ადვოკატის </w:t>
      </w:r>
      <w:r w:rsidRPr="00EA55BA">
        <w:rPr>
          <w:rFonts w:ascii="Sylfaen" w:hAnsi="Sylfaen" w:cs="Sylfaen"/>
          <w:color w:val="000000" w:themeColor="text1"/>
          <w:sz w:val="24"/>
          <w:szCs w:val="24"/>
        </w:rPr>
        <w:lastRenderedPageBreak/>
        <w:t>მეშვეობით, აგრეთვე კანონით განსაზღვრულ შემთხვევებში - წარმომადგენლის მეშვეობით. 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p>
    <w:p w14:paraId="444DF3E9" w14:textId="03A5BE44"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 xml:space="preserve">№1903 კონსტიტუციური სარჩელის თანახმად, მოსარჩელე, დავით ახალაური, არის სსიპ „საქართველოს ადვოკატთა ასოციაციის“ (შემდგომში - ადვოკატთა ასოციაცია) წევრი და ახორციელებს საადვოკატო საქმიანობას საერთო </w:t>
      </w:r>
      <w:r w:rsidR="00506787" w:rsidRPr="00EA55BA">
        <w:rPr>
          <w:rFonts w:ascii="Sylfaen" w:hAnsi="Sylfaen" w:cs="Sylfaen"/>
          <w:color w:val="000000" w:themeColor="text1"/>
          <w:sz w:val="24"/>
          <w:szCs w:val="24"/>
        </w:rPr>
        <w:t>სპეციალიზაციი</w:t>
      </w:r>
      <w:r w:rsidR="00506787" w:rsidRPr="00EA55BA">
        <w:rPr>
          <w:rFonts w:ascii="Sylfaen" w:hAnsi="Sylfaen" w:cs="Sylfaen"/>
          <w:color w:val="000000" w:themeColor="text1"/>
          <w:sz w:val="24"/>
          <w:szCs w:val="24"/>
          <w:lang w:val="ka-GE"/>
        </w:rPr>
        <w:t>თ</w:t>
      </w:r>
      <w:r w:rsidRPr="00EA55BA">
        <w:rPr>
          <w:rFonts w:ascii="Sylfaen" w:hAnsi="Sylfaen" w:cs="Sylfaen"/>
          <w:color w:val="000000" w:themeColor="text1"/>
          <w:sz w:val="24"/>
          <w:szCs w:val="24"/>
        </w:rPr>
        <w:t>. საადვოკატო საქმიანობის პარალელურად</w:t>
      </w:r>
      <w:r w:rsidR="00820289" w:rsidRPr="00EA55BA">
        <w:rPr>
          <w:rFonts w:ascii="Sylfaen" w:hAnsi="Sylfaen" w:cs="Sylfaen"/>
          <w:color w:val="000000" w:themeColor="text1"/>
          <w:sz w:val="24"/>
          <w:szCs w:val="24"/>
        </w:rPr>
        <w:t>,</w:t>
      </w:r>
      <w:r w:rsidRPr="00EA55BA">
        <w:rPr>
          <w:rFonts w:ascii="Sylfaen" w:hAnsi="Sylfaen" w:cs="Sylfaen"/>
          <w:color w:val="000000" w:themeColor="text1"/>
          <w:sz w:val="24"/>
          <w:szCs w:val="24"/>
        </w:rPr>
        <w:t xml:space="preserve"> პროფესიული საქმიანობის განმავლობაში </w:t>
      </w:r>
      <w:r w:rsidR="00820289" w:rsidRPr="00EA55BA">
        <w:rPr>
          <w:rFonts w:ascii="Sylfaen" w:hAnsi="Sylfaen" w:cs="Sylfaen"/>
          <w:color w:val="000000" w:themeColor="text1"/>
          <w:sz w:val="24"/>
          <w:szCs w:val="24"/>
          <w:lang w:val="ka-GE"/>
        </w:rPr>
        <w:t xml:space="preserve">იგი </w:t>
      </w:r>
      <w:r w:rsidRPr="00EA55BA">
        <w:rPr>
          <w:rFonts w:ascii="Sylfaen" w:hAnsi="Sylfaen" w:cs="Sylfaen"/>
          <w:color w:val="000000" w:themeColor="text1"/>
          <w:sz w:val="24"/>
          <w:szCs w:val="24"/>
        </w:rPr>
        <w:t>აქტიურად იყო ჩართული ადვოკატთა ასოციაციის მართვით პროცესებში.</w:t>
      </w:r>
    </w:p>
    <w:p w14:paraId="7D931525" w14:textId="5E7F9063"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 xml:space="preserve">კონსტიტუციური სარჩელის </w:t>
      </w:r>
      <w:r w:rsidR="00820289" w:rsidRPr="00EA55BA">
        <w:rPr>
          <w:rFonts w:ascii="Sylfaen" w:hAnsi="Sylfaen" w:cs="Sylfaen"/>
          <w:color w:val="000000" w:themeColor="text1"/>
          <w:sz w:val="24"/>
          <w:szCs w:val="24"/>
        </w:rPr>
        <w:t>თანახმად</w:t>
      </w:r>
      <w:r w:rsidRPr="00EA55BA">
        <w:rPr>
          <w:rFonts w:ascii="Sylfaen" w:hAnsi="Sylfaen" w:cs="Sylfaen"/>
          <w:color w:val="000000" w:themeColor="text1"/>
          <w:sz w:val="24"/>
          <w:szCs w:val="24"/>
        </w:rPr>
        <w:t xml:space="preserve">, სადავოდაა გამხდარი საქართველოს სისხლის სამართლის საპროცესო კოდექსის 38-ე მუხლის მე-5 ნაწილში მოხსენიებული სიტყვის „უქონელია“, ის ნორმატიული შინაარსი, რომელიც ამავე კოდექსში </w:t>
      </w:r>
      <w:r w:rsidRPr="00EA55BA">
        <w:rPr>
          <w:rFonts w:ascii="Sylfaen" w:hAnsi="Sylfaen" w:cs="Sylfaen"/>
          <w:color w:val="000000" w:themeColor="text1"/>
          <w:sz w:val="24"/>
          <w:szCs w:val="24"/>
          <w:lang w:val="ka-GE"/>
        </w:rPr>
        <w:t>არსებული</w:t>
      </w:r>
      <w:r w:rsidRPr="00EA55BA">
        <w:rPr>
          <w:rFonts w:ascii="Sylfaen" w:hAnsi="Sylfaen" w:cs="Sylfaen"/>
          <w:color w:val="000000" w:themeColor="text1"/>
          <w:sz w:val="24"/>
          <w:szCs w:val="24"/>
        </w:rPr>
        <w:t xml:space="preserve"> ტერმინის</w:t>
      </w:r>
      <w:r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 xml:space="preserve">„გადახდისუუნარო“ და „იურიდიული დახმარების შესახებ“ საქართველოს კანონის მე-2 მუხლის „ზ“ ქვეპუნქტით განსაზღვრული </w:t>
      </w:r>
      <w:r w:rsidRPr="00EA55BA">
        <w:rPr>
          <w:rFonts w:ascii="Sylfaen" w:hAnsi="Sylfaen" w:cs="Sylfaen"/>
          <w:color w:val="000000" w:themeColor="text1"/>
          <w:sz w:val="24"/>
          <w:szCs w:val="24"/>
          <w:lang w:val="ka-GE"/>
        </w:rPr>
        <w:t>ტერმინის</w:t>
      </w:r>
      <w:r w:rsidRPr="00EA55BA">
        <w:rPr>
          <w:rFonts w:ascii="Sylfaen" w:hAnsi="Sylfaen" w:cs="Sylfaen"/>
          <w:color w:val="000000" w:themeColor="text1"/>
          <w:sz w:val="24"/>
          <w:szCs w:val="24"/>
        </w:rPr>
        <w:t xml:space="preserve"> - </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გადახდისუუნარო პირი</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 განსხვავებული განმარტების შესაძლებლობას იძლევა. კონსტიტუციური სარჩელით, ასევე სადავოდაა გამხდარი სისხლის სამართლის საპროცესო კოდექსის 46-ე მუხლის პირველი ნაწილის „ა“ ქვეპუნქტ</w:t>
      </w:r>
      <w:r w:rsidRPr="00EA55BA">
        <w:rPr>
          <w:rFonts w:ascii="Sylfaen" w:hAnsi="Sylfaen" w:cs="Sylfaen"/>
          <w:color w:val="000000" w:themeColor="text1"/>
          <w:sz w:val="24"/>
          <w:szCs w:val="24"/>
          <w:lang w:val="ka-GE"/>
        </w:rPr>
        <w:t xml:space="preserve">ის სიტყვის </w:t>
      </w:r>
      <w:r w:rsidRPr="00EA55BA">
        <w:rPr>
          <w:rFonts w:ascii="Sylfaen" w:hAnsi="Sylfaen" w:cs="Sylfaen"/>
          <w:color w:val="000000" w:themeColor="text1"/>
          <w:sz w:val="24"/>
          <w:szCs w:val="24"/>
        </w:rPr>
        <w:t xml:space="preserve">- </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გადახდისუუნარო</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 ის ნორმატიული შინაარსი, რომელიც შეიძლება</w:t>
      </w:r>
      <w:r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„იურიდიული დახმარების შესახებ“ საქართველოს კანონის მე-2 მუხლის „ზ“ ქვეპუნქტ</w:t>
      </w:r>
      <w:r w:rsidR="00935E6A" w:rsidRPr="00EA55BA">
        <w:rPr>
          <w:rFonts w:ascii="Sylfaen" w:hAnsi="Sylfaen" w:cs="Sylfaen"/>
          <w:color w:val="000000" w:themeColor="text1"/>
          <w:sz w:val="24"/>
          <w:szCs w:val="24"/>
          <w:lang w:val="ka-GE"/>
        </w:rPr>
        <w:t xml:space="preserve">ისგან </w:t>
      </w:r>
      <w:r w:rsidRPr="00EA55BA">
        <w:rPr>
          <w:rFonts w:ascii="Sylfaen" w:hAnsi="Sylfaen" w:cs="Sylfaen"/>
          <w:color w:val="000000" w:themeColor="text1"/>
          <w:sz w:val="24"/>
          <w:szCs w:val="24"/>
        </w:rPr>
        <w:t>განსხვავებული მნიშვნელობით</w:t>
      </w:r>
      <w:r w:rsidRPr="00EA55BA">
        <w:rPr>
          <w:rFonts w:ascii="Sylfaen" w:hAnsi="Sylfaen" w:cs="Sylfaen"/>
          <w:color w:val="000000" w:themeColor="text1"/>
          <w:sz w:val="24"/>
          <w:szCs w:val="24"/>
          <w:lang w:val="ka-GE"/>
        </w:rPr>
        <w:t xml:space="preserve"> განიმარტოს. </w:t>
      </w:r>
      <w:r w:rsidRPr="00EA55BA">
        <w:rPr>
          <w:rFonts w:ascii="Sylfaen" w:hAnsi="Sylfaen" w:cs="Sylfaen"/>
          <w:color w:val="000000" w:themeColor="text1"/>
          <w:sz w:val="24"/>
          <w:szCs w:val="24"/>
        </w:rPr>
        <w:t>მოსარჩელის არგუმენტაციით, კანონმდებლობით არ არის განსაზღვრული, თუ რა კრიტერიუმებით უნდა განისაზღვროს ბრალდებულის „</w:t>
      </w:r>
      <w:r w:rsidR="00431570">
        <w:rPr>
          <w:rFonts w:ascii="Sylfaen" w:hAnsi="Sylfaen" w:cs="Sylfaen"/>
          <w:color w:val="000000" w:themeColor="text1"/>
          <w:sz w:val="24"/>
          <w:szCs w:val="24"/>
        </w:rPr>
        <w:t>უქონ</w:t>
      </w:r>
      <w:bookmarkStart w:id="0" w:name="_GoBack"/>
      <w:bookmarkEnd w:id="0"/>
      <w:r w:rsidRPr="00EA55BA">
        <w:rPr>
          <w:rFonts w:ascii="Sylfaen" w:hAnsi="Sylfaen" w:cs="Sylfaen"/>
          <w:color w:val="000000" w:themeColor="text1"/>
          <w:sz w:val="24"/>
          <w:szCs w:val="24"/>
        </w:rPr>
        <w:t>ლობა“</w:t>
      </w:r>
      <w:r w:rsidRPr="00EA55BA">
        <w:rPr>
          <w:rFonts w:ascii="Sylfaen" w:hAnsi="Sylfaen" w:cs="Sylfaen"/>
          <w:color w:val="000000" w:themeColor="text1"/>
          <w:sz w:val="24"/>
          <w:szCs w:val="24"/>
          <w:lang w:val="ka-GE"/>
        </w:rPr>
        <w:t xml:space="preserve"> ან </w:t>
      </w:r>
      <w:r w:rsidRPr="00EA55BA">
        <w:rPr>
          <w:rFonts w:ascii="Sylfaen" w:hAnsi="Sylfaen" w:cs="Sylfaen"/>
          <w:color w:val="000000" w:themeColor="text1"/>
          <w:sz w:val="24"/>
          <w:szCs w:val="24"/>
        </w:rPr>
        <w:t>„გადახდისუუნარობა“</w:t>
      </w:r>
      <w:r w:rsidRPr="00EA55BA">
        <w:rPr>
          <w:rFonts w:ascii="Sylfaen" w:hAnsi="Sylfaen" w:cs="Sylfaen"/>
          <w:color w:val="000000" w:themeColor="text1"/>
          <w:sz w:val="24"/>
          <w:szCs w:val="24"/>
          <w:lang w:val="ka-GE"/>
        </w:rPr>
        <w:t>, ამიტომ</w:t>
      </w:r>
      <w:r w:rsidRPr="00EA55BA">
        <w:rPr>
          <w:rFonts w:ascii="Sylfaen" w:hAnsi="Sylfaen" w:cs="Sylfaen"/>
          <w:color w:val="000000" w:themeColor="text1"/>
          <w:sz w:val="24"/>
          <w:szCs w:val="24"/>
        </w:rPr>
        <w:t xml:space="preserve"> სახელმწიფოს ხარჯზე ადვოკატის</w:t>
      </w:r>
      <w:r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და</w:t>
      </w:r>
      <w:r w:rsidR="00885CE7" w:rsidRPr="00EA55BA">
        <w:rPr>
          <w:rFonts w:ascii="Sylfaen" w:hAnsi="Sylfaen" w:cs="Sylfaen"/>
          <w:color w:val="000000" w:themeColor="text1"/>
          <w:sz w:val="24"/>
          <w:szCs w:val="24"/>
          <w:lang w:val="ka-GE"/>
        </w:rPr>
        <w:t xml:space="preserve">ნიშვნისათვის საკმარისია </w:t>
      </w:r>
      <w:r w:rsidR="00885CE7" w:rsidRPr="00EA55BA">
        <w:rPr>
          <w:rFonts w:ascii="Sylfaen" w:hAnsi="Sylfaen" w:cs="Sylfaen"/>
          <w:color w:val="000000" w:themeColor="text1"/>
          <w:sz w:val="24"/>
          <w:szCs w:val="24"/>
        </w:rPr>
        <w:t>უფლებამოსილი პირის</w:t>
      </w:r>
      <w:r w:rsidR="00885CE7" w:rsidRPr="00EA55BA">
        <w:rPr>
          <w:rFonts w:ascii="Sylfaen" w:hAnsi="Sylfaen" w:cs="Sylfaen"/>
          <w:color w:val="000000" w:themeColor="text1"/>
          <w:sz w:val="24"/>
          <w:szCs w:val="24"/>
          <w:lang w:val="ka-GE"/>
        </w:rPr>
        <w:t xml:space="preserve"> გადაწყვეტილება.</w:t>
      </w:r>
    </w:p>
    <w:p w14:paraId="0E9F350A" w14:textId="3A6D0F7D"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 xml:space="preserve">მოსარჩელე მხარე, </w:t>
      </w:r>
      <w:r w:rsidR="00820289" w:rsidRPr="00EA55BA">
        <w:rPr>
          <w:rFonts w:ascii="Sylfaen" w:hAnsi="Sylfaen" w:cs="Sylfaen"/>
          <w:color w:val="000000" w:themeColor="text1"/>
          <w:sz w:val="24"/>
          <w:szCs w:val="24"/>
        </w:rPr>
        <w:t>ასევე</w:t>
      </w:r>
      <w:r w:rsidRPr="00EA55BA">
        <w:rPr>
          <w:rFonts w:ascii="Sylfaen" w:hAnsi="Sylfaen" w:cs="Sylfaen"/>
          <w:color w:val="000000" w:themeColor="text1"/>
          <w:sz w:val="24"/>
          <w:szCs w:val="24"/>
        </w:rPr>
        <w:t xml:space="preserve"> </w:t>
      </w:r>
      <w:r w:rsidR="004E7FC7" w:rsidRPr="00EA55BA">
        <w:rPr>
          <w:rFonts w:ascii="Sylfaen" w:hAnsi="Sylfaen" w:cs="Sylfaen"/>
          <w:color w:val="000000" w:themeColor="text1"/>
          <w:sz w:val="24"/>
          <w:szCs w:val="24"/>
          <w:lang w:val="ka-GE"/>
        </w:rPr>
        <w:t xml:space="preserve">სადავოდ ხდის </w:t>
      </w:r>
      <w:r w:rsidRPr="00EA55BA">
        <w:rPr>
          <w:rFonts w:ascii="Sylfaen" w:hAnsi="Sylfaen" w:cs="Sylfaen"/>
          <w:color w:val="000000" w:themeColor="text1"/>
          <w:sz w:val="24"/>
          <w:szCs w:val="24"/>
        </w:rPr>
        <w:t>სისხლის სამართლის საპროცესო კოდექსის 46-ე მუხლის პირველი ნაწილის „ბ“ ქვეპუნქტის</w:t>
      </w:r>
      <w:r w:rsidRPr="00EA55BA">
        <w:rPr>
          <w:rFonts w:ascii="Sylfaen" w:hAnsi="Sylfaen" w:cs="Sylfaen"/>
          <w:color w:val="000000" w:themeColor="text1"/>
          <w:sz w:val="24"/>
          <w:szCs w:val="24"/>
          <w:lang w:val="ka-GE"/>
        </w:rPr>
        <w:t xml:space="preserve"> სიტყვები</w:t>
      </w:r>
      <w:r w:rsidRPr="00EA55BA">
        <w:rPr>
          <w:rFonts w:ascii="Sylfaen" w:hAnsi="Sylfaen" w:cs="Sylfaen"/>
          <w:color w:val="000000" w:themeColor="text1"/>
          <w:sz w:val="24"/>
          <w:szCs w:val="24"/>
        </w:rPr>
        <w:t xml:space="preserve">ს - </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არსებობს ამ კოდექსით დადგენილი სავალდებულო დაცვის შემთხვევა</w:t>
      </w:r>
      <w:r w:rsidRPr="00EA55BA">
        <w:rPr>
          <w:rFonts w:ascii="Sylfaen" w:hAnsi="Sylfaen" w:cs="Sylfaen"/>
          <w:color w:val="000000" w:themeColor="text1"/>
          <w:sz w:val="24"/>
          <w:szCs w:val="24"/>
          <w:lang w:val="ka-GE"/>
        </w:rPr>
        <w:t>“</w:t>
      </w:r>
      <w:r w:rsidRPr="00EA55BA">
        <w:rPr>
          <w:rFonts w:ascii="Sylfaen" w:hAnsi="Sylfaen" w:cs="Sylfaen"/>
          <w:color w:val="000000" w:themeColor="text1"/>
          <w:sz w:val="24"/>
          <w:szCs w:val="24"/>
        </w:rPr>
        <w:t>, იმ ნორმატიულ შინაარსს, რომლის მიხედვით დასაშვებია ბრალდებულის დაცვა სახელმწიფოს ხარჯზე, თუ მასთან მიმდინარეობს მოლაპარაკება საპროცესო შეთანხმების დადების თაობაზე და ამავდროულა</w:t>
      </w:r>
      <w:r w:rsidRPr="00EA55BA">
        <w:rPr>
          <w:rFonts w:ascii="Sylfaen" w:hAnsi="Sylfaen" w:cs="Sylfaen"/>
          <w:color w:val="000000" w:themeColor="text1"/>
          <w:sz w:val="24"/>
          <w:szCs w:val="24"/>
          <w:lang w:val="ka-GE"/>
        </w:rPr>
        <w:t>დ</w:t>
      </w:r>
      <w:r w:rsidRPr="00EA55BA">
        <w:rPr>
          <w:rFonts w:ascii="Sylfaen" w:hAnsi="Sylfaen" w:cs="Sylfaen"/>
          <w:color w:val="000000" w:themeColor="text1"/>
          <w:sz w:val="24"/>
          <w:szCs w:val="24"/>
        </w:rPr>
        <w:t xml:space="preserve"> ამ </w:t>
      </w:r>
      <w:r w:rsidRPr="00EA55BA">
        <w:rPr>
          <w:rFonts w:ascii="Sylfaen" w:hAnsi="Sylfaen" w:cs="Sylfaen"/>
          <w:color w:val="000000" w:themeColor="text1"/>
          <w:sz w:val="24"/>
          <w:szCs w:val="24"/>
          <w:lang w:val="ka-GE"/>
        </w:rPr>
        <w:t>შეთანხმების</w:t>
      </w:r>
      <w:r w:rsidRPr="00EA55BA">
        <w:rPr>
          <w:rFonts w:ascii="Sylfaen" w:hAnsi="Sylfaen" w:cs="Sylfaen"/>
          <w:color w:val="000000" w:themeColor="text1"/>
          <w:sz w:val="24"/>
          <w:szCs w:val="24"/>
        </w:rPr>
        <w:t xml:space="preserve"> პირობების თანახმად, დაცვის ქვეშ მყოფს</w:t>
      </w:r>
      <w:r w:rsidRPr="00EA55BA">
        <w:rPr>
          <w:rFonts w:ascii="Sylfaen" w:hAnsi="Sylfaen" w:cs="Sylfaen"/>
          <w:color w:val="000000" w:themeColor="text1"/>
          <w:sz w:val="24"/>
          <w:szCs w:val="24"/>
          <w:lang w:val="ka-GE"/>
        </w:rPr>
        <w:t xml:space="preserve"> შესაძლებლობა აქვს, </w:t>
      </w:r>
      <w:r w:rsidRPr="00EA55BA">
        <w:rPr>
          <w:rFonts w:ascii="Sylfaen" w:hAnsi="Sylfaen" w:cs="Sylfaen"/>
          <w:color w:val="000000" w:themeColor="text1"/>
          <w:sz w:val="24"/>
          <w:szCs w:val="24"/>
        </w:rPr>
        <w:t>სახელმწიფო ბიუჯეტის სასარგებლოდ</w:t>
      </w:r>
      <w:r w:rsidR="00DB67D2"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ჯარიმის სახით გადაიხადო</w:t>
      </w:r>
      <w:r w:rsidR="00885CE7" w:rsidRPr="00EA55BA">
        <w:rPr>
          <w:rFonts w:ascii="Sylfaen" w:hAnsi="Sylfaen" w:cs="Sylfaen"/>
          <w:color w:val="000000" w:themeColor="text1"/>
          <w:sz w:val="24"/>
          <w:szCs w:val="24"/>
          <w:lang w:val="ka-GE"/>
        </w:rPr>
        <w:t>ს</w:t>
      </w:r>
      <w:r w:rsidRPr="00EA55BA">
        <w:rPr>
          <w:rFonts w:ascii="Sylfaen" w:hAnsi="Sylfaen" w:cs="Sylfaen"/>
          <w:color w:val="000000" w:themeColor="text1"/>
          <w:sz w:val="24"/>
          <w:szCs w:val="24"/>
        </w:rPr>
        <w:t xml:space="preserve"> კანონით დადგენილ მინიმალურ ოდენობაზე მეტი თანხა</w:t>
      </w:r>
      <w:r w:rsidR="00885CE7" w:rsidRPr="00EA55BA">
        <w:rPr>
          <w:rFonts w:ascii="Sylfaen" w:hAnsi="Sylfaen" w:cs="Sylfaen"/>
          <w:color w:val="000000" w:themeColor="text1"/>
          <w:sz w:val="24"/>
          <w:szCs w:val="24"/>
          <w:lang w:val="ka-GE"/>
        </w:rPr>
        <w:t>.</w:t>
      </w:r>
    </w:p>
    <w:p w14:paraId="0CC27935" w14:textId="7CE5C1B4"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მოსარჩელის განმარტებით, სისხლის სამართლის საპროცესო კოდექსში 2018-2020 წლებში განხორციელებული საკანონმდებლო ცვლილებების შედეგად გაფართოვდა ბრალდებულის სავალდებულო დაცვის წინაპირობები</w:t>
      </w:r>
      <w:r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 xml:space="preserve">აღნიშნულმა </w:t>
      </w:r>
      <w:r w:rsidRPr="00EA55BA">
        <w:rPr>
          <w:rFonts w:ascii="Sylfaen" w:hAnsi="Sylfaen" w:cs="Sylfaen"/>
          <w:color w:val="000000" w:themeColor="text1"/>
          <w:sz w:val="24"/>
          <w:szCs w:val="24"/>
        </w:rPr>
        <w:lastRenderedPageBreak/>
        <w:t>ცვლილებებმა, არა მარტო, მნიშვნელოვანი გავლენა მოახდინა სახელმწიფო ხარჯზე სავალდებულო დაცვის შემთხვევების რაოდენობრივ მაჩვენებელზე, არამედ შექმნა რეალური შესაძლებლობა, რომ სახელმწიფოს ხარჯზე ადვოკატის დანიშვნის მექანიზმი გამოყენებულ იქნ</w:t>
      </w:r>
      <w:r w:rsidR="004E7FC7" w:rsidRPr="00EA55BA">
        <w:rPr>
          <w:rFonts w:ascii="Sylfaen" w:hAnsi="Sylfaen" w:cs="Sylfaen"/>
          <w:color w:val="000000" w:themeColor="text1"/>
          <w:sz w:val="24"/>
          <w:szCs w:val="24"/>
          <w:lang w:val="ka-GE"/>
        </w:rPr>
        <w:t>ე</w:t>
      </w:r>
      <w:r w:rsidRPr="00EA55BA">
        <w:rPr>
          <w:rFonts w:ascii="Sylfaen" w:hAnsi="Sylfaen" w:cs="Sylfaen"/>
          <w:color w:val="000000" w:themeColor="text1"/>
          <w:sz w:val="24"/>
          <w:szCs w:val="24"/>
        </w:rPr>
        <w:t>ს, არა ბრალდებულის დაცვის ხარისხის უზრუნველსაყოფად, არამედ პროცესის გამარტივებისა და დაჩქარების მიზნით</w:t>
      </w:r>
      <w:r w:rsidRPr="00EA55BA">
        <w:rPr>
          <w:rFonts w:ascii="Sylfaen" w:hAnsi="Sylfaen" w:cs="Sylfaen"/>
          <w:color w:val="000000" w:themeColor="text1"/>
          <w:sz w:val="24"/>
          <w:szCs w:val="24"/>
          <w:lang w:val="ka-GE"/>
        </w:rPr>
        <w:t>.</w:t>
      </w:r>
    </w:p>
    <w:p w14:paraId="1BB09F0D" w14:textId="359D519F"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კონსტიტუციურ სარჩელში წარმოდგენილი არგუმენტაციის მიხედვით, სახელმწიფო</w:t>
      </w:r>
      <w:r w:rsidRPr="00EA55BA">
        <w:rPr>
          <w:rFonts w:ascii="Sylfaen" w:hAnsi="Sylfaen" w:cs="Sylfaen"/>
          <w:color w:val="000000" w:themeColor="text1"/>
          <w:sz w:val="24"/>
          <w:szCs w:val="24"/>
          <w:lang w:val="ka-GE"/>
        </w:rPr>
        <w:t>ს მიერ დაცვის ხარჯების დაფინანსება</w:t>
      </w:r>
      <w:r w:rsidRPr="00EA55BA">
        <w:rPr>
          <w:rFonts w:ascii="Sylfaen" w:hAnsi="Sylfaen" w:cs="Sylfaen"/>
          <w:color w:val="000000" w:themeColor="text1"/>
          <w:sz w:val="24"/>
          <w:szCs w:val="24"/>
        </w:rPr>
        <w:t xml:space="preserve"> </w:t>
      </w:r>
      <w:r w:rsidRPr="00EA55BA">
        <w:rPr>
          <w:rFonts w:ascii="Sylfaen" w:hAnsi="Sylfaen" w:cs="Sylfaen"/>
          <w:color w:val="000000" w:themeColor="text1"/>
          <w:sz w:val="24"/>
          <w:szCs w:val="24"/>
          <w:lang w:val="ka-GE"/>
        </w:rPr>
        <w:t>ბრალდებულის გადახდისუნარიანობის კრიტერიუმზე</w:t>
      </w:r>
      <w:r w:rsidRPr="00EA55BA">
        <w:rPr>
          <w:rFonts w:ascii="Sylfaen" w:hAnsi="Sylfaen" w:cs="Sylfaen"/>
          <w:color w:val="000000" w:themeColor="text1"/>
          <w:sz w:val="24"/>
          <w:szCs w:val="24"/>
        </w:rPr>
        <w:t xml:space="preserve"> </w:t>
      </w:r>
      <w:r w:rsidRPr="00EA55BA">
        <w:rPr>
          <w:rFonts w:ascii="Sylfaen" w:hAnsi="Sylfaen" w:cs="Sylfaen"/>
          <w:color w:val="000000" w:themeColor="text1"/>
          <w:sz w:val="24"/>
          <w:szCs w:val="24"/>
          <w:lang w:val="ka-GE"/>
        </w:rPr>
        <w:t>უნდა იყოს დაფუძნებული. მოსარჩელე განმარტავს, რომ</w:t>
      </w:r>
      <w:r w:rsidRPr="00EA55BA">
        <w:rPr>
          <w:rFonts w:ascii="Sylfaen" w:hAnsi="Sylfaen" w:cs="Sylfaen"/>
          <w:color w:val="000000" w:themeColor="text1"/>
          <w:sz w:val="24"/>
          <w:szCs w:val="24"/>
        </w:rPr>
        <w:t xml:space="preserve"> თუ ბრალდებულს შეუძლია ჯარიმის გადახდა, ივარაუდება, რომ მას ამავდროულად აქვს კერძო ადვოკატის მომსახურებით სარგებლობის მატერიალური შესაძლებლობაც. სახელმწიფოს უფლებამოსილება</w:t>
      </w:r>
      <w:r w:rsidRPr="00EA55BA">
        <w:rPr>
          <w:rFonts w:ascii="Sylfaen" w:hAnsi="Sylfaen" w:cs="Sylfaen"/>
          <w:color w:val="000000" w:themeColor="text1"/>
          <w:sz w:val="24"/>
          <w:szCs w:val="24"/>
          <w:lang w:val="ka-GE"/>
        </w:rPr>
        <w:t xml:space="preserve"> კი,</w:t>
      </w:r>
      <w:r w:rsidRPr="00EA55BA">
        <w:rPr>
          <w:rFonts w:ascii="Sylfaen" w:hAnsi="Sylfaen" w:cs="Sylfaen"/>
          <w:color w:val="000000" w:themeColor="text1"/>
          <w:sz w:val="24"/>
          <w:szCs w:val="24"/>
        </w:rPr>
        <w:t xml:space="preserve"> ერთდროულად უზრუნველყოს სავალდებულო წესით საზოგადოებრივი ადვოკატის დანიშვნა და საპროცესო შეთანხმების პირობების შეთავაზება, წარმოშობს უფლების ბოროტად გამოყენების რისკებს</w:t>
      </w:r>
      <w:r w:rsidRPr="00EA55BA">
        <w:rPr>
          <w:rFonts w:ascii="Sylfaen" w:hAnsi="Sylfaen" w:cs="Sylfaen"/>
          <w:color w:val="000000" w:themeColor="text1"/>
          <w:sz w:val="24"/>
          <w:szCs w:val="24"/>
          <w:lang w:val="ka-GE"/>
        </w:rPr>
        <w:t xml:space="preserve">. </w:t>
      </w:r>
    </w:p>
    <w:p w14:paraId="61D2836C" w14:textId="100449B7"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rPr>
        <w:t xml:space="preserve">მოსარჩელის მითითებით, თუ ბრალდებულს საპროცესო შეთანხმების პირობების თანახმად ეკისრება ჯარიმა, პარალელურად რეგისტრირებული არ არის სოციალურად დაუცველთა ერთიან ბაზაში და არც სხვა გზით დგინდება მისი გადახდისუუნარობა, მას </w:t>
      </w:r>
      <w:r w:rsidRPr="00EA55BA">
        <w:rPr>
          <w:rFonts w:ascii="Sylfaen" w:hAnsi="Sylfaen" w:cs="Sylfaen"/>
          <w:color w:val="000000" w:themeColor="text1"/>
          <w:sz w:val="24"/>
          <w:szCs w:val="24"/>
          <w:lang w:val="ka-GE"/>
        </w:rPr>
        <w:t xml:space="preserve">საზოგადოებრივი ადვოკატი სახელმწიფოს ხარჯზე არ უნდა ენიშნებოდეს. </w:t>
      </w:r>
      <w:r w:rsidRPr="00EA55BA">
        <w:rPr>
          <w:rFonts w:ascii="Sylfaen" w:hAnsi="Sylfaen" w:cs="Sylfaen"/>
          <w:color w:val="000000" w:themeColor="text1"/>
          <w:sz w:val="24"/>
          <w:szCs w:val="24"/>
        </w:rPr>
        <w:t xml:space="preserve">მოსარჩელე აზუსტებს, რომ </w:t>
      </w:r>
      <w:r w:rsidRPr="00EA55BA">
        <w:rPr>
          <w:rFonts w:ascii="Sylfaen" w:hAnsi="Sylfaen" w:cs="Sylfaen"/>
          <w:color w:val="000000" w:themeColor="text1"/>
          <w:sz w:val="24"/>
          <w:szCs w:val="24"/>
          <w:lang w:val="ka-GE"/>
        </w:rPr>
        <w:t>აღნიშნული</w:t>
      </w:r>
      <w:r w:rsidRPr="00EA55BA">
        <w:rPr>
          <w:rFonts w:ascii="Sylfaen" w:hAnsi="Sylfaen" w:cs="Sylfaen"/>
          <w:color w:val="000000" w:themeColor="text1"/>
          <w:sz w:val="24"/>
          <w:szCs w:val="24"/>
        </w:rPr>
        <w:t xml:space="preserve"> არაპირდაპირ</w:t>
      </w:r>
      <w:r w:rsidRPr="00EA55BA">
        <w:rPr>
          <w:rFonts w:ascii="Sylfaen" w:hAnsi="Sylfaen" w:cs="Sylfaen"/>
          <w:color w:val="000000" w:themeColor="text1"/>
          <w:sz w:val="24"/>
          <w:szCs w:val="24"/>
          <w:lang w:val="ka-GE"/>
        </w:rPr>
        <w:t xml:space="preserve"> </w:t>
      </w:r>
      <w:r w:rsidR="008D48DE" w:rsidRPr="00EA55BA">
        <w:rPr>
          <w:rFonts w:ascii="Sylfaen" w:hAnsi="Sylfaen" w:cs="Sylfaen"/>
          <w:color w:val="000000" w:themeColor="text1"/>
          <w:sz w:val="24"/>
          <w:szCs w:val="24"/>
          <w:lang w:val="ka-GE"/>
        </w:rPr>
        <w:t>გავ</w:t>
      </w:r>
      <w:r w:rsidRPr="00EA55BA">
        <w:rPr>
          <w:rFonts w:ascii="Sylfaen" w:hAnsi="Sylfaen" w:cs="Sylfaen"/>
          <w:color w:val="000000" w:themeColor="text1"/>
          <w:sz w:val="24"/>
          <w:szCs w:val="24"/>
          <w:lang w:val="ka-GE"/>
        </w:rPr>
        <w:t xml:space="preserve">ლენას ახდენს </w:t>
      </w:r>
      <w:r w:rsidRPr="00EA55BA">
        <w:rPr>
          <w:rFonts w:ascii="Sylfaen" w:hAnsi="Sylfaen" w:cs="Sylfaen"/>
          <w:color w:val="000000" w:themeColor="text1"/>
          <w:sz w:val="24"/>
          <w:szCs w:val="24"/>
        </w:rPr>
        <w:t>ადვოკატთა ასოციაციის ინსტიტუციურ როლზე</w:t>
      </w:r>
      <w:r w:rsidRPr="00EA55BA">
        <w:rPr>
          <w:rFonts w:ascii="Sylfaen" w:hAnsi="Sylfaen" w:cs="Sylfaen"/>
          <w:color w:val="000000" w:themeColor="text1"/>
          <w:sz w:val="24"/>
          <w:szCs w:val="24"/>
          <w:lang w:val="ka-GE"/>
        </w:rPr>
        <w:t xml:space="preserve">, კერძოდ, </w:t>
      </w:r>
      <w:r w:rsidRPr="00EA55BA">
        <w:rPr>
          <w:rFonts w:ascii="Sylfaen" w:hAnsi="Sylfaen" w:cs="Sylfaen"/>
          <w:color w:val="000000" w:themeColor="text1"/>
          <w:sz w:val="24"/>
          <w:szCs w:val="24"/>
        </w:rPr>
        <w:t>იწვევს იურიდიული დახმარების სამსახურის ბენეფიციართა ხელოვნურ ზრდას და ამცირებს კერძო ადვოკატთა კლიენტების რაოდენობას.</w:t>
      </w:r>
      <w:r w:rsidRPr="00EA55BA">
        <w:rPr>
          <w:rFonts w:ascii="Sylfaen" w:hAnsi="Sylfaen" w:cs="Sylfaen"/>
          <w:color w:val="000000" w:themeColor="text1"/>
          <w:sz w:val="24"/>
          <w:szCs w:val="24"/>
          <w:lang w:val="ka-GE"/>
        </w:rPr>
        <w:t xml:space="preserve"> </w:t>
      </w:r>
      <w:r w:rsidR="008D48DE" w:rsidRPr="00EA55BA">
        <w:rPr>
          <w:rFonts w:ascii="Sylfaen" w:hAnsi="Sylfaen" w:cs="Sylfaen"/>
          <w:color w:val="000000" w:themeColor="text1"/>
          <w:sz w:val="24"/>
          <w:szCs w:val="24"/>
          <w:lang w:val="ka-GE"/>
        </w:rPr>
        <w:t xml:space="preserve">ამგვარად, </w:t>
      </w:r>
      <w:r w:rsidR="008D48DE" w:rsidRPr="00EA55BA">
        <w:rPr>
          <w:rFonts w:ascii="Sylfaen" w:hAnsi="Sylfaen"/>
          <w:color w:val="000000" w:themeColor="text1"/>
          <w:sz w:val="24"/>
          <w:szCs w:val="24"/>
          <w:lang w:val="ka-GE"/>
        </w:rPr>
        <w:t xml:space="preserve">სადავო </w:t>
      </w:r>
      <w:r w:rsidR="008D48DE" w:rsidRPr="00EA55BA">
        <w:rPr>
          <w:rFonts w:ascii="Sylfaen" w:hAnsi="Sylfaen"/>
          <w:color w:val="000000" w:themeColor="text1"/>
          <w:sz w:val="24"/>
          <w:szCs w:val="24"/>
        </w:rPr>
        <w:t>მოწესრიგება</w:t>
      </w:r>
      <w:r w:rsidR="008D48DE" w:rsidRPr="00EA55BA">
        <w:rPr>
          <w:rFonts w:ascii="Sylfaen" w:hAnsi="Sylfaen"/>
          <w:color w:val="000000" w:themeColor="text1"/>
          <w:sz w:val="24"/>
          <w:szCs w:val="24"/>
          <w:lang w:val="ka-GE"/>
        </w:rPr>
        <w:t xml:space="preserve"> </w:t>
      </w:r>
      <w:r w:rsidR="008D48DE" w:rsidRPr="00EA55BA">
        <w:rPr>
          <w:rFonts w:ascii="Sylfaen" w:hAnsi="Sylfaen" w:cs="Sylfaen"/>
          <w:color w:val="000000" w:themeColor="text1"/>
          <w:sz w:val="24"/>
          <w:szCs w:val="24"/>
        </w:rPr>
        <w:t>არაპირდაპირ ასახვას პოვებს ადვოკატთა ასოციაციის ინსტიტუციურ როლ</w:t>
      </w:r>
      <w:r w:rsidR="008D48DE" w:rsidRPr="00EA55BA">
        <w:rPr>
          <w:rFonts w:ascii="Sylfaen" w:hAnsi="Sylfaen" w:cs="Sylfaen"/>
          <w:color w:val="000000" w:themeColor="text1"/>
          <w:sz w:val="24"/>
          <w:szCs w:val="24"/>
          <w:lang w:val="ka-GE"/>
        </w:rPr>
        <w:t>ზე და ეჭვქვეშ აყენებს მის არსებობას</w:t>
      </w:r>
      <w:r w:rsidR="008D48DE" w:rsidRPr="00EA55BA">
        <w:rPr>
          <w:rFonts w:ascii="Sylfaen" w:hAnsi="Sylfaen" w:cs="Sylfaen"/>
          <w:color w:val="000000" w:themeColor="text1"/>
          <w:sz w:val="24"/>
          <w:szCs w:val="24"/>
        </w:rPr>
        <w:t xml:space="preserve">. </w:t>
      </w:r>
      <w:r w:rsidRPr="00EA55BA">
        <w:rPr>
          <w:rFonts w:ascii="Sylfaen" w:hAnsi="Sylfaen" w:cs="Sylfaen"/>
          <w:color w:val="000000" w:themeColor="text1"/>
          <w:sz w:val="24"/>
          <w:szCs w:val="24"/>
        </w:rPr>
        <w:t xml:space="preserve">შესაბამისად, სადავო </w:t>
      </w:r>
      <w:r w:rsidR="008D48DE" w:rsidRPr="00EA55BA">
        <w:rPr>
          <w:rFonts w:ascii="Sylfaen" w:hAnsi="Sylfaen" w:cs="Sylfaen"/>
          <w:color w:val="000000" w:themeColor="text1"/>
          <w:sz w:val="24"/>
          <w:szCs w:val="24"/>
          <w:lang w:val="ka-GE"/>
        </w:rPr>
        <w:t>ნორმები</w:t>
      </w:r>
      <w:r w:rsidR="00885CE7"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 xml:space="preserve">საქართველოს კონსტიტუციით გარანტირებული ადვოკატთა </w:t>
      </w:r>
      <w:r w:rsidRPr="00EA55BA">
        <w:rPr>
          <w:rFonts w:ascii="Sylfaen" w:hAnsi="Sylfaen" w:cs="Sylfaen"/>
          <w:color w:val="000000" w:themeColor="text1"/>
          <w:sz w:val="24"/>
          <w:szCs w:val="24"/>
          <w:lang w:val="ka-GE"/>
        </w:rPr>
        <w:t xml:space="preserve">საქმიანობის შეუფერხებელი განხორციელების და </w:t>
      </w:r>
      <w:r w:rsidRPr="00EA55BA">
        <w:rPr>
          <w:rFonts w:ascii="Sylfaen" w:hAnsi="Sylfaen" w:cs="Sylfaen"/>
          <w:color w:val="000000" w:themeColor="text1"/>
          <w:sz w:val="24"/>
          <w:szCs w:val="24"/>
        </w:rPr>
        <w:t xml:space="preserve">თვითორგანიზების უფლებაში </w:t>
      </w:r>
      <w:r w:rsidR="00603585" w:rsidRPr="00EA55BA">
        <w:rPr>
          <w:rFonts w:ascii="Sylfaen" w:hAnsi="Sylfaen" w:cs="Sylfaen"/>
          <w:color w:val="000000" w:themeColor="text1"/>
          <w:sz w:val="24"/>
          <w:szCs w:val="24"/>
        </w:rPr>
        <w:t>არაკონსტიტუციურ</w:t>
      </w:r>
      <w:r w:rsidR="00885CE7" w:rsidRPr="00EA55BA">
        <w:rPr>
          <w:rFonts w:ascii="Sylfaen" w:hAnsi="Sylfaen" w:cs="Sylfaen"/>
          <w:color w:val="000000" w:themeColor="text1"/>
          <w:sz w:val="24"/>
          <w:szCs w:val="24"/>
          <w:lang w:val="ka-GE"/>
        </w:rPr>
        <w:t xml:space="preserve"> ჩარევას წარმოადგენს.</w:t>
      </w:r>
    </w:p>
    <w:p w14:paraId="3C0592A6" w14:textId="26BBEF63" w:rsidR="00986BB6" w:rsidRPr="00EA55BA" w:rsidRDefault="00986BB6" w:rsidP="00AB6440">
      <w:pPr>
        <w:pStyle w:val="ListParagraph"/>
        <w:numPr>
          <w:ilvl w:val="0"/>
          <w:numId w:val="2"/>
        </w:numPr>
        <w:spacing w:after="0" w:line="276" w:lineRule="auto"/>
        <w:ind w:left="0" w:firstLine="284"/>
        <w:jc w:val="both"/>
        <w:rPr>
          <w:rFonts w:ascii="Sylfaen" w:hAnsi="Sylfaen" w:cs="Sylfaen"/>
          <w:color w:val="000000" w:themeColor="text1"/>
          <w:sz w:val="24"/>
          <w:szCs w:val="24"/>
        </w:rPr>
      </w:pPr>
      <w:r w:rsidRPr="00EA55BA">
        <w:rPr>
          <w:rFonts w:ascii="Sylfaen" w:hAnsi="Sylfaen" w:cs="Sylfaen"/>
          <w:color w:val="000000" w:themeColor="text1"/>
          <w:sz w:val="24"/>
          <w:szCs w:val="24"/>
          <w:lang w:val="ka-GE"/>
        </w:rPr>
        <w:t xml:space="preserve">მოსარჩელე მხარის მიერ, </w:t>
      </w:r>
      <w:r w:rsidRPr="00EA55BA">
        <w:rPr>
          <w:rFonts w:ascii="Sylfaen" w:hAnsi="Sylfaen" w:cs="Sylfaen"/>
          <w:color w:val="000000" w:themeColor="text1"/>
          <w:sz w:val="24"/>
          <w:szCs w:val="24"/>
        </w:rPr>
        <w:t>№1903 კონსტიტუციური სარჩელ</w:t>
      </w:r>
      <w:r w:rsidRPr="00EA55BA">
        <w:rPr>
          <w:rFonts w:ascii="Sylfaen" w:hAnsi="Sylfaen" w:cs="Sylfaen"/>
          <w:color w:val="000000" w:themeColor="text1"/>
          <w:sz w:val="24"/>
          <w:szCs w:val="24"/>
          <w:lang w:val="ka-GE"/>
        </w:rPr>
        <w:t>ში წარმოდგენილი არგუმენტაციის</w:t>
      </w:r>
      <w:r w:rsidRPr="00EA55BA">
        <w:rPr>
          <w:rFonts w:ascii="Sylfaen" w:hAnsi="Sylfaen" w:cs="Sylfaen"/>
          <w:color w:val="000000" w:themeColor="text1"/>
          <w:sz w:val="24"/>
          <w:szCs w:val="24"/>
        </w:rPr>
        <w:t xml:space="preserve"> თანახმად, შესაბამისი რეგულაციის არარსებობის პირობებში სადავო ნორმებში არსებული ტერმინების/სიტყვების არაერთგვაროვანი განმარტების შესაძლებლობა წარმოადგენს საქართველოს კონსტიტუციით გარანტირებული სოციალური </w:t>
      </w:r>
      <w:r w:rsidR="00885CE7" w:rsidRPr="00EA55BA">
        <w:rPr>
          <w:rFonts w:ascii="Sylfaen" w:hAnsi="Sylfaen" w:cs="Sylfaen"/>
          <w:color w:val="000000" w:themeColor="text1"/>
          <w:sz w:val="24"/>
          <w:szCs w:val="24"/>
          <w:lang w:val="ka-GE"/>
        </w:rPr>
        <w:t>უფლებების</w:t>
      </w:r>
      <w:r w:rsidRPr="00EA55BA">
        <w:rPr>
          <w:rFonts w:ascii="Sylfaen" w:hAnsi="Sylfaen" w:cs="Sylfaen"/>
          <w:color w:val="000000" w:themeColor="text1"/>
          <w:sz w:val="24"/>
          <w:szCs w:val="24"/>
        </w:rPr>
        <w:t xml:space="preserve"> დარღვევას. გარდა ამისა, სადავო ნორმები </w:t>
      </w:r>
      <w:r w:rsidR="003D7304" w:rsidRPr="00EA55BA">
        <w:rPr>
          <w:rFonts w:ascii="Sylfaen" w:hAnsi="Sylfaen" w:cs="Sylfaen"/>
          <w:color w:val="000000" w:themeColor="text1"/>
          <w:sz w:val="24"/>
          <w:szCs w:val="24"/>
          <w:lang w:val="ka-GE"/>
        </w:rPr>
        <w:t>გაუმ</w:t>
      </w:r>
      <w:r w:rsidR="00603585" w:rsidRPr="00EA55BA">
        <w:rPr>
          <w:rFonts w:ascii="Sylfaen" w:hAnsi="Sylfaen" w:cs="Sylfaen"/>
          <w:color w:val="000000" w:themeColor="text1"/>
          <w:sz w:val="24"/>
          <w:szCs w:val="24"/>
          <w:lang w:val="ka-GE"/>
        </w:rPr>
        <w:t>ა</w:t>
      </w:r>
      <w:r w:rsidR="003D7304" w:rsidRPr="00EA55BA">
        <w:rPr>
          <w:rFonts w:ascii="Sylfaen" w:hAnsi="Sylfaen" w:cs="Sylfaen"/>
          <w:color w:val="000000" w:themeColor="text1"/>
          <w:sz w:val="24"/>
          <w:szCs w:val="24"/>
          <w:lang w:val="ka-GE"/>
        </w:rPr>
        <w:t>რთლებლად ერევა</w:t>
      </w:r>
      <w:r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ადვოკატის პროფესიული</w:t>
      </w:r>
      <w:r w:rsidRPr="00EA55BA">
        <w:rPr>
          <w:rFonts w:ascii="Sylfaen" w:hAnsi="Sylfaen" w:cs="Sylfaen"/>
          <w:color w:val="000000" w:themeColor="text1"/>
          <w:sz w:val="24"/>
          <w:szCs w:val="24"/>
          <w:lang w:val="ka-GE"/>
        </w:rPr>
        <w:t xml:space="preserve"> საქმიანობის შეუფერხებელი განხორციელების</w:t>
      </w:r>
      <w:r w:rsidR="003D7304" w:rsidRPr="00EA55BA">
        <w:rPr>
          <w:rFonts w:ascii="Sylfaen" w:hAnsi="Sylfaen" w:cs="Sylfaen"/>
          <w:color w:val="000000" w:themeColor="text1"/>
          <w:sz w:val="24"/>
          <w:szCs w:val="24"/>
          <w:lang w:val="ka-GE"/>
        </w:rPr>
        <w:t>ა</w:t>
      </w:r>
      <w:r w:rsidRPr="00EA55BA">
        <w:rPr>
          <w:rFonts w:ascii="Sylfaen" w:hAnsi="Sylfaen" w:cs="Sylfaen"/>
          <w:color w:val="000000" w:themeColor="text1"/>
          <w:sz w:val="24"/>
          <w:szCs w:val="24"/>
          <w:lang w:val="ka-GE"/>
        </w:rPr>
        <w:t xml:space="preserve"> და</w:t>
      </w:r>
      <w:r w:rsidRPr="00EA55BA">
        <w:rPr>
          <w:rFonts w:ascii="Sylfaen" w:hAnsi="Sylfaen" w:cs="Sylfaen"/>
          <w:color w:val="000000" w:themeColor="text1"/>
          <w:sz w:val="24"/>
          <w:szCs w:val="24"/>
        </w:rPr>
        <w:t xml:space="preserve"> თვითორგანიზების საკითხებში და გავლენას ახდენს ბრალდებულის სამართლიანი სასამართლო</w:t>
      </w:r>
      <w:r w:rsidR="00FB72E5" w:rsidRPr="00EA55BA">
        <w:rPr>
          <w:rFonts w:ascii="Sylfaen" w:hAnsi="Sylfaen" w:cs="Sylfaen"/>
          <w:color w:val="000000" w:themeColor="text1"/>
          <w:sz w:val="24"/>
          <w:szCs w:val="24"/>
          <w:lang w:val="ka-GE"/>
        </w:rPr>
        <w:t xml:space="preserve"> განხილვის</w:t>
      </w:r>
      <w:r w:rsidRPr="00EA55BA">
        <w:rPr>
          <w:rFonts w:ascii="Sylfaen" w:hAnsi="Sylfaen" w:cs="Sylfaen"/>
          <w:color w:val="000000" w:themeColor="text1"/>
          <w:sz w:val="24"/>
          <w:szCs w:val="24"/>
        </w:rPr>
        <w:t xml:space="preserve"> უფლების სრულყოფილ განხორციელებაზე. შესაბამისად, მოსარჩელე მხარე მიიჩნევს, რომ </w:t>
      </w:r>
      <w:r w:rsidR="00F2563D" w:rsidRPr="00EA55BA">
        <w:rPr>
          <w:rFonts w:ascii="Sylfaen" w:hAnsi="Sylfaen" w:cs="Sylfaen"/>
          <w:color w:val="000000" w:themeColor="text1"/>
          <w:sz w:val="24"/>
          <w:szCs w:val="24"/>
          <w:lang w:val="ka-GE"/>
        </w:rPr>
        <w:t>სადავო</w:t>
      </w:r>
      <w:r w:rsidRPr="00EA55BA">
        <w:rPr>
          <w:rFonts w:ascii="Sylfaen" w:hAnsi="Sylfaen" w:cs="Sylfaen"/>
          <w:color w:val="000000" w:themeColor="text1"/>
          <w:sz w:val="24"/>
          <w:szCs w:val="24"/>
        </w:rPr>
        <w:t xml:space="preserve"> </w:t>
      </w:r>
      <w:r w:rsidR="00F2563D" w:rsidRPr="00EA55BA">
        <w:rPr>
          <w:rFonts w:ascii="Sylfaen" w:hAnsi="Sylfaen" w:cs="Sylfaen"/>
          <w:color w:val="000000" w:themeColor="text1"/>
          <w:sz w:val="24"/>
          <w:szCs w:val="24"/>
          <w:lang w:val="ka-GE"/>
        </w:rPr>
        <w:t xml:space="preserve">ნორმების გასაჩივრებული </w:t>
      </w:r>
      <w:r w:rsidRPr="00EA55BA">
        <w:rPr>
          <w:rFonts w:ascii="Sylfaen" w:hAnsi="Sylfaen" w:cs="Sylfaen"/>
          <w:color w:val="000000" w:themeColor="text1"/>
          <w:sz w:val="24"/>
          <w:szCs w:val="24"/>
        </w:rPr>
        <w:t xml:space="preserve">ნორმატიული </w:t>
      </w:r>
      <w:r w:rsidRPr="00EA55BA">
        <w:rPr>
          <w:rFonts w:ascii="Sylfaen" w:hAnsi="Sylfaen" w:cs="Sylfaen"/>
          <w:color w:val="000000" w:themeColor="text1"/>
          <w:sz w:val="24"/>
          <w:szCs w:val="24"/>
        </w:rPr>
        <w:lastRenderedPageBreak/>
        <w:t>შინაარსი არაკონსტიტუციურად უნდა იქნეს ცნობილი საქართველოს კონსტიტუციის მე-5 მუხლის მე-2 პუნქტთან, 31-ე მუხლის პირველი პუნქტის მე-2 წინადადებასთან და ამავე მუხლის მე-3 პუნქტთან მიმართებით.</w:t>
      </w:r>
    </w:p>
    <w:p w14:paraId="49F324FF" w14:textId="77777777" w:rsidR="008D48DE" w:rsidRPr="00EA55BA" w:rsidRDefault="008D48DE" w:rsidP="008D48DE">
      <w:pPr>
        <w:pStyle w:val="ListParagraph"/>
        <w:spacing w:after="0" w:line="276" w:lineRule="auto"/>
        <w:ind w:left="284"/>
        <w:jc w:val="both"/>
        <w:rPr>
          <w:rFonts w:ascii="Sylfaen" w:hAnsi="Sylfaen" w:cs="Sylfaen"/>
          <w:color w:val="000000" w:themeColor="text1"/>
          <w:sz w:val="24"/>
          <w:szCs w:val="24"/>
        </w:rPr>
      </w:pPr>
    </w:p>
    <w:p w14:paraId="74648C59" w14:textId="77777777" w:rsidR="008D48DE" w:rsidRPr="00EA55BA" w:rsidRDefault="008D48DE" w:rsidP="008D48DE">
      <w:pPr>
        <w:pStyle w:val="ListParagraph"/>
        <w:spacing w:after="0" w:line="276" w:lineRule="auto"/>
        <w:ind w:left="284"/>
        <w:jc w:val="both"/>
        <w:rPr>
          <w:rFonts w:ascii="Sylfaen" w:hAnsi="Sylfaen" w:cs="Sylfaen"/>
          <w:color w:val="000000" w:themeColor="text1"/>
          <w:sz w:val="24"/>
          <w:szCs w:val="24"/>
        </w:rPr>
      </w:pPr>
    </w:p>
    <w:p w14:paraId="3CD7C891" w14:textId="77777777" w:rsidR="00986BB6" w:rsidRPr="00EA55BA" w:rsidRDefault="00986BB6" w:rsidP="00AB6440">
      <w:pPr>
        <w:pStyle w:val="Heading1"/>
        <w:spacing w:before="0" w:line="276" w:lineRule="auto"/>
        <w:contextualSpacing/>
        <w:jc w:val="center"/>
        <w:rPr>
          <w:rFonts w:ascii="Sylfaen" w:hAnsi="Sylfaen"/>
          <w:b/>
          <w:color w:val="000000" w:themeColor="text1"/>
          <w:sz w:val="24"/>
          <w:szCs w:val="24"/>
        </w:rPr>
      </w:pPr>
      <w:r w:rsidRPr="00EA55BA">
        <w:rPr>
          <w:rFonts w:ascii="Sylfaen" w:hAnsi="Sylfaen"/>
          <w:b/>
          <w:color w:val="000000" w:themeColor="text1"/>
          <w:sz w:val="24"/>
          <w:szCs w:val="24"/>
        </w:rPr>
        <w:t>II</w:t>
      </w:r>
      <w:r w:rsidRPr="00EA55BA">
        <w:rPr>
          <w:rFonts w:ascii="Sylfaen" w:hAnsi="Sylfaen"/>
          <w:b/>
          <w:color w:val="000000" w:themeColor="text1"/>
          <w:sz w:val="24"/>
          <w:szCs w:val="24"/>
        </w:rPr>
        <w:br/>
        <w:t>სამოტივაციო ნაწილი</w:t>
      </w:r>
    </w:p>
    <w:p w14:paraId="3D36297C" w14:textId="77777777" w:rsidR="00986BB6" w:rsidRPr="00EA55BA" w:rsidRDefault="00986BB6" w:rsidP="00AB6440">
      <w:pPr>
        <w:spacing w:line="276" w:lineRule="auto"/>
        <w:rPr>
          <w:rFonts w:ascii="Sylfaen" w:hAnsi="Sylfaen"/>
          <w:sz w:val="24"/>
          <w:szCs w:val="24"/>
        </w:rPr>
      </w:pPr>
    </w:p>
    <w:p w14:paraId="61E24679" w14:textId="77777777" w:rsidR="00986BB6" w:rsidRPr="00EA55BA" w:rsidRDefault="00986BB6" w:rsidP="00AB6440">
      <w:pPr>
        <w:pStyle w:val="Heading2"/>
        <w:spacing w:before="0" w:line="276" w:lineRule="auto"/>
        <w:ind w:firstLine="284"/>
        <w:jc w:val="both"/>
        <w:rPr>
          <w:rFonts w:ascii="Sylfaen" w:hAnsi="Sylfaen" w:cs="Sylfaen"/>
          <w:b/>
          <w:color w:val="auto"/>
          <w:sz w:val="24"/>
          <w:szCs w:val="24"/>
          <w:lang w:val="ka-GE"/>
        </w:rPr>
      </w:pPr>
      <w:r w:rsidRPr="00EA55BA">
        <w:rPr>
          <w:rFonts w:ascii="Sylfaen" w:hAnsi="Sylfaen" w:cs="Sylfaen"/>
          <w:b/>
          <w:color w:val="auto"/>
          <w:sz w:val="24"/>
          <w:szCs w:val="24"/>
          <w:lang w:val="ka-GE"/>
        </w:rPr>
        <w:t>1. კონსტიტუციური</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სარჩელის</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არსებითად</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განსახილველად</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მისაღებობის</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სტანდარტები</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რითაც</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იხელმძღვანელებს</w:t>
      </w:r>
      <w:r w:rsidRPr="00EA55BA">
        <w:rPr>
          <w:rFonts w:ascii="Sylfaen" w:hAnsi="Sylfaen"/>
          <w:b/>
          <w:color w:val="auto"/>
          <w:sz w:val="24"/>
          <w:szCs w:val="24"/>
          <w:lang w:val="ka-GE"/>
        </w:rPr>
        <w:t xml:space="preserve"> </w:t>
      </w:r>
      <w:r w:rsidRPr="00EA55BA">
        <w:rPr>
          <w:rFonts w:ascii="Sylfaen" w:hAnsi="Sylfaen" w:cs="Sylfaen"/>
          <w:b/>
          <w:color w:val="auto"/>
          <w:sz w:val="24"/>
          <w:szCs w:val="24"/>
          <w:lang w:val="ka-GE"/>
        </w:rPr>
        <w:t>სასამართლო</w:t>
      </w:r>
    </w:p>
    <w:p w14:paraId="40B67449" w14:textId="77777777" w:rsidR="00986BB6" w:rsidRPr="00EA55BA" w:rsidRDefault="00986BB6" w:rsidP="00AB6440">
      <w:pPr>
        <w:spacing w:line="276" w:lineRule="auto"/>
        <w:rPr>
          <w:rFonts w:ascii="Sylfaen" w:hAnsi="Sylfaen"/>
          <w:sz w:val="24"/>
          <w:szCs w:val="24"/>
          <w:lang w:val="ka-GE"/>
        </w:rPr>
      </w:pPr>
    </w:p>
    <w:p w14:paraId="4960D96B" w14:textId="471A6220" w:rsidR="00F2563D" w:rsidRDefault="00986BB6" w:rsidP="00F2563D">
      <w:pPr>
        <w:numPr>
          <w:ilvl w:val="0"/>
          <w:numId w:val="16"/>
        </w:numPr>
        <w:spacing w:after="100" w:afterAutospacing="1" w:line="276" w:lineRule="auto"/>
        <w:ind w:left="0" w:firstLine="284"/>
        <w:contextualSpacing/>
        <w:jc w:val="both"/>
        <w:rPr>
          <w:rFonts w:ascii="Sylfaen" w:hAnsi="Sylfaen" w:cs="Sylfaen"/>
          <w:color w:val="000000"/>
          <w:sz w:val="24"/>
          <w:szCs w:val="24"/>
          <w:shd w:val="clear" w:color="auto" w:fill="FFFFFF"/>
          <w:lang w:val="ka-GE"/>
        </w:rPr>
      </w:pPr>
      <w:r w:rsidRPr="00EA55BA">
        <w:rPr>
          <w:rFonts w:ascii="Sylfaen" w:hAnsi="Sylfaen" w:cs="Sylfaen"/>
          <w:color w:val="000000" w:themeColor="text1"/>
          <w:sz w:val="24"/>
          <w:szCs w:val="24"/>
          <w:lang w:val="ka-GE"/>
        </w:rPr>
        <w:t>კონსტიტუციური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სარჩელი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არსებითად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განსახილველად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მიიღება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თუ</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აკმაყოფილებს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კანონმდებლობით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დადგენილ</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მოთხოვნებს</w:t>
      </w:r>
      <w:r w:rsidRPr="00EA55BA">
        <w:rPr>
          <w:rFonts w:ascii="Sylfaen" w:hAnsi="Sylfaen"/>
          <w:color w:val="000000" w:themeColor="text1"/>
          <w:sz w:val="24"/>
          <w:szCs w:val="24"/>
          <w:lang w:val="ka-GE"/>
        </w:rPr>
        <w:t>.</w:t>
      </w:r>
      <w:r w:rsidR="00DB67D2" w:rsidRPr="00EA55BA">
        <w:rPr>
          <w:rFonts w:ascii="Sylfaen" w:hAnsi="Sylfaen"/>
          <w:color w:val="000000" w:themeColor="text1"/>
          <w:sz w:val="24"/>
          <w:szCs w:val="24"/>
          <w:lang w:val="ka-GE"/>
        </w:rPr>
        <w:t xml:space="preserve"> </w:t>
      </w:r>
      <w:r w:rsidRPr="00EA55BA">
        <w:rPr>
          <w:rFonts w:ascii="Sylfaen" w:hAnsi="Sylfaen" w:cs="Sylfaen"/>
          <w:color w:val="000000"/>
          <w:sz w:val="24"/>
          <w:szCs w:val="24"/>
          <w:shd w:val="clear" w:color="auto" w:fill="FFFFFF"/>
          <w:lang w:val="ka-GE"/>
        </w:rPr>
        <w:t>„საქართველოს საკონსტიტუციო სასამართლოს შესახებ“ საქართველოს ორგანული კანონის 31</w:t>
      </w:r>
      <w:r w:rsidRPr="00EA55BA">
        <w:rPr>
          <w:rFonts w:ascii="Sylfaen" w:hAnsi="Sylfaen" w:cs="Sylfaen"/>
          <w:color w:val="000000"/>
          <w:sz w:val="24"/>
          <w:szCs w:val="24"/>
          <w:shd w:val="clear" w:color="auto" w:fill="FFFFFF"/>
          <w:vertAlign w:val="superscript"/>
          <w:lang w:val="ka-GE"/>
        </w:rPr>
        <w:t>3</w:t>
      </w:r>
      <w:r w:rsidRPr="00EA55BA">
        <w:rPr>
          <w:rFonts w:ascii="Sylfaen" w:hAnsi="Sylfaen" w:cs="Sylfaen"/>
          <w:color w:val="000000"/>
          <w:sz w:val="24"/>
          <w:szCs w:val="24"/>
          <w:shd w:val="clear" w:color="auto" w:fill="FFFFFF"/>
          <w:lang w:val="ka-GE"/>
        </w:rPr>
        <w:t xml:space="preserve"> მუხლის პირველი პუნქტის „ბ“ ქვეპუნქტის მოთხოვნაა, რომ კონსტიტუციური სარჩელი საკონსტიტუციო სასამართლოში შეტანილი იყოს უფლებამოსილი პირის ან ორგანოს (სუბიექტის) მიერ. ამასთანავე, </w:t>
      </w:r>
      <w:r w:rsidRPr="00EA55BA">
        <w:rPr>
          <w:rFonts w:ascii="Sylfaen" w:hAnsi="Sylfaen" w:cs="Sylfaen"/>
          <w:color w:val="000000"/>
          <w:sz w:val="24"/>
          <w:szCs w:val="24"/>
          <w:shd w:val="clear" w:color="auto" w:fill="FFFFFF"/>
        </w:rPr>
        <w:t>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EA55BA">
        <w:rPr>
          <w:rFonts w:ascii="Sylfaen" w:hAnsi="Sylfaen" w:cs="Sylfaen"/>
          <w:color w:val="000000"/>
          <w:sz w:val="24"/>
          <w:szCs w:val="24"/>
          <w:shd w:val="clear" w:color="auto" w:fill="FFFFFF"/>
          <w:vertAlign w:val="superscript"/>
        </w:rPr>
        <w:t>1</w:t>
      </w:r>
      <w:r w:rsidRPr="00EA55BA">
        <w:rPr>
          <w:rFonts w:ascii="Sylfaen" w:hAnsi="Sylfaen" w:cs="Sylfaen"/>
          <w:color w:val="000000"/>
          <w:sz w:val="24"/>
          <w:szCs w:val="24"/>
          <w:shd w:val="clear" w:color="auto" w:fill="FFFFFF"/>
        </w:rPr>
        <w:t> მუხლის პირველი პუნქტის</w:t>
      </w:r>
      <w:r w:rsidRPr="00EA55BA">
        <w:rPr>
          <w:rFonts w:ascii="Sylfaen" w:hAnsi="Sylfaen" w:cs="Sylfaen"/>
          <w:color w:val="000000"/>
          <w:sz w:val="24"/>
          <w:szCs w:val="24"/>
          <w:shd w:val="clear" w:color="auto" w:fill="FFFFFF"/>
          <w:lang w:val="ka-GE"/>
        </w:rPr>
        <w:t xml:space="preserve"> მიხედვით,</w:t>
      </w:r>
      <w:r w:rsidRPr="00EA55BA">
        <w:rPr>
          <w:rFonts w:ascii="Sylfaen" w:hAnsi="Sylfaen" w:cs="Sylfaen"/>
          <w:color w:val="000000"/>
          <w:sz w:val="24"/>
          <w:szCs w:val="24"/>
          <w:shd w:val="clear" w:color="auto" w:fill="FFFFFF"/>
        </w:rPr>
        <w:t xml:space="preserve">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კონსტიტუციური სარჩელი მიიჩნევა დაუსაბუთებლად და არ მიიღება არსებითად განსახილველად</w:t>
      </w:r>
      <w:r w:rsidRPr="00EA55BA">
        <w:rPr>
          <w:rFonts w:ascii="Sylfaen" w:hAnsi="Sylfaen" w:cs="Sylfaen"/>
          <w:color w:val="000000"/>
          <w:sz w:val="24"/>
          <w:szCs w:val="24"/>
          <w:shd w:val="clear" w:color="auto" w:fill="FFFFFF"/>
          <w:lang w:val="ka-GE"/>
        </w:rPr>
        <w:t>.</w:t>
      </w:r>
    </w:p>
    <w:p w14:paraId="0206FD8B" w14:textId="53B22432" w:rsidR="00521C8B" w:rsidRPr="00EA55BA" w:rsidRDefault="00521C8B" w:rsidP="00521C8B">
      <w:pPr>
        <w:spacing w:after="100" w:afterAutospacing="1" w:line="276" w:lineRule="auto"/>
        <w:ind w:left="284"/>
        <w:contextualSpacing/>
        <w:jc w:val="both"/>
        <w:rPr>
          <w:rFonts w:ascii="Sylfaen" w:hAnsi="Sylfaen" w:cs="Sylfaen"/>
          <w:color w:val="000000"/>
          <w:sz w:val="24"/>
          <w:szCs w:val="24"/>
          <w:shd w:val="clear" w:color="auto" w:fill="FFFFFF"/>
          <w:lang w:val="ka-GE"/>
        </w:rPr>
      </w:pPr>
    </w:p>
    <w:p w14:paraId="3F9BD4F4" w14:textId="1359C10F" w:rsidR="00FB72E5" w:rsidRPr="00EA55BA" w:rsidRDefault="00986BB6" w:rsidP="00FB72E5">
      <w:pPr>
        <w:pStyle w:val="Heading2"/>
        <w:spacing w:before="0" w:line="276" w:lineRule="auto"/>
        <w:ind w:firstLine="284"/>
        <w:jc w:val="both"/>
        <w:rPr>
          <w:rFonts w:ascii="Sylfaen" w:hAnsi="Sylfaen"/>
          <w:b/>
          <w:bCs/>
          <w:color w:val="000000" w:themeColor="text1"/>
          <w:sz w:val="24"/>
          <w:szCs w:val="24"/>
          <w:shd w:val="clear" w:color="auto" w:fill="FFFFFF"/>
        </w:rPr>
      </w:pPr>
      <w:r w:rsidRPr="00EA55BA">
        <w:rPr>
          <w:rFonts w:ascii="Sylfaen" w:hAnsi="Sylfaen"/>
          <w:b/>
          <w:color w:val="auto"/>
          <w:sz w:val="24"/>
          <w:szCs w:val="24"/>
        </w:rPr>
        <w:t xml:space="preserve">2. </w:t>
      </w:r>
      <w:r w:rsidRPr="00EA55BA">
        <w:rPr>
          <w:rFonts w:ascii="Sylfaen" w:hAnsi="Sylfaen"/>
          <w:b/>
          <w:color w:val="auto"/>
          <w:sz w:val="24"/>
          <w:szCs w:val="24"/>
          <w:lang w:val="ka-GE"/>
        </w:rPr>
        <w:t>სადავო</w:t>
      </w:r>
      <w:r w:rsidRPr="00EA55BA">
        <w:rPr>
          <w:rFonts w:ascii="Sylfaen" w:hAnsi="Sylfaen"/>
          <w:b/>
          <w:color w:val="auto"/>
          <w:sz w:val="24"/>
          <w:szCs w:val="24"/>
        </w:rPr>
        <w:t xml:space="preserve"> </w:t>
      </w:r>
      <w:r w:rsidRPr="00EA55BA">
        <w:rPr>
          <w:rFonts w:ascii="Sylfaen" w:hAnsi="Sylfaen"/>
          <w:b/>
          <w:bCs/>
          <w:color w:val="000000" w:themeColor="text1"/>
          <w:sz w:val="24"/>
          <w:szCs w:val="24"/>
          <w:lang w:val="ka-GE"/>
        </w:rPr>
        <w:t xml:space="preserve">ნორმების არსებითად განსახილველად მისაღებობა </w:t>
      </w:r>
      <w:r w:rsidRPr="00EA55BA">
        <w:rPr>
          <w:rFonts w:ascii="Sylfaen" w:hAnsi="Sylfaen" w:cs="Sylfaen"/>
          <w:b/>
          <w:bCs/>
          <w:color w:val="000000" w:themeColor="text1"/>
          <w:sz w:val="24"/>
          <w:szCs w:val="24"/>
          <w:shd w:val="clear" w:color="auto" w:fill="FFFFFF"/>
        </w:rPr>
        <w:t>საქართველოს</w:t>
      </w:r>
      <w:r w:rsidRPr="00EA55BA">
        <w:rPr>
          <w:rFonts w:ascii="Sylfaen" w:hAnsi="Sylfaen"/>
          <w:b/>
          <w:bCs/>
          <w:color w:val="000000" w:themeColor="text1"/>
          <w:sz w:val="24"/>
          <w:szCs w:val="24"/>
          <w:shd w:val="clear" w:color="auto" w:fill="FFFFFF"/>
        </w:rPr>
        <w:t xml:space="preserve"> </w:t>
      </w:r>
      <w:r w:rsidRPr="00EA55BA">
        <w:rPr>
          <w:rFonts w:ascii="Sylfaen" w:hAnsi="Sylfaen" w:cs="Sylfaen"/>
          <w:b/>
          <w:bCs/>
          <w:color w:val="000000" w:themeColor="text1"/>
          <w:sz w:val="24"/>
          <w:szCs w:val="24"/>
          <w:shd w:val="clear" w:color="auto" w:fill="FFFFFF"/>
        </w:rPr>
        <w:t>კონსტიტუციის</w:t>
      </w:r>
      <w:r w:rsidRPr="00EA55BA">
        <w:rPr>
          <w:rFonts w:ascii="Sylfaen" w:hAnsi="Sylfaen"/>
          <w:b/>
          <w:bCs/>
          <w:color w:val="000000" w:themeColor="text1"/>
          <w:sz w:val="24"/>
          <w:szCs w:val="24"/>
          <w:shd w:val="clear" w:color="auto" w:fill="FFFFFF"/>
          <w:lang w:val="ka-GE"/>
        </w:rPr>
        <w:t xml:space="preserve"> </w:t>
      </w:r>
      <w:r w:rsidRPr="00EA55BA">
        <w:rPr>
          <w:rFonts w:ascii="Sylfaen" w:hAnsi="Sylfaen"/>
          <w:b/>
          <w:bCs/>
          <w:color w:val="000000" w:themeColor="text1"/>
          <w:sz w:val="24"/>
          <w:szCs w:val="24"/>
          <w:shd w:val="clear" w:color="auto" w:fill="FFFFFF"/>
        </w:rPr>
        <w:t>მე-5 მუხლის მე</w:t>
      </w:r>
      <w:r w:rsidRPr="00EA55BA">
        <w:rPr>
          <w:rFonts w:ascii="Sylfaen" w:hAnsi="Sylfaen"/>
          <w:b/>
          <w:bCs/>
          <w:color w:val="000000" w:themeColor="text1"/>
          <w:sz w:val="24"/>
          <w:szCs w:val="24"/>
          <w:shd w:val="clear" w:color="auto" w:fill="FFFFFF"/>
          <w:lang w:val="ka-GE"/>
        </w:rPr>
        <w:t>-2</w:t>
      </w:r>
      <w:r w:rsidRPr="00EA55BA">
        <w:rPr>
          <w:rFonts w:ascii="Sylfaen" w:hAnsi="Sylfaen"/>
          <w:b/>
          <w:bCs/>
          <w:color w:val="000000" w:themeColor="text1"/>
          <w:sz w:val="24"/>
          <w:szCs w:val="24"/>
          <w:shd w:val="clear" w:color="auto" w:fill="FFFFFF"/>
        </w:rPr>
        <w:t xml:space="preserve"> პუნქტთან, 31-ე მუხლის პირველი პუნქტის მე-2 წინადადებასთან და ამავე მუხლის მე-3 პუნქტ</w:t>
      </w:r>
      <w:r w:rsidRPr="00EA55BA">
        <w:rPr>
          <w:rFonts w:ascii="Sylfaen" w:hAnsi="Sylfaen"/>
          <w:b/>
          <w:bCs/>
          <w:color w:val="000000" w:themeColor="text1"/>
          <w:sz w:val="24"/>
          <w:szCs w:val="24"/>
          <w:shd w:val="clear" w:color="auto" w:fill="FFFFFF"/>
          <w:lang w:val="ka-GE"/>
        </w:rPr>
        <w:t>ის პირველ და მე-2 წინადადებებთან</w:t>
      </w:r>
      <w:r w:rsidRPr="00EA55BA">
        <w:rPr>
          <w:rFonts w:ascii="Sylfaen" w:hAnsi="Sylfaen"/>
          <w:b/>
          <w:bCs/>
          <w:color w:val="000000" w:themeColor="text1"/>
          <w:sz w:val="24"/>
          <w:szCs w:val="24"/>
          <w:shd w:val="clear" w:color="auto" w:fill="FFFFFF"/>
        </w:rPr>
        <w:t xml:space="preserve"> მიმართებით</w:t>
      </w:r>
    </w:p>
    <w:p w14:paraId="1F4E3CEE" w14:textId="77777777" w:rsidR="00FB72E5" w:rsidRPr="00EA55BA" w:rsidRDefault="00FB72E5" w:rsidP="00FB72E5"/>
    <w:p w14:paraId="394789E8" w14:textId="17843FF8" w:rsidR="00503993" w:rsidRPr="00EA55BA" w:rsidRDefault="00503993"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sz w:val="24"/>
          <w:szCs w:val="24"/>
        </w:rPr>
        <w:lastRenderedPageBreak/>
        <w:t>№1903 კონსტიტუციური სარჩელ</w:t>
      </w:r>
      <w:r w:rsidRPr="00EA55BA">
        <w:rPr>
          <w:rFonts w:ascii="Sylfaen" w:hAnsi="Sylfaen"/>
          <w:sz w:val="24"/>
          <w:szCs w:val="24"/>
          <w:lang w:val="ka-GE"/>
        </w:rPr>
        <w:t>ით, სადავოდაა გამხდარი</w:t>
      </w:r>
      <w:r w:rsidRPr="00EA55BA">
        <w:rPr>
          <w:rFonts w:ascii="Sylfaen" w:hAnsi="Sylfaen"/>
          <w:sz w:val="24"/>
          <w:szCs w:val="24"/>
        </w:rPr>
        <w:t xml:space="preserve"> საქართველოს სისხლის სამართლის საპროცესო კოდექსის 38-ე მუხლის მე-5 ნაწილის სიტყვ</w:t>
      </w:r>
      <w:r w:rsidRPr="00EA55BA">
        <w:rPr>
          <w:rFonts w:ascii="Sylfaen" w:hAnsi="Sylfaen"/>
          <w:sz w:val="24"/>
          <w:szCs w:val="24"/>
          <w:lang w:val="ka-GE"/>
        </w:rPr>
        <w:t>ის - „</w:t>
      </w:r>
      <w:r w:rsidRPr="00EA55BA">
        <w:rPr>
          <w:rFonts w:ascii="Sylfaen" w:hAnsi="Sylfaen"/>
          <w:sz w:val="24"/>
          <w:szCs w:val="24"/>
        </w:rPr>
        <w:t>უქონელია</w:t>
      </w:r>
      <w:r w:rsidRPr="00EA55BA">
        <w:rPr>
          <w:rFonts w:ascii="Sylfaen" w:hAnsi="Sylfaen"/>
          <w:sz w:val="24"/>
          <w:szCs w:val="24"/>
          <w:lang w:val="ka-GE"/>
        </w:rPr>
        <w:t>“</w:t>
      </w:r>
      <w:r w:rsidRPr="00EA55BA">
        <w:rPr>
          <w:rFonts w:ascii="Sylfaen" w:hAnsi="Sylfaen"/>
          <w:sz w:val="24"/>
          <w:szCs w:val="24"/>
        </w:rPr>
        <w:t>, ამავე კოდექსის 46-ე მუხლის პირველი ნაწილის „ა“ ქვეპუნქტ</w:t>
      </w:r>
      <w:r w:rsidRPr="00EA55BA">
        <w:rPr>
          <w:rFonts w:ascii="Sylfaen" w:hAnsi="Sylfaen"/>
          <w:sz w:val="24"/>
          <w:szCs w:val="24"/>
          <w:lang w:val="ka-GE"/>
        </w:rPr>
        <w:t>ში მოხსენიებულ</w:t>
      </w:r>
      <w:r w:rsidR="00FB72E5" w:rsidRPr="00EA55BA">
        <w:rPr>
          <w:rFonts w:ascii="Sylfaen" w:hAnsi="Sylfaen"/>
          <w:sz w:val="24"/>
          <w:szCs w:val="24"/>
          <w:lang w:val="ka-GE"/>
        </w:rPr>
        <w:t>ი</w:t>
      </w:r>
      <w:r w:rsidRPr="00EA55BA">
        <w:rPr>
          <w:rFonts w:ascii="Sylfaen" w:hAnsi="Sylfaen"/>
          <w:sz w:val="24"/>
          <w:szCs w:val="24"/>
          <w:lang w:val="ka-GE"/>
        </w:rPr>
        <w:t xml:space="preserve"> </w:t>
      </w:r>
      <w:r w:rsidRPr="00EA55BA">
        <w:rPr>
          <w:rFonts w:ascii="Sylfaen" w:hAnsi="Sylfaen"/>
          <w:sz w:val="24"/>
          <w:szCs w:val="24"/>
        </w:rPr>
        <w:t>სიტყვ</w:t>
      </w:r>
      <w:r w:rsidRPr="00EA55BA">
        <w:rPr>
          <w:rFonts w:ascii="Sylfaen" w:hAnsi="Sylfaen"/>
          <w:sz w:val="24"/>
          <w:szCs w:val="24"/>
          <w:lang w:val="ka-GE"/>
        </w:rPr>
        <w:t>ის -</w:t>
      </w:r>
      <w:r w:rsidRPr="00EA55BA">
        <w:rPr>
          <w:rFonts w:ascii="Sylfaen" w:hAnsi="Sylfaen"/>
          <w:sz w:val="24"/>
          <w:szCs w:val="24"/>
        </w:rPr>
        <w:t xml:space="preserve"> </w:t>
      </w:r>
      <w:r w:rsidRPr="00EA55BA">
        <w:rPr>
          <w:rFonts w:ascii="Sylfaen" w:hAnsi="Sylfaen"/>
          <w:sz w:val="24"/>
          <w:szCs w:val="24"/>
          <w:lang w:val="ka-GE"/>
        </w:rPr>
        <w:t>„</w:t>
      </w:r>
      <w:r w:rsidRPr="00EA55BA">
        <w:rPr>
          <w:rFonts w:ascii="Sylfaen" w:hAnsi="Sylfaen"/>
          <w:sz w:val="24"/>
          <w:szCs w:val="24"/>
        </w:rPr>
        <w:t>გადახდისუუნარო</w:t>
      </w:r>
      <w:r w:rsidRPr="00EA55BA">
        <w:rPr>
          <w:rFonts w:ascii="Sylfaen" w:hAnsi="Sylfaen"/>
          <w:sz w:val="24"/>
          <w:szCs w:val="24"/>
          <w:lang w:val="ka-GE"/>
        </w:rPr>
        <w:t xml:space="preserve">“ და ამავე მუხლის </w:t>
      </w:r>
      <w:r w:rsidRPr="00EA55BA">
        <w:rPr>
          <w:rFonts w:ascii="Sylfaen" w:hAnsi="Sylfaen"/>
          <w:sz w:val="24"/>
          <w:szCs w:val="24"/>
        </w:rPr>
        <w:t>პირველი ნაწილის „ბ“ ქვეპუნქტის სიტყვების</w:t>
      </w:r>
      <w:r w:rsidRPr="00EA55BA">
        <w:rPr>
          <w:rFonts w:ascii="Sylfaen" w:hAnsi="Sylfaen"/>
          <w:sz w:val="24"/>
          <w:szCs w:val="24"/>
          <w:lang w:val="ka-GE"/>
        </w:rPr>
        <w:t xml:space="preserve"> -</w:t>
      </w:r>
      <w:r w:rsidRPr="00EA55BA">
        <w:rPr>
          <w:rFonts w:ascii="Sylfaen" w:hAnsi="Sylfaen"/>
          <w:sz w:val="24"/>
          <w:szCs w:val="24"/>
        </w:rPr>
        <w:t xml:space="preserve"> </w:t>
      </w:r>
      <w:r w:rsidRPr="00EA55BA">
        <w:rPr>
          <w:rFonts w:ascii="Sylfaen" w:hAnsi="Sylfaen"/>
          <w:sz w:val="24"/>
          <w:szCs w:val="24"/>
          <w:lang w:val="ka-GE"/>
        </w:rPr>
        <w:t>„</w:t>
      </w:r>
      <w:r w:rsidRPr="00EA55BA">
        <w:rPr>
          <w:rFonts w:ascii="Sylfaen" w:hAnsi="Sylfaen"/>
          <w:sz w:val="24"/>
          <w:szCs w:val="24"/>
        </w:rPr>
        <w:t>არსებობს ამ კოდექსით დადგენილი სავალდებულო დაცვის შემთხვევა</w:t>
      </w:r>
      <w:r w:rsidRPr="00EA55BA">
        <w:rPr>
          <w:rFonts w:ascii="Sylfaen" w:hAnsi="Sylfaen"/>
          <w:sz w:val="24"/>
          <w:szCs w:val="24"/>
          <w:lang w:val="ka-GE"/>
        </w:rPr>
        <w:t xml:space="preserve">“, </w:t>
      </w:r>
      <w:r w:rsidRPr="00EA55BA">
        <w:rPr>
          <w:rFonts w:ascii="Sylfaen" w:hAnsi="Sylfaen"/>
          <w:sz w:val="24"/>
          <w:szCs w:val="24"/>
        </w:rPr>
        <w:t>კონსტიტუციურობა,</w:t>
      </w:r>
      <w:r w:rsidRPr="00EA55BA">
        <w:rPr>
          <w:rFonts w:ascii="Sylfaen" w:hAnsi="Sylfaen"/>
          <w:sz w:val="24"/>
          <w:szCs w:val="24"/>
          <w:lang w:val="ka-GE"/>
        </w:rPr>
        <w:t xml:space="preserve"> </w:t>
      </w:r>
      <w:r w:rsidRPr="00EA55BA">
        <w:rPr>
          <w:rFonts w:ascii="Sylfaen" w:hAnsi="Sylfaen" w:cs="Times New Roman"/>
          <w:color w:val="000000" w:themeColor="text1"/>
          <w:sz w:val="24"/>
          <w:szCs w:val="24"/>
          <w:shd w:val="clear" w:color="auto" w:fill="FFFFFF"/>
          <w:lang w:val="ka-GE"/>
        </w:rPr>
        <w:t xml:space="preserve">მათ შორის,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s="Times New Roma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კონსტიტუციის</w:t>
      </w:r>
      <w:r w:rsidRPr="00EA55BA">
        <w:rPr>
          <w:rFonts w:ascii="Sylfaen" w:hAnsi="Sylfaen" w:cs="Times New Roma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მე</w:t>
      </w:r>
      <w:r w:rsidRPr="00EA55BA">
        <w:rPr>
          <w:rFonts w:ascii="Sylfaen" w:hAnsi="Sylfaen" w:cs="Times New Roman"/>
          <w:color w:val="000000" w:themeColor="text1"/>
          <w:sz w:val="24"/>
          <w:szCs w:val="24"/>
          <w:shd w:val="clear" w:color="auto" w:fill="FFFFFF"/>
        </w:rPr>
        <w:t xml:space="preserve">-5 </w:t>
      </w:r>
      <w:r w:rsidRPr="00EA55BA">
        <w:rPr>
          <w:rFonts w:ascii="Sylfaen" w:hAnsi="Sylfaen" w:cs="Sylfaen"/>
          <w:color w:val="000000" w:themeColor="text1"/>
          <w:sz w:val="24"/>
          <w:szCs w:val="24"/>
          <w:shd w:val="clear" w:color="auto" w:fill="FFFFFF"/>
        </w:rPr>
        <w:t>მუხლის</w:t>
      </w:r>
      <w:r w:rsidRPr="00EA55BA">
        <w:rPr>
          <w:rFonts w:ascii="Sylfaen" w:hAnsi="Sylfaen" w:cs="Times New Roma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მე-2 პუნქტთან</w:t>
      </w:r>
      <w:r w:rsidRPr="00EA55BA">
        <w:rPr>
          <w:rFonts w:ascii="Sylfaen" w:hAnsi="Sylfaen" w:cs="Times New Roma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მიმართებით</w:t>
      </w:r>
      <w:r w:rsidRPr="00EA55BA">
        <w:rPr>
          <w:rFonts w:ascii="Sylfaen" w:hAnsi="Sylfaen" w:cs="Times New Roman"/>
          <w:color w:val="000000" w:themeColor="text1"/>
          <w:sz w:val="24"/>
          <w:szCs w:val="24"/>
          <w:shd w:val="clear" w:color="auto" w:fill="FFFFFF"/>
        </w:rPr>
        <w:t>.</w:t>
      </w:r>
    </w:p>
    <w:p w14:paraId="08824DC5" w14:textId="77777777" w:rsidR="00503993" w:rsidRPr="00EA55BA" w:rsidRDefault="00503993"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w:t>
      </w:r>
      <w:r w:rsidRPr="00EA55BA">
        <w:rPr>
          <w:rFonts w:ascii="Sylfaen" w:hAnsi="Sylfaen"/>
          <w:color w:val="000000" w:themeColor="text1"/>
          <w:sz w:val="24"/>
          <w:szCs w:val="24"/>
        </w:rPr>
        <w:t xml:space="preserve">-60 </w:t>
      </w:r>
      <w:r w:rsidRPr="00EA55BA">
        <w:rPr>
          <w:rFonts w:ascii="Sylfaen" w:hAnsi="Sylfaen" w:cs="Sylfaen"/>
          <w:color w:val="000000" w:themeColor="text1"/>
          <w:sz w:val="24"/>
          <w:szCs w:val="24"/>
        </w:rPr>
        <w:t>მუხლის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w:t>
      </w:r>
      <w:r w:rsidRPr="00EA55BA">
        <w:rPr>
          <w:rFonts w:ascii="Sylfaen" w:hAnsi="Sylfaen"/>
          <w:color w:val="000000" w:themeColor="text1"/>
          <w:sz w:val="24"/>
          <w:szCs w:val="24"/>
        </w:rPr>
        <w:t xml:space="preserve">-4 </w:t>
      </w:r>
      <w:r w:rsidRPr="00EA55BA">
        <w:rPr>
          <w:rFonts w:ascii="Sylfaen" w:hAnsi="Sylfaen" w:cs="Sylfaen"/>
          <w:color w:val="000000" w:themeColor="text1"/>
          <w:sz w:val="24"/>
          <w:szCs w:val="24"/>
        </w:rPr>
        <w:t>პუნქტის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ქვეპუნქტისა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და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შესახებ</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ორგანული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კანონის</w:t>
      </w:r>
      <w:r w:rsidRPr="00EA55BA">
        <w:rPr>
          <w:rFonts w:ascii="Sylfaen" w:hAnsi="Sylfaen"/>
          <w:color w:val="000000" w:themeColor="text1"/>
          <w:sz w:val="24"/>
          <w:szCs w:val="24"/>
        </w:rPr>
        <w:t xml:space="preserve"> 39-</w:t>
      </w:r>
      <w:r w:rsidRPr="00EA55BA">
        <w:rPr>
          <w:rFonts w:ascii="Sylfaen" w:hAnsi="Sylfaen" w:cs="Sylfaen"/>
          <w:color w:val="000000" w:themeColor="text1"/>
          <w:sz w:val="24"/>
          <w:szCs w:val="24"/>
        </w:rPr>
        <w:t>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მუხლის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პირველი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პუნქტის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ქვეპუნქტის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საფუძველზე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ფიზიკურ</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იურიდიულ</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პირებს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სასამართლოში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ნორმატიული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აქტის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კონსტიტუციურობის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თაობაზე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კონსტიტუციური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სარჩელის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შეტანის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უფლებამოსილება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მხოლოდ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იმ</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შემთხვევაში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გააჩნიათ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როდესაც</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ითხოვენ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სადავო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ნორმის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კონსტიტუციურობის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შეფასებას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მეორე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თავით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აღიარებულ</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ძირითად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უფლებებთან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და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თავისუფლებებთან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მიმართებით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შესაბამისად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აღნიშნული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კომპეტენციის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ფარგლებში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სარჩელის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არსებითად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განსახილველად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მიღებისათვის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აუცილებელია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მოსარჩელე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მხარე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ითხოვდეს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სადავო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ნორმების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არაკონსტიტუციურად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ცნობას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w:t>
      </w:r>
      <w:r w:rsidRPr="00EA55BA">
        <w:rPr>
          <w:rFonts w:ascii="Sylfaen" w:hAnsi="Sylfaen" w:cs="Sylfaen"/>
          <w:color w:val="000000" w:themeColor="text1"/>
          <w:sz w:val="24"/>
          <w:szCs w:val="24"/>
          <w:lang w:val="ka-GE"/>
        </w:rPr>
        <w:t>-2</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თავით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გათვალისწინებულ</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დებულებებთან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მიმართებით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სასამართლოს</w:t>
      </w:r>
      <w:r w:rsidRPr="00EA55BA">
        <w:rPr>
          <w:rFonts w:ascii="Sylfaen" w:hAnsi="Sylfaen"/>
          <w:color w:val="000000" w:themeColor="text1"/>
          <w:sz w:val="24"/>
          <w:szCs w:val="24"/>
        </w:rPr>
        <w:t xml:space="preserve"> 2020 </w:t>
      </w:r>
      <w:r w:rsidRPr="00EA55BA">
        <w:rPr>
          <w:rFonts w:ascii="Sylfaen" w:hAnsi="Sylfaen" w:cs="Sylfaen"/>
          <w:color w:val="000000" w:themeColor="text1"/>
          <w:sz w:val="24"/>
          <w:szCs w:val="24"/>
        </w:rPr>
        <w:t>წლის</w:t>
      </w:r>
      <w:r w:rsidRPr="00EA55BA">
        <w:rPr>
          <w:rFonts w:ascii="Sylfaen" w:hAnsi="Sylfaen"/>
          <w:color w:val="000000" w:themeColor="text1"/>
          <w:sz w:val="24"/>
          <w:szCs w:val="24"/>
        </w:rPr>
        <w:t xml:space="preserve"> 11 </w:t>
      </w:r>
      <w:r w:rsidRPr="00EA55BA">
        <w:rPr>
          <w:rFonts w:ascii="Sylfaen" w:hAnsi="Sylfaen" w:cs="Sylfaen"/>
          <w:color w:val="000000" w:themeColor="text1"/>
          <w:sz w:val="24"/>
          <w:szCs w:val="24"/>
        </w:rPr>
        <w:t>დეკემბრის</w:t>
      </w:r>
      <w:r w:rsidRPr="00EA55BA">
        <w:rPr>
          <w:rFonts w:ascii="Sylfaen" w:hAnsi="Sylfaen"/>
          <w:color w:val="000000" w:themeColor="text1"/>
          <w:sz w:val="24"/>
          <w:szCs w:val="24"/>
        </w:rPr>
        <w:t xml:space="preserve"> №2/7/1465 </w:t>
      </w:r>
      <w:r w:rsidRPr="00EA55BA">
        <w:rPr>
          <w:rFonts w:ascii="Sylfaen" w:hAnsi="Sylfaen" w:cs="Sylfaen"/>
          <w:color w:val="000000" w:themeColor="text1"/>
          <w:sz w:val="24"/>
          <w:szCs w:val="24"/>
        </w:rPr>
        <w:t>საოქმო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ჩანაწერი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საქმეზე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შპს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ჩემპიონები</w:t>
      </w:r>
      <w:r w:rsidRPr="00EA55BA">
        <w:rPr>
          <w:rFonts w:ascii="Sylfaen" w:hAnsi="Sylfaen"/>
          <w:color w:val="000000" w:themeColor="text1"/>
          <w:sz w:val="24"/>
          <w:szCs w:val="24"/>
        </w:rPr>
        <w:t xml:space="preserve"> 111“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პარლამენტის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წინააღმდეგ</w:t>
      </w:r>
      <w:r w:rsidRPr="00EA55BA">
        <w:rPr>
          <w:rFonts w:ascii="Sylfaen" w:hAnsi="Sylfaen"/>
          <w:color w:val="000000" w:themeColor="text1"/>
          <w:sz w:val="24"/>
          <w:szCs w:val="24"/>
        </w:rPr>
        <w:t xml:space="preserve">“, II-4;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სასამართლოს</w:t>
      </w:r>
      <w:r w:rsidRPr="00EA55BA">
        <w:rPr>
          <w:rFonts w:ascii="Sylfaen" w:hAnsi="Sylfaen"/>
          <w:color w:val="000000" w:themeColor="text1"/>
          <w:sz w:val="24"/>
          <w:szCs w:val="24"/>
        </w:rPr>
        <w:t xml:space="preserve"> 2016 </w:t>
      </w:r>
      <w:r w:rsidRPr="00EA55BA">
        <w:rPr>
          <w:rFonts w:ascii="Sylfaen" w:hAnsi="Sylfaen" w:cs="Sylfaen"/>
          <w:color w:val="000000" w:themeColor="text1"/>
          <w:sz w:val="24"/>
          <w:szCs w:val="24"/>
        </w:rPr>
        <w:t>წლის</w:t>
      </w:r>
      <w:r w:rsidRPr="00EA55BA">
        <w:rPr>
          <w:rFonts w:ascii="Sylfaen" w:hAnsi="Sylfaen"/>
          <w:color w:val="000000" w:themeColor="text1"/>
          <w:sz w:val="24"/>
          <w:szCs w:val="24"/>
        </w:rPr>
        <w:t xml:space="preserve"> 28 </w:t>
      </w:r>
      <w:r w:rsidRPr="00EA55BA">
        <w:rPr>
          <w:rFonts w:ascii="Sylfaen" w:hAnsi="Sylfaen" w:cs="Sylfaen"/>
          <w:color w:val="000000" w:themeColor="text1"/>
          <w:sz w:val="24"/>
          <w:szCs w:val="24"/>
        </w:rPr>
        <w:t>დეკემბრის</w:t>
      </w:r>
      <w:r w:rsidRPr="00EA55BA">
        <w:rPr>
          <w:rFonts w:ascii="Sylfaen" w:hAnsi="Sylfaen"/>
          <w:color w:val="000000" w:themeColor="text1"/>
          <w:sz w:val="24"/>
          <w:szCs w:val="24"/>
        </w:rPr>
        <w:t xml:space="preserve"> №3/7/831 </w:t>
      </w:r>
      <w:r w:rsidRPr="00EA55BA">
        <w:rPr>
          <w:rFonts w:ascii="Sylfaen" w:hAnsi="Sylfaen" w:cs="Sylfaen"/>
          <w:color w:val="000000" w:themeColor="text1"/>
          <w:sz w:val="24"/>
          <w:szCs w:val="24"/>
        </w:rPr>
        <w:t>განჩინება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საქმეზე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მოქალაქე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მანანა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ჟორდანია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და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მოქალაქეთა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პოლიტიკური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გაერთიანება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სოციალ</w:t>
      </w:r>
      <w:r w:rsidRPr="00EA55BA">
        <w:rPr>
          <w:rFonts w:ascii="Sylfaen" w:hAnsi="Sylfaen"/>
          <w:color w:val="000000" w:themeColor="text1"/>
          <w:sz w:val="24"/>
          <w:szCs w:val="24"/>
        </w:rPr>
        <w:t>-</w:t>
      </w:r>
      <w:r w:rsidRPr="00EA55BA">
        <w:rPr>
          <w:rFonts w:ascii="Sylfaen" w:hAnsi="Sylfaen" w:cs="Sylfaen"/>
          <w:color w:val="000000" w:themeColor="text1"/>
          <w:sz w:val="24"/>
          <w:szCs w:val="24"/>
        </w:rPr>
        <w:t>დემოკრატიული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პარტია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პარლამენტის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წინააღმდეგ</w:t>
      </w:r>
      <w:r w:rsidRPr="00EA55BA">
        <w:rPr>
          <w:rFonts w:ascii="Sylfaen" w:hAnsi="Sylfaen"/>
          <w:color w:val="000000" w:themeColor="text1"/>
          <w:sz w:val="24"/>
          <w:szCs w:val="24"/>
        </w:rPr>
        <w:t xml:space="preserve">“, II-2;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სასამართლოს</w:t>
      </w:r>
      <w:r w:rsidRPr="00EA55BA">
        <w:rPr>
          <w:rFonts w:ascii="Sylfaen" w:hAnsi="Sylfaen"/>
          <w:color w:val="000000" w:themeColor="text1"/>
          <w:sz w:val="24"/>
          <w:szCs w:val="24"/>
        </w:rPr>
        <w:t xml:space="preserve"> 2016 </w:t>
      </w:r>
      <w:r w:rsidRPr="00EA55BA">
        <w:rPr>
          <w:rFonts w:ascii="Sylfaen" w:hAnsi="Sylfaen" w:cs="Sylfaen"/>
          <w:color w:val="000000" w:themeColor="text1"/>
          <w:sz w:val="24"/>
          <w:szCs w:val="24"/>
        </w:rPr>
        <w:t>წლის</w:t>
      </w:r>
      <w:r w:rsidRPr="00EA55BA">
        <w:rPr>
          <w:rFonts w:ascii="Sylfaen" w:hAnsi="Sylfaen"/>
          <w:color w:val="000000" w:themeColor="text1"/>
          <w:sz w:val="24"/>
          <w:szCs w:val="24"/>
        </w:rPr>
        <w:t xml:space="preserve"> 14 </w:t>
      </w:r>
      <w:r w:rsidRPr="00EA55BA">
        <w:rPr>
          <w:rFonts w:ascii="Sylfaen" w:hAnsi="Sylfaen" w:cs="Sylfaen"/>
          <w:color w:val="000000" w:themeColor="text1"/>
          <w:sz w:val="24"/>
          <w:szCs w:val="24"/>
        </w:rPr>
        <w:t>აპრილის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განჩინება</w:t>
      </w:r>
      <w:r w:rsidRPr="00EA55BA">
        <w:rPr>
          <w:rFonts w:ascii="Sylfaen" w:hAnsi="Sylfaen"/>
          <w:color w:val="000000" w:themeColor="text1"/>
          <w:sz w:val="24"/>
          <w:szCs w:val="24"/>
        </w:rPr>
        <w:t xml:space="preserve"> №1/4/644 </w:t>
      </w:r>
      <w:r w:rsidRPr="00EA55BA">
        <w:rPr>
          <w:rFonts w:ascii="Sylfaen" w:hAnsi="Sylfaen" w:cs="Sylfaen"/>
          <w:color w:val="000000" w:themeColor="text1"/>
          <w:sz w:val="24"/>
          <w:szCs w:val="24"/>
        </w:rPr>
        <w:t>საქმეზე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მოქალაქე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ნუგზარ</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ნაჭყებია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პარლამენტის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წინააღმდეგ</w:t>
      </w:r>
      <w:r w:rsidRPr="00EA55BA">
        <w:rPr>
          <w:rFonts w:ascii="Sylfaen" w:hAnsi="Sylfaen"/>
          <w:color w:val="000000" w:themeColor="text1"/>
          <w:sz w:val="24"/>
          <w:szCs w:val="24"/>
        </w:rPr>
        <w:t xml:space="preserve">“, II-2;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საკონსტიტუციო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სასამართლოს</w:t>
      </w:r>
      <w:r w:rsidRPr="00EA55BA">
        <w:rPr>
          <w:rFonts w:ascii="Sylfaen" w:hAnsi="Sylfaen"/>
          <w:color w:val="000000" w:themeColor="text1"/>
          <w:sz w:val="24"/>
          <w:szCs w:val="24"/>
        </w:rPr>
        <w:t xml:space="preserve"> 2013 </w:t>
      </w:r>
      <w:r w:rsidRPr="00EA55BA">
        <w:rPr>
          <w:rFonts w:ascii="Sylfaen" w:hAnsi="Sylfaen" w:cs="Sylfaen"/>
          <w:color w:val="000000" w:themeColor="text1"/>
          <w:sz w:val="24"/>
          <w:szCs w:val="24"/>
        </w:rPr>
        <w:t>წლის</w:t>
      </w:r>
      <w:r w:rsidRPr="00EA55BA">
        <w:rPr>
          <w:rFonts w:ascii="Sylfaen" w:hAnsi="Sylfaen"/>
          <w:color w:val="000000" w:themeColor="text1"/>
          <w:sz w:val="24"/>
          <w:szCs w:val="24"/>
        </w:rPr>
        <w:t xml:space="preserve"> 27 </w:t>
      </w:r>
      <w:r w:rsidRPr="00EA55BA">
        <w:rPr>
          <w:rFonts w:ascii="Sylfaen" w:hAnsi="Sylfaen" w:cs="Sylfaen"/>
          <w:color w:val="000000" w:themeColor="text1"/>
          <w:sz w:val="24"/>
          <w:szCs w:val="24"/>
        </w:rPr>
        <w:t>თებერვლის</w:t>
      </w:r>
      <w:r w:rsidRPr="00EA55BA">
        <w:rPr>
          <w:rFonts w:ascii="Sylfaen" w:hAnsi="Sylfaen"/>
          <w:color w:val="000000" w:themeColor="text1"/>
          <w:sz w:val="24"/>
          <w:szCs w:val="24"/>
        </w:rPr>
        <w:t xml:space="preserve"> №1/2/541 </w:t>
      </w:r>
      <w:r w:rsidRPr="00EA55BA">
        <w:rPr>
          <w:rFonts w:ascii="Sylfaen" w:hAnsi="Sylfaen" w:cs="Sylfaen"/>
          <w:color w:val="000000" w:themeColor="text1"/>
          <w:sz w:val="24"/>
          <w:szCs w:val="24"/>
        </w:rPr>
        <w:t>განჩინება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საქმეზე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მაია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ხელაშვილი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პარლამენტის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წინააღმდეგ</w:t>
      </w:r>
      <w:r w:rsidRPr="00EA55BA">
        <w:rPr>
          <w:rFonts w:ascii="Sylfaen" w:hAnsi="Sylfaen"/>
          <w:color w:val="000000" w:themeColor="text1"/>
          <w:sz w:val="24"/>
          <w:szCs w:val="24"/>
        </w:rPr>
        <w:t>“, II-2).</w:t>
      </w:r>
    </w:p>
    <w:p w14:paraId="09EE32CC" w14:textId="595A3868" w:rsidR="00503993" w:rsidRPr="00EA55BA" w:rsidRDefault="00503993"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cs="Sylfaen"/>
          <w:color w:val="000000" w:themeColor="text1"/>
          <w:sz w:val="24"/>
          <w:szCs w:val="24"/>
        </w:rPr>
        <w:t>განსახილველ</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შემთხვევაში</w:t>
      </w:r>
      <w:r w:rsidRPr="00EA55BA">
        <w:rPr>
          <w:rFonts w:ascii="Sylfaen" w:hAnsi="Sylfaen"/>
          <w:color w:val="000000" w:themeColor="text1"/>
          <w:sz w:val="24"/>
          <w:szCs w:val="24"/>
        </w:rPr>
        <w:t xml:space="preserve">, №1903 </w:t>
      </w:r>
      <w:r w:rsidRPr="00EA55BA">
        <w:rPr>
          <w:rFonts w:ascii="Sylfaen" w:hAnsi="Sylfaen" w:cs="Sylfaen"/>
          <w:color w:val="000000" w:themeColor="text1"/>
          <w:sz w:val="24"/>
          <w:szCs w:val="24"/>
        </w:rPr>
        <w:t>კონსტიტუციური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სარჩელის</w:t>
      </w:r>
      <w:r w:rsidRPr="00EA55BA">
        <w:rPr>
          <w:rFonts w:ascii="Sylfaen" w:hAnsi="Sylfaen"/>
          <w:color w:val="000000" w:themeColor="text1"/>
          <w:sz w:val="24"/>
          <w:szCs w:val="24"/>
        </w:rPr>
        <w:t xml:space="preserve"> </w:t>
      </w:r>
      <w:r w:rsidR="004C2CBA" w:rsidRPr="00EA55BA">
        <w:rPr>
          <w:rFonts w:ascii="Sylfaen" w:hAnsi="Sylfaen" w:cs="Sylfaen"/>
          <w:color w:val="000000" w:themeColor="text1"/>
          <w:sz w:val="24"/>
          <w:szCs w:val="24"/>
          <w:lang w:val="ka-GE"/>
        </w:rPr>
        <w:t>ავტორია ფიზიკური პირი,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რომელიც</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სადავო</w:t>
      </w:r>
      <w:r w:rsidR="00FB72E5" w:rsidRPr="00EA55BA">
        <w:rPr>
          <w:rFonts w:ascii="Sylfaen" w:hAnsi="Sylfaen"/>
          <w:color w:val="000000" w:themeColor="text1"/>
          <w:sz w:val="24"/>
          <w:szCs w:val="24"/>
          <w:lang w:val="ka-GE"/>
        </w:rPr>
        <w:t xml:space="preserve"> ნორმების </w:t>
      </w:r>
      <w:r w:rsidRPr="00EA55BA">
        <w:rPr>
          <w:rFonts w:ascii="Sylfaen" w:hAnsi="Sylfaen" w:cs="Sylfaen"/>
          <w:color w:val="000000" w:themeColor="text1"/>
          <w:sz w:val="24"/>
          <w:szCs w:val="24"/>
        </w:rPr>
        <w:t>არაკონსტიტუციურად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ცნობას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ითხოვს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w:t>
      </w:r>
      <w:r w:rsidRPr="00EA55BA">
        <w:rPr>
          <w:rFonts w:ascii="Sylfaen" w:hAnsi="Sylfaen"/>
          <w:color w:val="000000" w:themeColor="text1"/>
          <w:sz w:val="24"/>
          <w:szCs w:val="24"/>
        </w:rPr>
        <w:t xml:space="preserve">-5 </w:t>
      </w:r>
      <w:r w:rsidRPr="00EA55BA">
        <w:rPr>
          <w:rFonts w:ascii="Sylfaen" w:hAnsi="Sylfaen" w:cs="Sylfaen"/>
          <w:color w:val="000000" w:themeColor="text1"/>
          <w:sz w:val="24"/>
          <w:szCs w:val="24"/>
        </w:rPr>
        <w:t>მუხლის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მე</w:t>
      </w:r>
      <w:r w:rsidRPr="00EA55BA">
        <w:rPr>
          <w:rFonts w:ascii="Sylfaen" w:hAnsi="Sylfaen"/>
          <w:color w:val="000000" w:themeColor="text1"/>
          <w:sz w:val="24"/>
          <w:szCs w:val="24"/>
        </w:rPr>
        <w:t xml:space="preserve">-2 </w:t>
      </w:r>
      <w:r w:rsidRPr="00EA55BA">
        <w:rPr>
          <w:rFonts w:ascii="Sylfaen" w:hAnsi="Sylfaen" w:cs="Sylfaen"/>
          <w:color w:val="000000" w:themeColor="text1"/>
          <w:sz w:val="24"/>
          <w:szCs w:val="24"/>
        </w:rPr>
        <w:t>პუნქტთან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მიმართებით</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თავის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მხრივ</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აღნიშნული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კონსტიტუციური</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 xml:space="preserve">დებულება </w:t>
      </w:r>
      <w:r w:rsidRPr="00EA55BA">
        <w:rPr>
          <w:rFonts w:ascii="Sylfaen" w:hAnsi="Sylfaen"/>
          <w:color w:val="000000" w:themeColor="text1"/>
          <w:sz w:val="24"/>
          <w:szCs w:val="24"/>
        </w:rPr>
        <w:t>არ არის მოქცეული საქართველოს კონსტიტუციის მე</w:t>
      </w:r>
      <w:r w:rsidRPr="00EA55BA">
        <w:rPr>
          <w:rFonts w:ascii="Sylfaen" w:hAnsi="Sylfaen"/>
          <w:color w:val="000000" w:themeColor="text1"/>
          <w:sz w:val="24"/>
          <w:szCs w:val="24"/>
          <w:lang w:val="ka-GE"/>
        </w:rPr>
        <w:t>-2</w:t>
      </w:r>
      <w:r w:rsidRPr="00EA55BA">
        <w:rPr>
          <w:rFonts w:ascii="Sylfaen" w:hAnsi="Sylfaen"/>
          <w:color w:val="000000" w:themeColor="text1"/>
          <w:sz w:val="24"/>
          <w:szCs w:val="24"/>
        </w:rPr>
        <w:t xml:space="preserve"> თავში. </w:t>
      </w:r>
      <w:r w:rsidRPr="00EA55BA">
        <w:rPr>
          <w:rFonts w:ascii="Sylfaen" w:hAnsi="Sylfaen" w:cs="Sylfaen"/>
          <w:color w:val="000000" w:themeColor="text1"/>
          <w:sz w:val="24"/>
          <w:szCs w:val="24"/>
        </w:rPr>
        <w:t>შესაბამისად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მოსარჩელე</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არ</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არის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 xml:space="preserve">უფლებამოსილი </w:t>
      </w:r>
      <w:r w:rsidRPr="00EA55BA">
        <w:rPr>
          <w:rFonts w:ascii="Sylfaen" w:hAnsi="Sylfaen" w:cs="Sylfaen"/>
          <w:color w:val="000000" w:themeColor="text1"/>
          <w:sz w:val="24"/>
          <w:szCs w:val="24"/>
        </w:rPr>
        <w:lastRenderedPageBreak/>
        <w:t>სუბიექტი</w:t>
      </w:r>
      <w:r w:rsidRPr="00EA55BA">
        <w:rPr>
          <w:rFonts w:ascii="Sylfaen" w:hAnsi="Sylfaen"/>
          <w:color w:val="000000" w:themeColor="text1"/>
          <w:sz w:val="24"/>
          <w:szCs w:val="24"/>
        </w:rPr>
        <w:t xml:space="preserve">, რომ </w:t>
      </w:r>
      <w:r w:rsidRPr="00EA55BA">
        <w:rPr>
          <w:rFonts w:ascii="Sylfaen" w:hAnsi="Sylfaen" w:cs="Sylfaen"/>
          <w:color w:val="000000" w:themeColor="text1"/>
          <w:sz w:val="24"/>
          <w:szCs w:val="24"/>
        </w:rPr>
        <w:t>მოითხოვოს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სადავო</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ნორმების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არაკონსტიტუციურად</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ცნობა</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კონსტიტუციის</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lang w:val="ka-GE"/>
        </w:rPr>
        <w:t xml:space="preserve">დასახელებულ </w:t>
      </w:r>
      <w:r w:rsidRPr="00EA55BA">
        <w:rPr>
          <w:rFonts w:ascii="Sylfaen" w:hAnsi="Sylfaen" w:cs="Sylfaen"/>
          <w:color w:val="000000" w:themeColor="text1"/>
          <w:sz w:val="24"/>
          <w:szCs w:val="24"/>
        </w:rPr>
        <w:t>დებულებასთან</w:t>
      </w:r>
      <w:r w:rsidRPr="00EA55BA">
        <w:rPr>
          <w:rFonts w:ascii="Sylfaen" w:hAnsi="Sylfaen"/>
          <w:color w:val="000000" w:themeColor="text1"/>
          <w:sz w:val="24"/>
          <w:szCs w:val="24"/>
        </w:rPr>
        <w:t xml:space="preserve"> </w:t>
      </w:r>
      <w:r w:rsidRPr="00EA55BA">
        <w:rPr>
          <w:rFonts w:ascii="Sylfaen" w:hAnsi="Sylfaen" w:cs="Sylfaen"/>
          <w:color w:val="000000" w:themeColor="text1"/>
          <w:sz w:val="24"/>
          <w:szCs w:val="24"/>
        </w:rPr>
        <w:t>მიმართებით</w:t>
      </w:r>
      <w:r w:rsidRPr="00EA55BA">
        <w:rPr>
          <w:rFonts w:ascii="Sylfaen" w:hAnsi="Sylfaen"/>
          <w:color w:val="000000" w:themeColor="text1"/>
          <w:sz w:val="24"/>
          <w:szCs w:val="24"/>
        </w:rPr>
        <w:t>.</w:t>
      </w:r>
    </w:p>
    <w:p w14:paraId="121F6061" w14:textId="4035D9B9" w:rsidR="00503993" w:rsidRPr="00EA55BA" w:rsidRDefault="00503993"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cs="Sylfaen"/>
          <w:color w:val="000000" w:themeColor="text1"/>
          <w:sz w:val="24"/>
          <w:szCs w:val="24"/>
          <w:shd w:val="clear" w:color="auto" w:fill="FFFFFF"/>
          <w:lang w:val="ka-GE"/>
        </w:rPr>
        <w:t>ზემოაღნიშნულის გათვალისწინებით,</w:t>
      </w:r>
      <w:r w:rsidRPr="00EA55BA">
        <w:rPr>
          <w:rFonts w:ascii="Sylfaen" w:hAnsi="Sylfaen"/>
          <w:color w:val="000000" w:themeColor="text1"/>
          <w:sz w:val="24"/>
          <w:szCs w:val="24"/>
          <w:shd w:val="clear" w:color="auto" w:fill="FFFFFF"/>
        </w:rPr>
        <w:t xml:space="preserve"> №1903 </w:t>
      </w:r>
      <w:r w:rsidRPr="00EA55BA">
        <w:rPr>
          <w:rFonts w:ascii="Sylfaen" w:hAnsi="Sylfaen" w:cs="Sylfaen"/>
          <w:color w:val="000000" w:themeColor="text1"/>
          <w:sz w:val="24"/>
          <w:szCs w:val="24"/>
          <w:shd w:val="clear" w:color="auto" w:fill="FFFFFF"/>
        </w:rPr>
        <w:t>კონსტიტუციური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სარჩელი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სასარჩელო</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მოთხოვნის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იმ</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ნაწილში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რომელიც</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შეეხება</w:t>
      </w:r>
      <w:r w:rsidRPr="00EA55BA">
        <w:rPr>
          <w:rFonts w:ascii="Sylfaen" w:hAnsi="Sylfaen"/>
          <w:color w:val="000000" w:themeColor="text1"/>
          <w:sz w:val="24"/>
          <w:szCs w:val="24"/>
          <w:shd w:val="clear" w:color="auto" w:fill="FFFFFF"/>
        </w:rPr>
        <w:t xml:space="preserve"> </w:t>
      </w:r>
      <w:r w:rsidR="00806FEC" w:rsidRPr="00EA55BA">
        <w:rPr>
          <w:rFonts w:ascii="Sylfaen" w:hAnsi="Sylfaen"/>
          <w:sz w:val="24"/>
          <w:szCs w:val="24"/>
        </w:rPr>
        <w:t>საქართველოს სისხლის სამართლის საპროცესო კოდექსის 38-ე მუხლის მე-5 ნაწილის სიტყვ</w:t>
      </w:r>
      <w:r w:rsidR="00806FEC" w:rsidRPr="00EA55BA">
        <w:rPr>
          <w:rFonts w:ascii="Sylfaen" w:hAnsi="Sylfaen"/>
          <w:sz w:val="24"/>
          <w:szCs w:val="24"/>
          <w:lang w:val="ka-GE"/>
        </w:rPr>
        <w:t>ის - „</w:t>
      </w:r>
      <w:r w:rsidR="00806FEC" w:rsidRPr="00EA55BA">
        <w:rPr>
          <w:rFonts w:ascii="Sylfaen" w:hAnsi="Sylfaen"/>
          <w:sz w:val="24"/>
          <w:szCs w:val="24"/>
        </w:rPr>
        <w:t>უქონელია</w:t>
      </w:r>
      <w:r w:rsidR="00806FEC" w:rsidRPr="00EA55BA">
        <w:rPr>
          <w:rFonts w:ascii="Sylfaen" w:hAnsi="Sylfaen"/>
          <w:sz w:val="24"/>
          <w:szCs w:val="24"/>
          <w:lang w:val="ka-GE"/>
        </w:rPr>
        <w:t>“</w:t>
      </w:r>
      <w:r w:rsidR="00806FEC" w:rsidRPr="00EA55BA">
        <w:rPr>
          <w:rFonts w:ascii="Sylfaen" w:hAnsi="Sylfaen"/>
          <w:sz w:val="24"/>
          <w:szCs w:val="24"/>
        </w:rPr>
        <w:t>, ამავე კოდექსის 46-ე მუხლის პირველი ნაწილის „ა“ ქვეპუნქტ</w:t>
      </w:r>
      <w:r w:rsidR="00806FEC" w:rsidRPr="00EA55BA">
        <w:rPr>
          <w:rFonts w:ascii="Sylfaen" w:hAnsi="Sylfaen"/>
          <w:sz w:val="24"/>
          <w:szCs w:val="24"/>
          <w:lang w:val="ka-GE"/>
        </w:rPr>
        <w:t>ში მოხსენიებულ</w:t>
      </w:r>
      <w:r w:rsidR="00FB72E5" w:rsidRPr="00EA55BA">
        <w:rPr>
          <w:rFonts w:ascii="Sylfaen" w:hAnsi="Sylfaen"/>
          <w:sz w:val="24"/>
          <w:szCs w:val="24"/>
          <w:lang w:val="ka-GE"/>
        </w:rPr>
        <w:t>ი</w:t>
      </w:r>
      <w:r w:rsidR="00806FEC" w:rsidRPr="00EA55BA">
        <w:rPr>
          <w:rFonts w:ascii="Sylfaen" w:hAnsi="Sylfaen"/>
          <w:sz w:val="24"/>
          <w:szCs w:val="24"/>
          <w:lang w:val="ka-GE"/>
        </w:rPr>
        <w:t xml:space="preserve"> </w:t>
      </w:r>
      <w:r w:rsidR="00806FEC" w:rsidRPr="00EA55BA">
        <w:rPr>
          <w:rFonts w:ascii="Sylfaen" w:hAnsi="Sylfaen"/>
          <w:sz w:val="24"/>
          <w:szCs w:val="24"/>
        </w:rPr>
        <w:t>სიტყვ</w:t>
      </w:r>
      <w:r w:rsidR="00806FEC" w:rsidRPr="00EA55BA">
        <w:rPr>
          <w:rFonts w:ascii="Sylfaen" w:hAnsi="Sylfaen"/>
          <w:sz w:val="24"/>
          <w:szCs w:val="24"/>
          <w:lang w:val="ka-GE"/>
        </w:rPr>
        <w:t>ის -</w:t>
      </w:r>
      <w:r w:rsidR="00806FEC" w:rsidRPr="00EA55BA">
        <w:rPr>
          <w:rFonts w:ascii="Sylfaen" w:hAnsi="Sylfaen"/>
          <w:sz w:val="24"/>
          <w:szCs w:val="24"/>
        </w:rPr>
        <w:t xml:space="preserve"> </w:t>
      </w:r>
      <w:r w:rsidR="00806FEC" w:rsidRPr="00EA55BA">
        <w:rPr>
          <w:rFonts w:ascii="Sylfaen" w:hAnsi="Sylfaen"/>
          <w:sz w:val="24"/>
          <w:szCs w:val="24"/>
          <w:lang w:val="ka-GE"/>
        </w:rPr>
        <w:t>„</w:t>
      </w:r>
      <w:r w:rsidR="00806FEC" w:rsidRPr="00EA55BA">
        <w:rPr>
          <w:rFonts w:ascii="Sylfaen" w:hAnsi="Sylfaen"/>
          <w:sz w:val="24"/>
          <w:szCs w:val="24"/>
        </w:rPr>
        <w:t>გადახდისუუნარო</w:t>
      </w:r>
      <w:r w:rsidR="00806FEC" w:rsidRPr="00EA55BA">
        <w:rPr>
          <w:rFonts w:ascii="Sylfaen" w:hAnsi="Sylfaen"/>
          <w:sz w:val="24"/>
          <w:szCs w:val="24"/>
          <w:lang w:val="ka-GE"/>
        </w:rPr>
        <w:t xml:space="preserve">“ და ამავე მუხლის </w:t>
      </w:r>
      <w:r w:rsidR="00806FEC" w:rsidRPr="00EA55BA">
        <w:rPr>
          <w:rFonts w:ascii="Sylfaen" w:hAnsi="Sylfaen"/>
          <w:sz w:val="24"/>
          <w:szCs w:val="24"/>
        </w:rPr>
        <w:t>პირველი ნაწილის „ბ“ ქვეპუნქტის სიტყვების</w:t>
      </w:r>
      <w:r w:rsidR="00806FEC" w:rsidRPr="00EA55BA">
        <w:rPr>
          <w:rFonts w:ascii="Sylfaen" w:hAnsi="Sylfaen"/>
          <w:sz w:val="24"/>
          <w:szCs w:val="24"/>
          <w:lang w:val="ka-GE"/>
        </w:rPr>
        <w:t xml:space="preserve"> -</w:t>
      </w:r>
      <w:r w:rsidR="00806FEC" w:rsidRPr="00EA55BA">
        <w:rPr>
          <w:rFonts w:ascii="Sylfaen" w:hAnsi="Sylfaen"/>
          <w:sz w:val="24"/>
          <w:szCs w:val="24"/>
        </w:rPr>
        <w:t xml:space="preserve"> </w:t>
      </w:r>
      <w:r w:rsidR="00806FEC" w:rsidRPr="00EA55BA">
        <w:rPr>
          <w:rFonts w:ascii="Sylfaen" w:hAnsi="Sylfaen"/>
          <w:sz w:val="24"/>
          <w:szCs w:val="24"/>
          <w:lang w:val="ka-GE"/>
        </w:rPr>
        <w:t>„</w:t>
      </w:r>
      <w:r w:rsidR="00806FEC" w:rsidRPr="00EA55BA">
        <w:rPr>
          <w:rFonts w:ascii="Sylfaen" w:hAnsi="Sylfaen"/>
          <w:sz w:val="24"/>
          <w:szCs w:val="24"/>
        </w:rPr>
        <w:t>არსებობს ამ კოდექსით დადგენილი სავალდებულო დაცვის შემთხვევა</w:t>
      </w:r>
      <w:r w:rsidR="00806FEC" w:rsidRPr="00EA55BA">
        <w:rPr>
          <w:rFonts w:ascii="Sylfaen" w:hAnsi="Sylfaen"/>
          <w:sz w:val="24"/>
          <w:szCs w:val="24"/>
          <w:lang w:val="ka-GE"/>
        </w:rPr>
        <w:t>“,</w:t>
      </w:r>
      <w:r w:rsidR="00AB6440" w:rsidRPr="00EA55BA">
        <w:rPr>
          <w:rFonts w:ascii="Sylfaen" w:hAnsi="Sylfaen"/>
          <w:sz w:val="24"/>
          <w:szCs w:val="24"/>
          <w:lang w:val="ka-GE"/>
        </w:rPr>
        <w:t xml:space="preserve"> </w:t>
      </w:r>
      <w:r w:rsidRPr="00EA55BA">
        <w:rPr>
          <w:rFonts w:ascii="Sylfaen" w:hAnsi="Sylfaen" w:cs="Sylfaen"/>
          <w:color w:val="000000" w:themeColor="text1"/>
          <w:sz w:val="24"/>
          <w:szCs w:val="24"/>
          <w:shd w:val="clear" w:color="auto" w:fill="FFFFFF"/>
          <w:lang w:val="ka-GE"/>
        </w:rPr>
        <w:t>კონსტიტუციურობას,</w:t>
      </w:r>
      <w:r w:rsidRPr="00EA55BA">
        <w:rPr>
          <w:rFonts w:ascii="Sylfaen" w:hAnsi="Sylfaen" w:cs="Sylfaen"/>
          <w:color w:val="FF0000"/>
          <w:sz w:val="24"/>
          <w:szCs w:val="24"/>
          <w:shd w:val="clear" w:color="auto" w:fill="FFFFFF"/>
          <w:lang w:val="ka-GE"/>
        </w:rPr>
        <w:t xml:space="preserve"> </w:t>
      </w:r>
      <w:r w:rsidRPr="00EA55BA">
        <w:rPr>
          <w:rFonts w:ascii="Sylfaen" w:hAnsi="Sylfaen" w:cs="Sylfaen"/>
          <w:color w:val="000000" w:themeColor="text1"/>
          <w:sz w:val="24"/>
          <w:szCs w:val="24"/>
          <w:shd w:val="clear" w:color="auto" w:fill="FFFFFF"/>
        </w:rPr>
        <w:t>საქართველოს კონსტიტუციის მე-5 მუხლის მე-2 პუნქტთან მიმართებით</w:t>
      </w:r>
      <w:r w:rsidRPr="00EA55BA">
        <w:rPr>
          <w:rFonts w:ascii="Sylfaen" w:hAnsi="Sylfaen"/>
          <w:color w:val="000000" w:themeColor="text1"/>
          <w:sz w:val="24"/>
          <w:szCs w:val="24"/>
          <w:shd w:val="clear" w:color="auto" w:fill="FFFFFF"/>
          <w:lang w:val="ka-GE"/>
        </w:rPr>
        <w:t xml:space="preserve">, </w:t>
      </w:r>
      <w:r w:rsidRPr="00EA55BA">
        <w:rPr>
          <w:rFonts w:ascii="Sylfaen" w:hAnsi="Sylfaen" w:cs="Sylfaen"/>
          <w:color w:val="000000" w:themeColor="text1"/>
          <w:sz w:val="24"/>
          <w:szCs w:val="24"/>
          <w:shd w:val="clear" w:color="auto" w:fill="FFFFFF"/>
        </w:rPr>
        <w:t>შემოტანილია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არაუფლებამოსილი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სუბიექტის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მიერ</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რის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გამოც</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არსებობს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მისი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არსებითად</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განსახილველად</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მიღებაზე</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უარის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თქმის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საკონსტიტუციო</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სასამართლოს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შესახებ</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ორგანული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კანონის</w:t>
      </w:r>
      <w:r w:rsidRPr="00EA55BA">
        <w:rPr>
          <w:rFonts w:ascii="Sylfaen" w:hAnsi="Sylfaen"/>
          <w:color w:val="000000" w:themeColor="text1"/>
          <w:sz w:val="24"/>
          <w:szCs w:val="24"/>
          <w:shd w:val="clear" w:color="auto" w:fill="FFFFFF"/>
        </w:rPr>
        <w:t xml:space="preserve"> 31</w:t>
      </w:r>
      <w:r w:rsidRPr="00EA55BA">
        <w:rPr>
          <w:rFonts w:ascii="Sylfaen" w:hAnsi="Sylfaen"/>
          <w:color w:val="000000" w:themeColor="text1"/>
          <w:sz w:val="24"/>
          <w:szCs w:val="24"/>
          <w:vertAlign w:val="superscript"/>
        </w:rPr>
        <w:t>3</w:t>
      </w:r>
      <w:r w:rsidRPr="00EA55BA">
        <w:rPr>
          <w:rStyle w:val="apple-converted-space"/>
          <w:rFonts w:ascii="Sylfaen" w:hAnsi="Sylfaen"/>
          <w:color w:val="000000" w:themeColor="text1"/>
          <w:sz w:val="24"/>
          <w:szCs w:val="24"/>
          <w:shd w:val="clear" w:color="auto" w:fill="FFFFFF"/>
          <w:lang w:val="ka-GE"/>
        </w:rPr>
        <w:t xml:space="preserve"> </w:t>
      </w:r>
      <w:r w:rsidRPr="00EA55BA">
        <w:rPr>
          <w:rFonts w:ascii="Sylfaen" w:hAnsi="Sylfaen" w:cs="Sylfaen"/>
          <w:color w:val="000000" w:themeColor="text1"/>
          <w:sz w:val="24"/>
          <w:szCs w:val="24"/>
          <w:shd w:val="clear" w:color="auto" w:fill="FFFFFF"/>
        </w:rPr>
        <w:t>მუხლის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პირველი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პუნქტის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ბ</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ქვეპუნქტით</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გათვალისწინებული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საფუძველი</w:t>
      </w:r>
      <w:r w:rsidRPr="00EA55BA">
        <w:rPr>
          <w:rFonts w:ascii="Sylfaen" w:hAnsi="Sylfaen"/>
          <w:color w:val="000000" w:themeColor="text1"/>
          <w:sz w:val="24"/>
          <w:szCs w:val="24"/>
          <w:shd w:val="clear" w:color="auto" w:fill="FFFFFF"/>
        </w:rPr>
        <w:t>.</w:t>
      </w:r>
      <w:r w:rsidRPr="00EA55BA">
        <w:rPr>
          <w:rFonts w:ascii="Sylfaen" w:hAnsi="Sylfaen"/>
          <w:color w:val="000000" w:themeColor="text1"/>
          <w:sz w:val="24"/>
          <w:szCs w:val="24"/>
          <w:shd w:val="clear" w:color="auto" w:fill="FFFFFF"/>
          <w:lang w:val="ka-GE"/>
        </w:rPr>
        <w:t xml:space="preserve"> </w:t>
      </w:r>
    </w:p>
    <w:p w14:paraId="58C1196A" w14:textId="1D3BAFE9" w:rsidR="00986BB6" w:rsidRPr="00EA55BA" w:rsidRDefault="00A201AA"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sz w:val="24"/>
          <w:szCs w:val="24"/>
        </w:rPr>
        <w:t>№1903 კონსტიტუციური სარჩელ</w:t>
      </w:r>
      <w:r w:rsidRPr="00EA55BA">
        <w:rPr>
          <w:rFonts w:ascii="Sylfaen" w:hAnsi="Sylfaen"/>
          <w:sz w:val="24"/>
          <w:szCs w:val="24"/>
          <w:lang w:val="ka-GE"/>
        </w:rPr>
        <w:t>ით,</w:t>
      </w:r>
      <w:r w:rsidR="00503993" w:rsidRPr="00EA55BA">
        <w:rPr>
          <w:rFonts w:ascii="Sylfaen" w:hAnsi="Sylfaen"/>
          <w:sz w:val="24"/>
          <w:szCs w:val="24"/>
          <w:lang w:val="ka-GE"/>
        </w:rPr>
        <w:t xml:space="preserve"> მოსარჩელე მხარე სადავო </w:t>
      </w:r>
      <w:r w:rsidR="00FB72E5" w:rsidRPr="00EA55BA">
        <w:rPr>
          <w:rFonts w:ascii="Sylfaen" w:hAnsi="Sylfaen"/>
          <w:sz w:val="24"/>
          <w:szCs w:val="24"/>
          <w:lang w:val="ka-GE"/>
        </w:rPr>
        <w:t xml:space="preserve">ნორმების </w:t>
      </w:r>
      <w:r w:rsidR="00503993" w:rsidRPr="00EA55BA">
        <w:rPr>
          <w:rFonts w:ascii="Sylfaen" w:hAnsi="Sylfaen"/>
          <w:sz w:val="24"/>
          <w:szCs w:val="24"/>
          <w:lang w:val="ka-GE"/>
        </w:rPr>
        <w:t xml:space="preserve">არაკონსტიტუციურად ცნობას ითხოვს, აგრეთვე, </w:t>
      </w:r>
      <w:r w:rsidRPr="00EA55BA">
        <w:rPr>
          <w:rFonts w:ascii="Sylfaen" w:hAnsi="Sylfaen"/>
          <w:sz w:val="24"/>
          <w:szCs w:val="24"/>
          <w:lang w:val="ka-GE"/>
        </w:rPr>
        <w:t>საქართველოს კონსტიტუციის 31-ე მუხლის</w:t>
      </w:r>
      <w:r w:rsidR="00DB67D2" w:rsidRPr="00EA55BA">
        <w:rPr>
          <w:rFonts w:ascii="Sylfaen" w:hAnsi="Sylfaen"/>
          <w:sz w:val="24"/>
          <w:szCs w:val="24"/>
          <w:lang w:val="ka-GE"/>
        </w:rPr>
        <w:t xml:space="preserve"> </w:t>
      </w:r>
      <w:r w:rsidRPr="00EA55BA">
        <w:rPr>
          <w:rFonts w:ascii="Sylfaen" w:hAnsi="Sylfaen"/>
          <w:sz w:val="24"/>
          <w:szCs w:val="24"/>
          <w:lang w:val="ka-GE"/>
        </w:rPr>
        <w:t>პირველი პუნქტის მე-2 წინადადებასთან და ამავე მუხლის მე-3 პუნქტის პირველ და მე-2 წინადადებებთან მიმართებით.</w:t>
      </w:r>
    </w:p>
    <w:p w14:paraId="53A78C2B" w14:textId="6B5583FE" w:rsidR="00DB67D2" w:rsidRPr="00EA55BA" w:rsidRDefault="00503993"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color w:val="000000" w:themeColor="text1"/>
          <w:sz w:val="24"/>
          <w:szCs w:val="24"/>
          <w:lang w:val="ka-GE"/>
        </w:rPr>
        <w:t>„</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შესახებ</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ორგანული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კანონის</w:t>
      </w:r>
      <w:r w:rsidRPr="00EA55BA">
        <w:rPr>
          <w:rFonts w:ascii="Sylfaen" w:hAnsi="Sylfaen"/>
          <w:color w:val="000000" w:themeColor="text1"/>
          <w:sz w:val="24"/>
          <w:szCs w:val="24"/>
          <w:lang w:val="ka-GE"/>
        </w:rPr>
        <w:t xml:space="preserve"> 39-</w:t>
      </w:r>
      <w:r w:rsidRPr="00EA55BA">
        <w:rPr>
          <w:rFonts w:ascii="Sylfaen" w:hAnsi="Sylfaen" w:cs="Sylfaen"/>
          <w:color w:val="000000" w:themeColor="text1"/>
          <w:sz w:val="24"/>
          <w:szCs w:val="24"/>
          <w:lang w:val="ka-GE"/>
        </w:rPr>
        <w:t>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მუხლის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პირველი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პუნქტის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ქვეპუნქტი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ადგენს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სასამართლოში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ნორმატიული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აქტის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ცალკეული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კონსტიტუციურობის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თაობაზე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კონსტიტუციური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სარჩელის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შეტანის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აქვთ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მოქალაქეებს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სხვა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ფიზიკურ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პირებს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იურიდიულ</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პირებს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თუ</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მათ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მიაჩნიათ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დარღვეულია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შესაძლებელია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უშუალოდ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დაირღვეს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კონსტიტუციის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მეორე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თავით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აღიარებული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მათი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უფლებანი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თავისუფლებანი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აღნიშნული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ერთი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მხრივ</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აღჭურავს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ნებისმიერ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ფიზიკურ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თუ</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იურიდიულ</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პირს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სასამართლოსათვის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მიმართვის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უფლებით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თუმცა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მეორე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მხრივ</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გამორიცხავს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სასამართლოსათვის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მიმართვის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პროცესში</w:t>
      </w:r>
      <w:r w:rsidRPr="00EA55BA">
        <w:rPr>
          <w:rFonts w:ascii="Sylfaen" w:hAnsi="Sylfaen"/>
          <w:color w:val="000000" w:themeColor="text1"/>
          <w:sz w:val="24"/>
          <w:szCs w:val="24"/>
          <w:lang w:val="ka-GE"/>
        </w:rPr>
        <w:t xml:space="preserve"> „</w:t>
      </w:r>
      <w:r w:rsidRPr="00EA55BA">
        <w:rPr>
          <w:rFonts w:ascii="Sylfaen" w:hAnsi="Sylfaen"/>
          <w:iCs/>
          <w:color w:val="000000" w:themeColor="text1"/>
          <w:sz w:val="24"/>
          <w:szCs w:val="24"/>
          <w:lang w:val="ka-GE"/>
        </w:rPr>
        <w:t>actio popularis</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შესაძლებლობას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მოსარჩელე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უფლებამოსილია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იდაოს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ნორმატიული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აქტების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საფუძველზე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უშუალოდ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დარღვევებთან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დაკავშირებით</w:t>
      </w:r>
      <w:r w:rsidRPr="00EA55BA">
        <w:rPr>
          <w:rFonts w:ascii="Sylfaen" w:hAnsi="Sylfaen"/>
          <w:color w:val="000000" w:themeColor="text1"/>
          <w:sz w:val="24"/>
          <w:szCs w:val="24"/>
          <w:lang w:val="ka-GE"/>
        </w:rPr>
        <w:t>“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w:t>
      </w:r>
      <w:r w:rsidRPr="00EA55BA">
        <w:rPr>
          <w:rFonts w:ascii="Sylfaen" w:hAnsi="Sylfaen"/>
          <w:color w:val="000000" w:themeColor="text1"/>
          <w:sz w:val="24"/>
          <w:szCs w:val="24"/>
          <w:lang w:val="ka-GE"/>
        </w:rPr>
        <w:t xml:space="preserve"> 2011 </w:t>
      </w:r>
      <w:r w:rsidRPr="00EA55BA">
        <w:rPr>
          <w:rFonts w:ascii="Sylfaen" w:hAnsi="Sylfaen" w:cs="Sylfaen"/>
          <w:color w:val="000000" w:themeColor="text1"/>
          <w:sz w:val="24"/>
          <w:szCs w:val="24"/>
          <w:lang w:val="ka-GE"/>
        </w:rPr>
        <w:t>წლის</w:t>
      </w:r>
      <w:r w:rsidRPr="00EA55BA">
        <w:rPr>
          <w:rFonts w:ascii="Sylfaen" w:hAnsi="Sylfaen"/>
          <w:color w:val="000000" w:themeColor="text1"/>
          <w:sz w:val="24"/>
          <w:szCs w:val="24"/>
          <w:lang w:val="ka-GE"/>
        </w:rPr>
        <w:t xml:space="preserve"> 29 </w:t>
      </w:r>
      <w:r w:rsidRPr="00EA55BA">
        <w:rPr>
          <w:rFonts w:ascii="Sylfaen" w:hAnsi="Sylfaen" w:cs="Sylfaen"/>
          <w:color w:val="000000" w:themeColor="text1"/>
          <w:sz w:val="24"/>
          <w:szCs w:val="24"/>
          <w:lang w:val="ka-GE"/>
        </w:rPr>
        <w:t>დეკემბრის</w:t>
      </w:r>
      <w:r w:rsidRPr="00EA55BA">
        <w:rPr>
          <w:rFonts w:ascii="Sylfaen" w:hAnsi="Sylfaen"/>
          <w:color w:val="000000" w:themeColor="text1"/>
          <w:sz w:val="24"/>
          <w:szCs w:val="24"/>
          <w:lang w:val="ka-GE"/>
        </w:rPr>
        <w:t xml:space="preserve"> №2/4/507 </w:t>
      </w:r>
      <w:r w:rsidRPr="00EA55BA">
        <w:rPr>
          <w:rFonts w:ascii="Sylfaen" w:hAnsi="Sylfaen" w:cs="Sylfaen"/>
          <w:color w:val="000000" w:themeColor="text1"/>
          <w:sz w:val="24"/>
          <w:szCs w:val="24"/>
          <w:lang w:val="ka-GE"/>
        </w:rPr>
        <w:t>განჩინება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საქმეზე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მოქალაქეები</w:t>
      </w:r>
      <w:r w:rsidRPr="00EA55BA">
        <w:rPr>
          <w:rFonts w:ascii="Sylfaen" w:hAnsi="Sylfaen"/>
          <w:color w:val="000000" w:themeColor="text1"/>
          <w:sz w:val="24"/>
          <w:szCs w:val="24"/>
          <w:lang w:val="ka-GE"/>
        </w:rPr>
        <w:t xml:space="preserve"> – </w:t>
      </w:r>
      <w:r w:rsidRPr="00EA55BA">
        <w:rPr>
          <w:rFonts w:ascii="Sylfaen" w:hAnsi="Sylfaen" w:cs="Sylfaen"/>
          <w:color w:val="000000" w:themeColor="text1"/>
          <w:sz w:val="24"/>
          <w:szCs w:val="24"/>
          <w:lang w:val="ka-GE"/>
        </w:rPr>
        <w:t>გიორგი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თარგამაძე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გიორგი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ლეკიშვილი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ინგა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გრიგოლია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ჯაბა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სამუშია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პარლამენტის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წინააღმდეგ</w:t>
      </w:r>
      <w:r w:rsidRPr="00EA55BA">
        <w:rPr>
          <w:rFonts w:ascii="Sylfaen" w:hAnsi="Sylfaen"/>
          <w:color w:val="000000" w:themeColor="text1"/>
          <w:sz w:val="24"/>
          <w:szCs w:val="24"/>
          <w:lang w:val="ka-GE"/>
        </w:rPr>
        <w:t xml:space="preserve">“, II-3). </w:t>
      </w:r>
      <w:r w:rsidRPr="00EA55BA">
        <w:rPr>
          <w:rFonts w:ascii="Sylfaen" w:hAnsi="Sylfaen" w:cs="Sylfaen"/>
          <w:color w:val="000000" w:themeColor="text1"/>
          <w:sz w:val="24"/>
          <w:szCs w:val="24"/>
          <w:lang w:val="ka-GE"/>
        </w:rPr>
        <w:t>შესაბამისად</w:t>
      </w:r>
      <w:r w:rsidRPr="00EA55BA">
        <w:rPr>
          <w:rFonts w:ascii="Sylfaen" w:hAnsi="Sylfaen"/>
          <w:color w:val="000000" w:themeColor="text1"/>
          <w:sz w:val="24"/>
          <w:szCs w:val="24"/>
          <w:lang w:val="ka-GE"/>
        </w:rPr>
        <w:t>, „</w:t>
      </w:r>
      <w:r w:rsidRPr="00EA55BA">
        <w:rPr>
          <w:rFonts w:ascii="Sylfaen" w:hAnsi="Sylfaen" w:cs="Sylfaen"/>
          <w:color w:val="000000" w:themeColor="text1"/>
          <w:sz w:val="24"/>
          <w:szCs w:val="24"/>
          <w:lang w:val="ka-GE"/>
        </w:rPr>
        <w:t>იმისათვის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მოსარჩელემ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სადავოდ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გახადოს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ესა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თუ</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საჭიროა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ნათლად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არაორაზროვნად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წარმოაჩინოს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უკვე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წარმოადგენდა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სამომავლოდ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დიდი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ალბათობით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იქნება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სადავო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ნორმით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lastRenderedPageBreak/>
        <w:t>განსაზღვრული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სამართლებრივი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ურთიერთობის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სუბიექტი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სადავო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ნორმატიული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აქტის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მიმართ</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რეალურად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გამოყენების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ფაქტი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რამაც</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შემდგომ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შეიძლება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გამოიწვიოს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კონსტიტუციური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სავარაუდო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დარღვევის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შესაძლებლობა</w:t>
      </w:r>
      <w:r w:rsidRPr="00EA55BA">
        <w:rPr>
          <w:rFonts w:ascii="Sylfaen" w:hAnsi="Sylfaen"/>
          <w:color w:val="000000" w:themeColor="text1"/>
          <w:sz w:val="24"/>
          <w:szCs w:val="24"/>
          <w:lang w:val="ka-GE"/>
        </w:rPr>
        <w:t xml:space="preserve"> ... </w:t>
      </w:r>
      <w:r w:rsidRPr="00EA55BA">
        <w:rPr>
          <w:rFonts w:ascii="Sylfaen" w:hAnsi="Sylfaen" w:cs="Sylfaen"/>
          <w:color w:val="000000" w:themeColor="text1"/>
          <w:sz w:val="24"/>
          <w:szCs w:val="24"/>
          <w:lang w:val="ka-GE"/>
        </w:rPr>
        <w:t>იგი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უფლებამოსილი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მიმართოს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სხვისი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დასაცავად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მათი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მხრიდან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შესაბამისი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უფლებამოსილების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მინიჭების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გარეშე</w:t>
      </w:r>
      <w:r w:rsidRPr="00EA55BA">
        <w:rPr>
          <w:rFonts w:ascii="Sylfaen" w:hAnsi="Sylfaen"/>
          <w:color w:val="000000" w:themeColor="text1"/>
          <w:sz w:val="24"/>
          <w:szCs w:val="24"/>
          <w:lang w:val="ka-GE"/>
        </w:rPr>
        <w:t>“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სასამართლოს</w:t>
      </w:r>
      <w:r w:rsidRPr="00EA55BA">
        <w:rPr>
          <w:rFonts w:ascii="Sylfaen" w:hAnsi="Sylfaen"/>
          <w:color w:val="000000" w:themeColor="text1"/>
          <w:sz w:val="24"/>
          <w:szCs w:val="24"/>
          <w:lang w:val="ka-GE"/>
        </w:rPr>
        <w:t xml:space="preserve"> 2012 </w:t>
      </w:r>
      <w:r w:rsidRPr="00EA55BA">
        <w:rPr>
          <w:rFonts w:ascii="Sylfaen" w:hAnsi="Sylfaen" w:cs="Sylfaen"/>
          <w:color w:val="000000" w:themeColor="text1"/>
          <w:sz w:val="24"/>
          <w:szCs w:val="24"/>
          <w:lang w:val="ka-GE"/>
        </w:rPr>
        <w:t>წლის</w:t>
      </w:r>
      <w:r w:rsidRPr="00EA55BA">
        <w:rPr>
          <w:rFonts w:ascii="Sylfaen" w:hAnsi="Sylfaen"/>
          <w:color w:val="000000" w:themeColor="text1"/>
          <w:sz w:val="24"/>
          <w:szCs w:val="24"/>
          <w:lang w:val="ka-GE"/>
        </w:rPr>
        <w:t xml:space="preserve"> 24 </w:t>
      </w:r>
      <w:r w:rsidRPr="00EA55BA">
        <w:rPr>
          <w:rFonts w:ascii="Sylfaen" w:hAnsi="Sylfaen" w:cs="Sylfaen"/>
          <w:color w:val="000000" w:themeColor="text1"/>
          <w:sz w:val="24"/>
          <w:szCs w:val="24"/>
          <w:lang w:val="ka-GE"/>
        </w:rPr>
        <w:t>ოქტომბრის</w:t>
      </w:r>
      <w:r w:rsidRPr="00EA55BA">
        <w:rPr>
          <w:rFonts w:ascii="Sylfaen" w:hAnsi="Sylfaen"/>
          <w:color w:val="000000" w:themeColor="text1"/>
          <w:sz w:val="24"/>
          <w:szCs w:val="24"/>
          <w:lang w:val="ka-GE"/>
        </w:rPr>
        <w:t xml:space="preserve"> №1/2-527 </w:t>
      </w:r>
      <w:r w:rsidRPr="00EA55BA">
        <w:rPr>
          <w:rFonts w:ascii="Sylfaen" w:hAnsi="Sylfaen" w:cs="Sylfaen"/>
          <w:color w:val="000000" w:themeColor="text1"/>
          <w:sz w:val="24"/>
          <w:szCs w:val="24"/>
          <w:lang w:val="ka-GE"/>
        </w:rPr>
        <w:t>განჩინება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საქმეზე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მოქალაქეები</w:t>
      </w:r>
      <w:r w:rsidRPr="00EA55BA">
        <w:rPr>
          <w:rFonts w:ascii="Sylfaen" w:hAnsi="Sylfaen"/>
          <w:color w:val="000000" w:themeColor="text1"/>
          <w:sz w:val="24"/>
          <w:szCs w:val="24"/>
          <w:lang w:val="ka-GE"/>
        </w:rPr>
        <w:t xml:space="preserve"> - </w:t>
      </w:r>
      <w:r w:rsidRPr="00EA55BA">
        <w:rPr>
          <w:rFonts w:ascii="Sylfaen" w:hAnsi="Sylfaen" w:cs="Sylfaen"/>
          <w:color w:val="000000" w:themeColor="text1"/>
          <w:sz w:val="24"/>
          <w:szCs w:val="24"/>
          <w:lang w:val="ka-GE"/>
        </w:rPr>
        <w:t>გიორგი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წაქაძე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ილია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წულუკიძე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ვახტანგ</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ლორია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პარლამენტის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წინააღმდეგ</w:t>
      </w:r>
      <w:r w:rsidRPr="00EA55BA">
        <w:rPr>
          <w:rFonts w:ascii="Sylfaen" w:hAnsi="Sylfaen"/>
          <w:color w:val="000000" w:themeColor="text1"/>
          <w:sz w:val="24"/>
          <w:szCs w:val="24"/>
          <w:lang w:val="ka-GE"/>
        </w:rPr>
        <w:t xml:space="preserve">“, II-7). </w:t>
      </w:r>
      <w:r w:rsidRPr="00EA55BA">
        <w:rPr>
          <w:rFonts w:ascii="Sylfaen" w:hAnsi="Sylfaen" w:cs="Sylfaen"/>
          <w:color w:val="000000" w:themeColor="text1"/>
          <w:sz w:val="24"/>
          <w:szCs w:val="24"/>
          <w:lang w:val="ka-GE"/>
        </w:rPr>
        <w:t>ყოველივე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ზემოთქმულიდან</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გამომდინარე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მოსარჩელე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მხარეს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მოეთხოვება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იმის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დასაბუთება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რომ</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იგი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არა</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სხვისი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არამედ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თავისი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უფლების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დარღვევაზე</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და</w:t>
      </w:r>
      <w:r w:rsidR="006003ED" w:rsidRPr="00EA55BA">
        <w:rPr>
          <w:rFonts w:ascii="Sylfaen" w:hAnsi="Sylfaen" w:cs="Sylfaen"/>
          <w:color w:val="000000" w:themeColor="text1"/>
          <w:sz w:val="24"/>
          <w:szCs w:val="24"/>
          <w:lang w:val="ka-GE"/>
        </w:rPr>
        <w:t>ვ</w:t>
      </w:r>
      <w:r w:rsidRPr="00EA55BA">
        <w:rPr>
          <w:rFonts w:ascii="Sylfaen" w:hAnsi="Sylfaen" w:cs="Sylfaen"/>
          <w:color w:val="000000" w:themeColor="text1"/>
          <w:sz w:val="24"/>
          <w:szCs w:val="24"/>
          <w:lang w:val="ka-GE"/>
        </w:rPr>
        <w:t>ობს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წინააღმდეგ</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შემთხვევაში</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საქართველოს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საკონსტიტუციო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სასამართლო</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მიიღებს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კონსტიტუციურ</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სარჩელს</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არსებითად</w:t>
      </w:r>
      <w:r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lang w:val="ka-GE"/>
        </w:rPr>
        <w:t>განსახილველად</w:t>
      </w:r>
      <w:r w:rsidRPr="00EA55BA">
        <w:rPr>
          <w:rFonts w:ascii="Sylfaen" w:hAnsi="Sylfaen"/>
          <w:color w:val="000000" w:themeColor="text1"/>
          <w:sz w:val="24"/>
          <w:szCs w:val="24"/>
          <w:lang w:val="ka-GE"/>
        </w:rPr>
        <w:t>.</w:t>
      </w:r>
    </w:p>
    <w:p w14:paraId="2316005F" w14:textId="7ED14089" w:rsidR="00986BB6" w:rsidRPr="00EA55BA" w:rsidRDefault="00DB67D2" w:rsidP="00AB6440">
      <w:pPr>
        <w:numPr>
          <w:ilvl w:val="0"/>
          <w:numId w:val="16"/>
        </w:numPr>
        <w:spacing w:after="100" w:afterAutospacing="1" w:line="276" w:lineRule="auto"/>
        <w:ind w:left="0" w:firstLine="284"/>
        <w:contextualSpacing/>
        <w:jc w:val="both"/>
        <w:rPr>
          <w:rFonts w:ascii="Sylfaen" w:hAnsi="Sylfaen"/>
          <w:color w:val="000000" w:themeColor="text1"/>
          <w:sz w:val="24"/>
          <w:szCs w:val="24"/>
        </w:rPr>
      </w:pPr>
      <w:r w:rsidRPr="00EA55BA">
        <w:rPr>
          <w:rFonts w:ascii="Sylfaen" w:hAnsi="Sylfaen" w:cs="Sylfaen"/>
          <w:color w:val="000000" w:themeColor="text1"/>
          <w:sz w:val="24"/>
          <w:szCs w:val="24"/>
          <w:lang w:val="ka-GE"/>
        </w:rPr>
        <w:t>მოცემულ შემთხვე</w:t>
      </w:r>
      <w:r w:rsidR="006030D1" w:rsidRPr="00EA55BA">
        <w:rPr>
          <w:rFonts w:ascii="Sylfaen" w:hAnsi="Sylfaen" w:cs="Sylfaen"/>
          <w:color w:val="000000" w:themeColor="text1"/>
          <w:sz w:val="24"/>
          <w:szCs w:val="24"/>
          <w:lang w:val="ka-GE"/>
        </w:rPr>
        <w:t>ვ</w:t>
      </w:r>
      <w:r w:rsidRPr="00EA55BA">
        <w:rPr>
          <w:rFonts w:ascii="Sylfaen" w:hAnsi="Sylfaen" w:cs="Sylfaen"/>
          <w:color w:val="000000" w:themeColor="text1"/>
          <w:sz w:val="24"/>
          <w:szCs w:val="24"/>
          <w:lang w:val="ka-GE"/>
        </w:rPr>
        <w:t xml:space="preserve">აში, მოსარჩელე სადავოდ ხდის ნორმებს, რომლებიც </w:t>
      </w:r>
      <w:r w:rsidR="00986BB6" w:rsidRPr="00EA55BA">
        <w:rPr>
          <w:rFonts w:ascii="Sylfaen" w:hAnsi="Sylfaen"/>
          <w:color w:val="000000" w:themeColor="text1"/>
          <w:sz w:val="24"/>
          <w:szCs w:val="24"/>
          <w:lang w:val="ka-GE"/>
        </w:rPr>
        <w:t xml:space="preserve">ადგენს </w:t>
      </w:r>
      <w:r w:rsidR="00FB72E5" w:rsidRPr="00EA55BA">
        <w:rPr>
          <w:rFonts w:ascii="Sylfaen" w:hAnsi="Sylfaen"/>
          <w:color w:val="000000" w:themeColor="text1"/>
          <w:sz w:val="24"/>
          <w:szCs w:val="24"/>
          <w:lang w:val="ka-GE"/>
        </w:rPr>
        <w:t xml:space="preserve">გადახდისუუნარო </w:t>
      </w:r>
      <w:r w:rsidR="00986BB6" w:rsidRPr="00EA55BA">
        <w:rPr>
          <w:rFonts w:ascii="Sylfaen" w:hAnsi="Sylfaen"/>
          <w:color w:val="000000" w:themeColor="text1"/>
          <w:sz w:val="24"/>
          <w:szCs w:val="24"/>
          <w:lang w:val="ka-GE"/>
        </w:rPr>
        <w:t>ბრალდებულის</w:t>
      </w:r>
      <w:r w:rsidR="008A6EDD" w:rsidRPr="00EA55BA">
        <w:rPr>
          <w:rFonts w:ascii="Sylfaen" w:hAnsi="Sylfaen"/>
          <w:color w:val="000000" w:themeColor="text1"/>
          <w:sz w:val="24"/>
          <w:szCs w:val="24"/>
          <w:lang w:val="ka-GE"/>
        </w:rPr>
        <w:t xml:space="preserve"> </w:t>
      </w:r>
      <w:r w:rsidR="00CA2F64" w:rsidRPr="00EA55BA">
        <w:rPr>
          <w:rFonts w:ascii="Sylfaen" w:hAnsi="Sylfaen"/>
          <w:color w:val="000000" w:themeColor="text1"/>
          <w:sz w:val="24"/>
          <w:szCs w:val="24"/>
          <w:lang w:val="ka-GE"/>
        </w:rPr>
        <w:t xml:space="preserve">სახელმწიფოს ხარჯზე დაცვის შესაძლებლობას და ამ უფლებით სარგებლობის შესაბამის კრიტერიუმებს. კერძოდ, გადახდისუუნარო ბრალდებულის დაცვის ხარჯებს სახელმწიფო გაიღებს იმ შემთხვევაში, თუ ის </w:t>
      </w:r>
      <w:r w:rsidR="00CA2F64" w:rsidRPr="00EA55BA">
        <w:rPr>
          <w:rFonts w:ascii="Sylfaen" w:hAnsi="Sylfaen"/>
          <w:color w:val="000000" w:themeColor="text1"/>
          <w:sz w:val="24"/>
          <w:szCs w:val="24"/>
        </w:rPr>
        <w:t>მოითხოვს ადვოკატის დანიშვნას</w:t>
      </w:r>
      <w:r w:rsidR="00CA2F64" w:rsidRPr="00EA55BA">
        <w:rPr>
          <w:rFonts w:ascii="Sylfaen" w:hAnsi="Sylfaen"/>
          <w:color w:val="000000" w:themeColor="text1"/>
          <w:sz w:val="24"/>
          <w:szCs w:val="24"/>
          <w:lang w:val="ka-GE"/>
        </w:rPr>
        <w:t xml:space="preserve"> ან თუ არსებობს</w:t>
      </w:r>
      <w:r w:rsidR="00CA2F64" w:rsidRPr="00EA55BA">
        <w:rPr>
          <w:rFonts w:ascii="Sylfaen" w:hAnsi="Sylfaen"/>
          <w:color w:val="000000" w:themeColor="text1"/>
          <w:sz w:val="24"/>
          <w:szCs w:val="24"/>
        </w:rPr>
        <w:t xml:space="preserve"> ამ კოდექსით დადგენილი სავალდებულო დაცვის შემთხვევა და სისხლის სამართლის საქმეში არ მონაწილეობს ბრალდებულის მიერ აყვანილი </w:t>
      </w:r>
      <w:r w:rsidR="00CA2F64" w:rsidRPr="00EA55BA">
        <w:rPr>
          <w:rFonts w:ascii="Sylfaen" w:hAnsi="Sylfaen"/>
          <w:color w:val="000000" w:themeColor="text1"/>
          <w:sz w:val="24"/>
          <w:szCs w:val="24"/>
          <w:lang w:val="ka-GE"/>
        </w:rPr>
        <w:t xml:space="preserve">კერძო </w:t>
      </w:r>
      <w:r w:rsidR="00CA2F64" w:rsidRPr="00EA55BA">
        <w:rPr>
          <w:rFonts w:ascii="Sylfaen" w:hAnsi="Sylfaen"/>
          <w:color w:val="000000" w:themeColor="text1"/>
          <w:sz w:val="24"/>
          <w:szCs w:val="24"/>
        </w:rPr>
        <w:t>ადვოკატი</w:t>
      </w:r>
      <w:r w:rsidR="00CA2F64" w:rsidRPr="00EA55BA">
        <w:rPr>
          <w:rFonts w:ascii="Sylfaen" w:hAnsi="Sylfaen"/>
          <w:color w:val="000000" w:themeColor="text1"/>
          <w:sz w:val="24"/>
          <w:szCs w:val="24"/>
          <w:lang w:val="ka-GE"/>
        </w:rPr>
        <w:t xml:space="preserve">. </w:t>
      </w:r>
      <w:r w:rsidR="00CA2F64" w:rsidRPr="00EA55BA">
        <w:rPr>
          <w:rFonts w:ascii="Sylfaen" w:hAnsi="Sylfaen" w:cs="Sylfaen"/>
          <w:color w:val="000000" w:themeColor="text1"/>
          <w:sz w:val="24"/>
          <w:szCs w:val="24"/>
          <w:lang w:val="ka-GE"/>
        </w:rPr>
        <w:t xml:space="preserve">გასაჩივრებული ნორმატიული მოწესრიგების ანალიზი ცხადყოფს, რომ სადავო ნორმით განსაზღვრული სამართლებრივი ურთიერთობის სუბიექტი არის მხოლოდ და მხოლოდ ბრალდებული, რომელმაც ცალკეული გარემოებების მხედველობაში მიღების შემდეგ, შეიძლება ისარგებლოს </w:t>
      </w:r>
      <w:r w:rsidR="006030D1" w:rsidRPr="00EA55BA">
        <w:rPr>
          <w:rFonts w:ascii="Sylfaen" w:hAnsi="Sylfaen" w:cs="Sylfaen"/>
          <w:color w:val="000000" w:themeColor="text1"/>
          <w:sz w:val="24"/>
          <w:szCs w:val="24"/>
          <w:lang w:val="ka-GE"/>
        </w:rPr>
        <w:t>სახელმწიფოს მიერ სავალდებულო დაცვის უზრუნველყოფის შესაძლებლობით.</w:t>
      </w:r>
    </w:p>
    <w:p w14:paraId="1E18FA42" w14:textId="50DFF826" w:rsidR="00986BB6" w:rsidRPr="00EA55BA" w:rsidRDefault="00986BB6" w:rsidP="00AB6440">
      <w:pPr>
        <w:numPr>
          <w:ilvl w:val="0"/>
          <w:numId w:val="16"/>
        </w:numPr>
        <w:spacing w:after="100" w:afterAutospacing="1" w:line="276" w:lineRule="auto"/>
        <w:ind w:left="0" w:firstLine="284"/>
        <w:contextualSpacing/>
        <w:jc w:val="both"/>
        <w:rPr>
          <w:rFonts w:ascii="Sylfaen" w:hAnsi="Sylfaen"/>
          <w:sz w:val="24"/>
          <w:szCs w:val="24"/>
          <w:lang w:val="ka-GE"/>
        </w:rPr>
      </w:pPr>
      <w:r w:rsidRPr="00EA55BA">
        <w:rPr>
          <w:rFonts w:ascii="Sylfaen" w:hAnsi="Sylfaen" w:cs="Sylfaen"/>
          <w:color w:val="000000" w:themeColor="text1"/>
          <w:sz w:val="24"/>
          <w:szCs w:val="24"/>
          <w:lang w:val="ka-GE"/>
        </w:rPr>
        <w:t>როგორც</w:t>
      </w:r>
      <w:r w:rsidRPr="00EA55BA">
        <w:rPr>
          <w:rFonts w:ascii="Sylfaen" w:hAnsi="Sylfaen"/>
          <w:color w:val="000000" w:themeColor="text1"/>
          <w:sz w:val="24"/>
          <w:szCs w:val="24"/>
          <w:lang w:val="ka-GE"/>
        </w:rPr>
        <w:t xml:space="preserve"> აღინიშნა, </w:t>
      </w:r>
      <w:r w:rsidRPr="00EA55BA">
        <w:rPr>
          <w:rFonts w:ascii="Sylfaen" w:hAnsi="Sylfaen"/>
          <w:color w:val="000000" w:themeColor="text1"/>
          <w:sz w:val="24"/>
          <w:szCs w:val="24"/>
        </w:rPr>
        <w:t>№1903 კონსტიტუციური სარჩელ</w:t>
      </w:r>
      <w:r w:rsidRPr="00EA55BA">
        <w:rPr>
          <w:rFonts w:ascii="Sylfaen" w:hAnsi="Sylfaen"/>
          <w:color w:val="000000" w:themeColor="text1"/>
          <w:sz w:val="24"/>
          <w:szCs w:val="24"/>
          <w:lang w:val="ka-GE"/>
        </w:rPr>
        <w:t>ზე მოსარჩელეს</w:t>
      </w:r>
      <w:r w:rsidRPr="00EA55BA">
        <w:rPr>
          <w:rFonts w:ascii="Sylfaen" w:hAnsi="Sylfaen"/>
          <w:color w:val="000000" w:themeColor="text1"/>
          <w:sz w:val="24"/>
          <w:szCs w:val="24"/>
        </w:rPr>
        <w:t xml:space="preserve"> </w:t>
      </w:r>
      <w:r w:rsidRPr="00EA55BA">
        <w:rPr>
          <w:rFonts w:ascii="Sylfaen" w:hAnsi="Sylfaen"/>
          <w:color w:val="000000" w:themeColor="text1"/>
          <w:sz w:val="24"/>
          <w:szCs w:val="24"/>
          <w:lang w:val="ka-GE"/>
        </w:rPr>
        <w:t xml:space="preserve">წარმოადგენს, ადვოკატთა ასოციაციის წევრი ადვოკატი. სადავო ნორმების სუბიექტს კი - პირი, რომლის წინააღმდეგაც არსებობს დასაბუთებული ვარაუდი, რომ მან ჩაიდინა საქართველოს სისხლის სამართლის კოდექსით გათვალისწინებული დანაშაული, დაწყებულია სისხლისსამართლებრივი დევნა და, შესაბამისად, იგი სარგებლობს კანონმდებლობით ბრალდებულისთვის მინიჭებული ცალკეული უფლებებით, საკუთარი ინტერესების ეფექტიანად დაცვის მიზნით. ამ კონტექსტში, აშკარაა, რომ მოსარჩელე, მისი სტატუსის გათვალისწინებით არ წარმოადგენს სახელმწიფოს მიერ სავალდებულო დაცვის შეთავაზებით სარგებლობის უფლების მქონე სუბიექტს </w:t>
      </w:r>
      <w:r w:rsidRPr="00EA55BA">
        <w:rPr>
          <w:rFonts w:ascii="Sylfaen" w:hAnsi="Sylfaen" w:cs="Sylfaen"/>
          <w:color w:val="000000" w:themeColor="text1"/>
          <w:sz w:val="24"/>
          <w:szCs w:val="24"/>
          <w:shd w:val="clear" w:color="auto" w:fill="FFFFFF"/>
        </w:rPr>
        <w:t>და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შესაბამისად</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ექცევა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სადავო</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ნორმ</w:t>
      </w:r>
      <w:r w:rsidRPr="00EA55BA">
        <w:rPr>
          <w:rFonts w:ascii="Sylfaen" w:hAnsi="Sylfaen" w:cs="Sylfaen"/>
          <w:color w:val="000000" w:themeColor="text1"/>
          <w:sz w:val="24"/>
          <w:szCs w:val="24"/>
          <w:shd w:val="clear" w:color="auto" w:fill="FFFFFF"/>
          <w:lang w:val="ka-GE"/>
        </w:rPr>
        <w:t>ებ</w:t>
      </w:r>
      <w:r w:rsidRPr="00EA55BA">
        <w:rPr>
          <w:rFonts w:ascii="Sylfaen" w:hAnsi="Sylfaen" w:cs="Sylfaen"/>
          <w:color w:val="000000" w:themeColor="text1"/>
          <w:sz w:val="24"/>
          <w:szCs w:val="24"/>
          <w:shd w:val="clear" w:color="auto" w:fill="FFFFFF"/>
        </w:rPr>
        <w:t>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მოწესრიგების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სფეროში</w:t>
      </w:r>
      <w:r w:rsidRPr="00EA55BA">
        <w:rPr>
          <w:rFonts w:ascii="Sylfaen" w:hAnsi="Sylfaen"/>
          <w:color w:val="000000" w:themeColor="text1"/>
          <w:sz w:val="24"/>
          <w:szCs w:val="24"/>
          <w:shd w:val="clear" w:color="auto" w:fill="FFFFFF"/>
        </w:rPr>
        <w:t>.</w:t>
      </w:r>
      <w:r w:rsidRPr="00EA55BA">
        <w:rPr>
          <w:rFonts w:ascii="Sylfaen" w:hAnsi="Sylfaen"/>
          <w:color w:val="000000" w:themeColor="text1"/>
          <w:sz w:val="24"/>
          <w:szCs w:val="24"/>
          <w:shd w:val="clear" w:color="auto" w:fill="FFFFFF"/>
          <w:lang w:val="ka-GE"/>
        </w:rPr>
        <w:t xml:space="preserve"> ამრიგად, სადავო ნორმებს მოსარჩელე ადვოკატის რაიმე უფლების დარღვევის </w:t>
      </w:r>
      <w:r w:rsidRPr="00EA55BA">
        <w:rPr>
          <w:rFonts w:ascii="Sylfaen" w:hAnsi="Sylfaen"/>
          <w:color w:val="000000" w:themeColor="text1"/>
          <w:sz w:val="24"/>
          <w:szCs w:val="24"/>
          <w:shd w:val="clear" w:color="auto" w:fill="FFFFFF"/>
          <w:lang w:val="ka-GE"/>
        </w:rPr>
        <w:lastRenderedPageBreak/>
        <w:t xml:space="preserve">ნორმატიული რესურსი არ გააჩნია. </w:t>
      </w:r>
      <w:r w:rsidR="00AF2B52" w:rsidRPr="00EA55BA">
        <w:rPr>
          <w:rFonts w:ascii="Sylfaen" w:hAnsi="Sylfaen"/>
          <w:color w:val="000000" w:themeColor="text1"/>
          <w:sz w:val="24"/>
          <w:szCs w:val="24"/>
          <w:shd w:val="clear" w:color="auto" w:fill="FFFFFF"/>
          <w:lang w:val="ka-GE"/>
        </w:rPr>
        <w:t xml:space="preserve"> პრაქტიკულად, </w:t>
      </w:r>
      <w:r w:rsidRPr="00EA55BA">
        <w:rPr>
          <w:rFonts w:ascii="Sylfaen" w:hAnsi="Sylfaen"/>
          <w:color w:val="000000" w:themeColor="text1"/>
          <w:sz w:val="24"/>
          <w:szCs w:val="24"/>
          <w:shd w:val="clear" w:color="auto" w:fill="FFFFFF"/>
          <w:lang w:val="ka-GE"/>
        </w:rPr>
        <w:t>მოსარჩელე მხარე</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საქართველოს საკონსტიტუციო სასამართლოს მიმართავს არა საკუთარი, არამედ სხვა პირის, კერძოდ, ბრალდებულის ინტერესებიდან გამომდინარე.</w:t>
      </w:r>
      <w:r w:rsidR="00CA2F64" w:rsidRPr="00EA55BA">
        <w:rPr>
          <w:rFonts w:ascii="Sylfaen" w:hAnsi="Sylfaen"/>
          <w:color w:val="000000" w:themeColor="text1"/>
          <w:sz w:val="24"/>
          <w:szCs w:val="24"/>
        </w:rPr>
        <w:t xml:space="preserve"> ამავდროულად, მოსარჩელეს არ წარმოუდგენია მტკიცებულებები იმის შესახებ, რომ სადავო ნორმები ექსკლუზიურად მის მიმართ უკვე იყო ან, მაღალი ალბათობით, მომავალში შეიძლება იყოს გამოყენებული.</w:t>
      </w:r>
      <w:r w:rsidR="006030D1" w:rsidRPr="00EA55BA">
        <w:rPr>
          <w:rFonts w:ascii="Sylfaen" w:hAnsi="Sylfaen"/>
          <w:color w:val="000000" w:themeColor="text1"/>
          <w:sz w:val="24"/>
          <w:szCs w:val="24"/>
          <w:lang w:val="ka-GE"/>
        </w:rPr>
        <w:t xml:space="preserve"> </w:t>
      </w:r>
      <w:r w:rsidR="00CA2F64" w:rsidRPr="00EA55BA">
        <w:rPr>
          <w:rFonts w:ascii="Sylfaen" w:hAnsi="Sylfaen"/>
          <w:color w:val="000000" w:themeColor="text1"/>
          <w:sz w:val="24"/>
          <w:szCs w:val="24"/>
        </w:rPr>
        <w:t>აშკარაა, რომ იგი დავობს სხვისი კონსტიტუციური უფლების სავარაუდო დარღვევაზე</w:t>
      </w:r>
      <w:r w:rsidR="006030D1"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შესაბამისად, სასარჩელო მოთხოვნის ამ ნაწილში, №1903 კონსტიტუციური სარჩელი წარმოადგენს „actio popularis“, რის შესაძლებლობასაც საკონსტიტუციო სამართალწარმოება დამკვიდრებული პრაქტიკის თანახმად არ ითვალისწინებს.</w:t>
      </w:r>
    </w:p>
    <w:p w14:paraId="46399B98" w14:textId="69391B2B" w:rsidR="00DB67D2" w:rsidRPr="00EA55BA" w:rsidRDefault="00986BB6" w:rsidP="00521C8B">
      <w:pPr>
        <w:numPr>
          <w:ilvl w:val="0"/>
          <w:numId w:val="16"/>
        </w:numPr>
        <w:spacing w:after="0" w:line="276" w:lineRule="auto"/>
        <w:ind w:left="0" w:firstLine="284"/>
        <w:contextualSpacing/>
        <w:jc w:val="both"/>
        <w:rPr>
          <w:rFonts w:ascii="Sylfaen" w:hAnsi="Sylfaen"/>
          <w:sz w:val="24"/>
          <w:szCs w:val="24"/>
          <w:lang w:val="ka-GE"/>
        </w:rPr>
      </w:pPr>
      <w:r w:rsidRPr="00EA55BA">
        <w:rPr>
          <w:rFonts w:ascii="Sylfaen" w:hAnsi="Sylfaen" w:cs="Sylfaen"/>
          <w:color w:val="000000" w:themeColor="text1"/>
          <w:sz w:val="24"/>
          <w:szCs w:val="24"/>
        </w:rPr>
        <w:t>ყოველივე</w:t>
      </w:r>
      <w:r w:rsidRPr="00EA55BA">
        <w:rPr>
          <w:rFonts w:ascii="Sylfaen" w:hAnsi="Sylfaen"/>
          <w:color w:val="000000" w:themeColor="text1"/>
          <w:sz w:val="24"/>
          <w:szCs w:val="24"/>
        </w:rPr>
        <w:t xml:space="preserve"> ზემოაღნიშნულიდან გამომდინარე, №1</w:t>
      </w:r>
      <w:r w:rsidRPr="00EA55BA">
        <w:rPr>
          <w:rFonts w:ascii="Sylfaen" w:hAnsi="Sylfaen"/>
          <w:color w:val="000000" w:themeColor="text1"/>
          <w:sz w:val="24"/>
          <w:szCs w:val="24"/>
          <w:lang w:val="ka-GE"/>
        </w:rPr>
        <w:t xml:space="preserve">903 </w:t>
      </w:r>
      <w:r w:rsidRPr="00EA55BA">
        <w:rPr>
          <w:rFonts w:ascii="Sylfaen" w:hAnsi="Sylfaen"/>
          <w:color w:val="000000" w:themeColor="text1"/>
          <w:sz w:val="24"/>
          <w:szCs w:val="24"/>
        </w:rPr>
        <w:t>კონსტიტუციური სარჩელი შემოტანილია არაუფლებამოსილი პირის მიერ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EA55BA">
        <w:rPr>
          <w:rFonts w:ascii="Sylfaen" w:hAnsi="Sylfaen"/>
          <w:color w:val="000000" w:themeColor="text1"/>
          <w:sz w:val="24"/>
          <w:szCs w:val="24"/>
          <w:vertAlign w:val="superscript"/>
        </w:rPr>
        <w:t>3</w:t>
      </w:r>
      <w:r w:rsidRPr="00EA55BA">
        <w:rPr>
          <w:rFonts w:ascii="Sylfaen" w:hAnsi="Sylfaen"/>
          <w:color w:val="000000" w:themeColor="text1"/>
          <w:sz w:val="24"/>
          <w:szCs w:val="24"/>
        </w:rPr>
        <w:t xml:space="preserve"> მუხლის პირველი პუნქტის „ბ“ ქვეპუნქტით გათვალისწინებული საფუძველი</w:t>
      </w:r>
      <w:r w:rsidR="00AB6440" w:rsidRPr="00EA55BA">
        <w:rPr>
          <w:rFonts w:ascii="Sylfaen" w:hAnsi="Sylfaen"/>
          <w:color w:val="000000" w:themeColor="text1"/>
          <w:sz w:val="24"/>
          <w:szCs w:val="24"/>
          <w:lang w:val="ka-GE"/>
        </w:rPr>
        <w:t>.</w:t>
      </w:r>
    </w:p>
    <w:p w14:paraId="3F717434" w14:textId="77777777" w:rsidR="00AB6440" w:rsidRPr="00EA55BA" w:rsidRDefault="00AB6440" w:rsidP="00521C8B">
      <w:pPr>
        <w:spacing w:after="0" w:line="276" w:lineRule="auto"/>
        <w:contextualSpacing/>
        <w:jc w:val="both"/>
        <w:rPr>
          <w:rFonts w:ascii="Sylfaen" w:hAnsi="Sylfaen"/>
          <w:sz w:val="24"/>
          <w:szCs w:val="24"/>
          <w:lang w:val="ka-GE"/>
        </w:rPr>
      </w:pPr>
    </w:p>
    <w:p w14:paraId="6840FE5A" w14:textId="68B6ED3D" w:rsidR="00DB67D2" w:rsidRPr="00EA55BA" w:rsidRDefault="00986BB6" w:rsidP="00521C8B">
      <w:pPr>
        <w:pStyle w:val="Heading2"/>
        <w:spacing w:before="0" w:line="276" w:lineRule="auto"/>
        <w:ind w:firstLine="284"/>
        <w:jc w:val="both"/>
        <w:rPr>
          <w:rFonts w:ascii="Sylfaen" w:hAnsi="Sylfaen"/>
          <w:b/>
          <w:bCs/>
          <w:color w:val="auto"/>
          <w:sz w:val="24"/>
          <w:szCs w:val="24"/>
          <w:lang w:val="ka-GE"/>
        </w:rPr>
      </w:pPr>
      <w:r w:rsidRPr="00EA55BA">
        <w:rPr>
          <w:rFonts w:ascii="Sylfaen" w:hAnsi="Sylfaen"/>
          <w:b/>
          <w:color w:val="auto"/>
          <w:sz w:val="24"/>
          <w:szCs w:val="24"/>
          <w:lang w:val="ka-GE"/>
        </w:rPr>
        <w:t xml:space="preserve">3. სადავო </w:t>
      </w:r>
      <w:r w:rsidRPr="00EA55BA">
        <w:rPr>
          <w:rFonts w:ascii="Sylfaen" w:hAnsi="Sylfaen"/>
          <w:b/>
          <w:bCs/>
          <w:color w:val="auto"/>
          <w:sz w:val="24"/>
          <w:szCs w:val="24"/>
        </w:rPr>
        <w:t>ნორმ</w:t>
      </w:r>
      <w:r w:rsidRPr="00EA55BA">
        <w:rPr>
          <w:rFonts w:ascii="Sylfaen" w:hAnsi="Sylfaen"/>
          <w:b/>
          <w:bCs/>
          <w:color w:val="auto"/>
          <w:sz w:val="24"/>
          <w:szCs w:val="24"/>
          <w:lang w:val="ka-GE"/>
        </w:rPr>
        <w:t>ებ</w:t>
      </w:r>
      <w:r w:rsidRPr="00EA55BA">
        <w:rPr>
          <w:rFonts w:ascii="Sylfaen" w:hAnsi="Sylfaen"/>
          <w:b/>
          <w:bCs/>
          <w:color w:val="auto"/>
          <w:sz w:val="24"/>
          <w:szCs w:val="24"/>
        </w:rPr>
        <w:t xml:space="preserve">ის </w:t>
      </w:r>
      <w:r w:rsidR="00FC2883" w:rsidRPr="00EA55BA">
        <w:rPr>
          <w:rFonts w:ascii="Sylfaen" w:hAnsi="Sylfaen"/>
          <w:b/>
          <w:bCs/>
          <w:color w:val="auto"/>
          <w:sz w:val="24"/>
          <w:szCs w:val="24"/>
          <w:lang w:val="ka-GE"/>
        </w:rPr>
        <w:t xml:space="preserve">არსებითად განსახილველად მისაღებობა </w:t>
      </w:r>
      <w:r w:rsidRPr="00EA55BA">
        <w:rPr>
          <w:rFonts w:ascii="Sylfaen" w:hAnsi="Sylfaen"/>
          <w:b/>
          <w:bCs/>
          <w:color w:val="auto"/>
          <w:sz w:val="24"/>
          <w:szCs w:val="24"/>
        </w:rPr>
        <w:t xml:space="preserve">საქართველოს კონსტიტუციის </w:t>
      </w:r>
      <w:r w:rsidRPr="00EA55BA">
        <w:rPr>
          <w:rFonts w:ascii="Sylfaen" w:hAnsi="Sylfaen"/>
          <w:b/>
          <w:bCs/>
          <w:color w:val="auto"/>
          <w:sz w:val="24"/>
          <w:szCs w:val="24"/>
          <w:lang w:val="ka-GE"/>
        </w:rPr>
        <w:t>31-ე მუხლის მე-3 პუნქტის მე-3 წინადადებასთან მიმართებ</w:t>
      </w:r>
      <w:r w:rsidR="00FC2883" w:rsidRPr="00EA55BA">
        <w:rPr>
          <w:rFonts w:ascii="Sylfaen" w:hAnsi="Sylfaen"/>
          <w:b/>
          <w:bCs/>
          <w:color w:val="auto"/>
          <w:sz w:val="24"/>
          <w:szCs w:val="24"/>
          <w:lang w:val="ka-GE"/>
        </w:rPr>
        <w:t>ით</w:t>
      </w:r>
    </w:p>
    <w:p w14:paraId="4E0964A7" w14:textId="77777777" w:rsidR="00AB6440" w:rsidRPr="00EA55BA" w:rsidRDefault="00AB6440" w:rsidP="00521C8B">
      <w:pPr>
        <w:spacing w:after="0"/>
      </w:pPr>
    </w:p>
    <w:p w14:paraId="13F67BC2" w14:textId="3CA5BED5" w:rsidR="00986BB6" w:rsidRPr="00EA55BA" w:rsidRDefault="00986BB6" w:rsidP="00521C8B">
      <w:pPr>
        <w:pStyle w:val="ListParagraph"/>
        <w:numPr>
          <w:ilvl w:val="0"/>
          <w:numId w:val="16"/>
        </w:numPr>
        <w:tabs>
          <w:tab w:val="left" w:pos="0"/>
        </w:tabs>
        <w:spacing w:after="0" w:line="276" w:lineRule="auto"/>
        <w:ind w:left="0" w:firstLine="284"/>
        <w:jc w:val="both"/>
        <w:rPr>
          <w:rFonts w:ascii="Sylfaen" w:hAnsi="Sylfaen"/>
          <w:sz w:val="24"/>
          <w:szCs w:val="24"/>
        </w:rPr>
      </w:pPr>
      <w:r w:rsidRPr="00EA55BA">
        <w:rPr>
          <w:rFonts w:ascii="Sylfaen" w:hAnsi="Sylfaen" w:cs="Sylfaen"/>
          <w:sz w:val="24"/>
          <w:szCs w:val="24"/>
          <w:lang w:val="ka-GE"/>
        </w:rPr>
        <w:t>მოსარჩელე</w:t>
      </w:r>
      <w:r w:rsidRPr="00EA55BA">
        <w:rPr>
          <w:rFonts w:ascii="Sylfaen" w:hAnsi="Sylfaen"/>
          <w:sz w:val="24"/>
          <w:szCs w:val="24"/>
          <w:lang w:val="ka-GE"/>
        </w:rPr>
        <w:t xml:space="preserve"> </w:t>
      </w:r>
      <w:r w:rsidRPr="00EA55BA">
        <w:rPr>
          <w:rFonts w:ascii="Sylfaen" w:hAnsi="Sylfaen" w:cs="Sylfaen"/>
          <w:sz w:val="24"/>
          <w:szCs w:val="24"/>
          <w:lang w:val="ka-GE"/>
        </w:rPr>
        <w:t>მხარე</w:t>
      </w:r>
      <w:r w:rsidRPr="00EA55BA">
        <w:rPr>
          <w:rFonts w:ascii="Sylfaen" w:hAnsi="Sylfaen"/>
          <w:sz w:val="24"/>
          <w:szCs w:val="24"/>
          <w:lang w:val="ka-GE"/>
        </w:rPr>
        <w:t xml:space="preserve">, </w:t>
      </w:r>
      <w:r w:rsidRPr="00EA55BA">
        <w:rPr>
          <w:rFonts w:ascii="Sylfaen" w:hAnsi="Sylfaen" w:cs="Sylfaen"/>
          <w:sz w:val="24"/>
          <w:szCs w:val="24"/>
          <w:lang w:val="ka-GE"/>
        </w:rPr>
        <w:t>ასევე</w:t>
      </w:r>
      <w:r w:rsidRPr="00EA55BA">
        <w:rPr>
          <w:rFonts w:ascii="Sylfaen" w:hAnsi="Sylfaen"/>
          <w:sz w:val="24"/>
          <w:szCs w:val="24"/>
          <w:lang w:val="ka-GE"/>
        </w:rPr>
        <w:t xml:space="preserve"> </w:t>
      </w:r>
      <w:r w:rsidRPr="00EA55BA">
        <w:rPr>
          <w:rFonts w:ascii="Sylfaen" w:hAnsi="Sylfaen" w:cs="Sylfaen"/>
          <w:sz w:val="24"/>
          <w:szCs w:val="24"/>
          <w:lang w:val="ka-GE"/>
        </w:rPr>
        <w:t>სადავოდ</w:t>
      </w:r>
      <w:r w:rsidRPr="00EA55BA">
        <w:rPr>
          <w:rFonts w:ascii="Sylfaen" w:hAnsi="Sylfaen"/>
          <w:sz w:val="24"/>
          <w:szCs w:val="24"/>
          <w:lang w:val="ka-GE"/>
        </w:rPr>
        <w:t xml:space="preserve"> </w:t>
      </w:r>
      <w:r w:rsidRPr="00EA55BA">
        <w:rPr>
          <w:rFonts w:ascii="Sylfaen" w:hAnsi="Sylfaen" w:cs="Sylfaen"/>
          <w:sz w:val="24"/>
          <w:szCs w:val="24"/>
          <w:lang w:val="ka-GE"/>
        </w:rPr>
        <w:t>ხდის</w:t>
      </w:r>
      <w:r w:rsidRPr="00EA55BA">
        <w:rPr>
          <w:rFonts w:ascii="Sylfaen" w:hAnsi="Sylfaen"/>
          <w:sz w:val="24"/>
          <w:szCs w:val="24"/>
          <w:lang w:val="ka-GE"/>
        </w:rPr>
        <w:t xml:space="preserve"> </w:t>
      </w:r>
      <w:r w:rsidRPr="00EA55BA">
        <w:rPr>
          <w:rFonts w:ascii="Sylfaen" w:hAnsi="Sylfaen"/>
          <w:sz w:val="24"/>
          <w:szCs w:val="24"/>
        </w:rPr>
        <w:t>საქართველოს სისხლის სამართლის საპროცესო კოდექსის 38-ე მუხლის მე-5 ნაწილის სიტყვ</w:t>
      </w:r>
      <w:r w:rsidRPr="00EA55BA">
        <w:rPr>
          <w:rFonts w:ascii="Sylfaen" w:hAnsi="Sylfaen"/>
          <w:sz w:val="24"/>
          <w:szCs w:val="24"/>
          <w:lang w:val="ka-GE"/>
        </w:rPr>
        <w:t>ის - „</w:t>
      </w:r>
      <w:r w:rsidRPr="00EA55BA">
        <w:rPr>
          <w:rFonts w:ascii="Sylfaen" w:hAnsi="Sylfaen"/>
          <w:sz w:val="24"/>
          <w:szCs w:val="24"/>
        </w:rPr>
        <w:t>უქონელია</w:t>
      </w:r>
      <w:r w:rsidRPr="00EA55BA">
        <w:rPr>
          <w:rFonts w:ascii="Sylfaen" w:hAnsi="Sylfaen"/>
          <w:sz w:val="24"/>
          <w:szCs w:val="24"/>
          <w:lang w:val="ka-GE"/>
        </w:rPr>
        <w:t>“</w:t>
      </w:r>
      <w:r w:rsidRPr="00EA55BA">
        <w:rPr>
          <w:rFonts w:ascii="Sylfaen" w:hAnsi="Sylfaen"/>
          <w:sz w:val="24"/>
          <w:szCs w:val="24"/>
        </w:rPr>
        <w:t>, ამავე კოდექსის 46-ე მუხლის პირველი ნაწილის „ა“ ქვეპუნქტ</w:t>
      </w:r>
      <w:r w:rsidRPr="00EA55BA">
        <w:rPr>
          <w:rFonts w:ascii="Sylfaen" w:hAnsi="Sylfaen"/>
          <w:sz w:val="24"/>
          <w:szCs w:val="24"/>
          <w:lang w:val="ka-GE"/>
        </w:rPr>
        <w:t>ში მოხსენიებულ</w:t>
      </w:r>
      <w:r w:rsidR="00FB72E5" w:rsidRPr="00EA55BA">
        <w:rPr>
          <w:rFonts w:ascii="Sylfaen" w:hAnsi="Sylfaen"/>
          <w:sz w:val="24"/>
          <w:szCs w:val="24"/>
          <w:lang w:val="ka-GE"/>
        </w:rPr>
        <w:t>ი</w:t>
      </w:r>
      <w:r w:rsidRPr="00EA55BA">
        <w:rPr>
          <w:rFonts w:ascii="Sylfaen" w:hAnsi="Sylfaen"/>
          <w:sz w:val="24"/>
          <w:szCs w:val="24"/>
          <w:lang w:val="ka-GE"/>
        </w:rPr>
        <w:t xml:space="preserve"> </w:t>
      </w:r>
      <w:r w:rsidRPr="00EA55BA">
        <w:rPr>
          <w:rFonts w:ascii="Sylfaen" w:hAnsi="Sylfaen"/>
          <w:sz w:val="24"/>
          <w:szCs w:val="24"/>
        </w:rPr>
        <w:t>სიტყვ</w:t>
      </w:r>
      <w:r w:rsidRPr="00EA55BA">
        <w:rPr>
          <w:rFonts w:ascii="Sylfaen" w:hAnsi="Sylfaen"/>
          <w:sz w:val="24"/>
          <w:szCs w:val="24"/>
          <w:lang w:val="ka-GE"/>
        </w:rPr>
        <w:t>ის -</w:t>
      </w:r>
      <w:r w:rsidRPr="00EA55BA">
        <w:rPr>
          <w:rFonts w:ascii="Sylfaen" w:hAnsi="Sylfaen"/>
          <w:sz w:val="24"/>
          <w:szCs w:val="24"/>
        </w:rPr>
        <w:t xml:space="preserve"> </w:t>
      </w:r>
      <w:r w:rsidRPr="00EA55BA">
        <w:rPr>
          <w:rFonts w:ascii="Sylfaen" w:hAnsi="Sylfaen"/>
          <w:sz w:val="24"/>
          <w:szCs w:val="24"/>
          <w:lang w:val="ka-GE"/>
        </w:rPr>
        <w:t>„</w:t>
      </w:r>
      <w:r w:rsidRPr="00EA55BA">
        <w:rPr>
          <w:rFonts w:ascii="Sylfaen" w:hAnsi="Sylfaen"/>
          <w:sz w:val="24"/>
          <w:szCs w:val="24"/>
        </w:rPr>
        <w:t>გადახდისუუნარო</w:t>
      </w:r>
      <w:r w:rsidRPr="00EA55BA">
        <w:rPr>
          <w:rFonts w:ascii="Sylfaen" w:hAnsi="Sylfaen"/>
          <w:sz w:val="24"/>
          <w:szCs w:val="24"/>
          <w:lang w:val="ka-GE"/>
        </w:rPr>
        <w:t xml:space="preserve">“ და ამავე მუხლის </w:t>
      </w:r>
      <w:r w:rsidRPr="00EA55BA">
        <w:rPr>
          <w:rFonts w:ascii="Sylfaen" w:hAnsi="Sylfaen"/>
          <w:sz w:val="24"/>
          <w:szCs w:val="24"/>
        </w:rPr>
        <w:t>პირველი ნაწილის „ბ“ ქვეპუნქტის სიტყვების</w:t>
      </w:r>
      <w:r w:rsidRPr="00EA55BA">
        <w:rPr>
          <w:rFonts w:ascii="Sylfaen" w:hAnsi="Sylfaen"/>
          <w:sz w:val="24"/>
          <w:szCs w:val="24"/>
          <w:lang w:val="ka-GE"/>
        </w:rPr>
        <w:t xml:space="preserve"> -</w:t>
      </w:r>
      <w:r w:rsidRPr="00EA55BA">
        <w:rPr>
          <w:rFonts w:ascii="Sylfaen" w:hAnsi="Sylfaen"/>
          <w:sz w:val="24"/>
          <w:szCs w:val="24"/>
        </w:rPr>
        <w:t xml:space="preserve"> </w:t>
      </w:r>
      <w:r w:rsidRPr="00EA55BA">
        <w:rPr>
          <w:rFonts w:ascii="Sylfaen" w:hAnsi="Sylfaen"/>
          <w:sz w:val="24"/>
          <w:szCs w:val="24"/>
          <w:lang w:val="ka-GE"/>
        </w:rPr>
        <w:t>„</w:t>
      </w:r>
      <w:r w:rsidRPr="00EA55BA">
        <w:rPr>
          <w:rFonts w:ascii="Sylfaen" w:hAnsi="Sylfaen"/>
          <w:sz w:val="24"/>
          <w:szCs w:val="24"/>
        </w:rPr>
        <w:t>არსებობს ამ კოდექსით დადგენილი სავალდებულო დაცვის შემთხვევა</w:t>
      </w:r>
      <w:r w:rsidRPr="00EA55BA">
        <w:rPr>
          <w:rFonts w:ascii="Sylfaen" w:hAnsi="Sylfaen"/>
          <w:sz w:val="24"/>
          <w:szCs w:val="24"/>
          <w:lang w:val="ka-GE"/>
        </w:rPr>
        <w:t xml:space="preserve">“, </w:t>
      </w:r>
      <w:r w:rsidRPr="00EA55BA">
        <w:rPr>
          <w:rFonts w:ascii="Sylfaen" w:hAnsi="Sylfaen"/>
          <w:sz w:val="24"/>
          <w:szCs w:val="24"/>
        </w:rPr>
        <w:t>კონსტიტუციურობას,</w:t>
      </w:r>
      <w:r w:rsidRPr="00EA55BA">
        <w:rPr>
          <w:rFonts w:ascii="Sylfaen" w:hAnsi="Sylfaen"/>
          <w:sz w:val="24"/>
          <w:szCs w:val="24"/>
          <w:lang w:val="ka-GE"/>
        </w:rPr>
        <w:t xml:space="preserve"> მათ შორის, საქართველოს კონსტიტუციის 31-ე მუხლის</w:t>
      </w:r>
      <w:r w:rsidR="00DB67D2" w:rsidRPr="00EA55BA">
        <w:rPr>
          <w:rFonts w:ascii="Sylfaen" w:hAnsi="Sylfaen"/>
          <w:sz w:val="24"/>
          <w:szCs w:val="24"/>
          <w:lang w:val="ka-GE"/>
        </w:rPr>
        <w:t xml:space="preserve"> </w:t>
      </w:r>
      <w:r w:rsidRPr="00EA55BA">
        <w:rPr>
          <w:rFonts w:ascii="Sylfaen" w:hAnsi="Sylfaen"/>
          <w:sz w:val="24"/>
          <w:szCs w:val="24"/>
          <w:lang w:val="ka-GE"/>
        </w:rPr>
        <w:t xml:space="preserve">მე-3 პუნქტის მე-3 წინადადებასთან მიმართებით. </w:t>
      </w:r>
    </w:p>
    <w:p w14:paraId="71F6770C" w14:textId="203D8DB3" w:rsidR="00986BB6" w:rsidRPr="00EA55BA" w:rsidRDefault="00986BB6" w:rsidP="00AB6440">
      <w:pPr>
        <w:pStyle w:val="ListParagraph"/>
        <w:numPr>
          <w:ilvl w:val="0"/>
          <w:numId w:val="16"/>
        </w:numPr>
        <w:tabs>
          <w:tab w:val="left" w:pos="0"/>
        </w:tabs>
        <w:spacing w:after="0" w:line="276" w:lineRule="auto"/>
        <w:ind w:left="0" w:firstLine="284"/>
        <w:jc w:val="both"/>
        <w:rPr>
          <w:rFonts w:ascii="Sylfaen" w:hAnsi="Sylfaen" w:cs="Times New Roman"/>
          <w:sz w:val="24"/>
          <w:szCs w:val="24"/>
        </w:rPr>
      </w:pPr>
      <w:r w:rsidRPr="00EA55BA">
        <w:rPr>
          <w:rFonts w:ascii="Sylfaen" w:hAnsi="Sylfaen"/>
          <w:color w:val="000000" w:themeColor="text1"/>
          <w:sz w:val="24"/>
          <w:szCs w:val="24"/>
        </w:rPr>
        <w:t>როგორც აღინიშნა, სადავო</w:t>
      </w:r>
      <w:r w:rsidR="00933FBF" w:rsidRPr="00EA55BA">
        <w:rPr>
          <w:rFonts w:ascii="Sylfaen" w:hAnsi="Sylfaen"/>
          <w:color w:val="000000" w:themeColor="text1"/>
          <w:sz w:val="24"/>
          <w:szCs w:val="24"/>
          <w:lang w:val="ka-GE"/>
        </w:rPr>
        <w:t xml:space="preserve"> ნორმებით</w:t>
      </w:r>
      <w:r w:rsidRPr="00EA55BA">
        <w:rPr>
          <w:rFonts w:ascii="Sylfaen" w:hAnsi="Sylfaen"/>
          <w:color w:val="000000" w:themeColor="text1"/>
          <w:sz w:val="24"/>
          <w:szCs w:val="24"/>
        </w:rPr>
        <w:t xml:space="preserve"> განსაზღვრულია, საზოგადოებრივი ადვოკატის დანიშვნის წინაპირობები იმ შემთხვევაში, თუ</w:t>
      </w:r>
      <w:r w:rsidR="00D408DF" w:rsidRPr="00EA55BA">
        <w:rPr>
          <w:rFonts w:ascii="Sylfaen" w:hAnsi="Sylfaen"/>
          <w:color w:val="000000" w:themeColor="text1"/>
          <w:sz w:val="24"/>
          <w:szCs w:val="24"/>
          <w:lang w:val="ka-GE"/>
        </w:rPr>
        <w:t xml:space="preserve"> ბრალდებულს არ აქვს კერძო </w:t>
      </w:r>
      <w:r w:rsidRPr="00EA55BA">
        <w:rPr>
          <w:rFonts w:ascii="Sylfaen" w:hAnsi="Sylfaen"/>
          <w:color w:val="000000" w:themeColor="text1"/>
          <w:sz w:val="24"/>
          <w:szCs w:val="24"/>
        </w:rPr>
        <w:t>ადვოკატის მომსახურებით სარგებლობის მატერიალური შესაძლებლობა</w:t>
      </w:r>
      <w:r w:rsidR="00D408DF" w:rsidRPr="00EA55BA">
        <w:rPr>
          <w:rFonts w:ascii="Sylfaen" w:hAnsi="Sylfaen"/>
          <w:color w:val="000000" w:themeColor="text1"/>
          <w:sz w:val="24"/>
          <w:szCs w:val="24"/>
          <w:lang w:val="ka-GE"/>
        </w:rPr>
        <w:t>, ან არსებობს სისხლის სამართლის საპროცესო კოდექსით დადგენილი სავალდებულო დაცვის შემთხვევა და სისხლის სამართლის საქმეში არ მონაწილეობს ბრალდებულის მიერ აყვანილი ადვოკატი.</w:t>
      </w:r>
      <w:r w:rsidR="00933FBF" w:rsidRPr="00EA55BA">
        <w:rPr>
          <w:rFonts w:ascii="Sylfaen" w:hAnsi="Sylfaen"/>
          <w:color w:val="000000" w:themeColor="text1"/>
          <w:sz w:val="24"/>
          <w:szCs w:val="24"/>
          <w:lang w:val="ka-GE"/>
        </w:rPr>
        <w:t xml:space="preserve"> </w:t>
      </w:r>
      <w:r w:rsidR="004C218B" w:rsidRPr="00EA55BA">
        <w:rPr>
          <w:rFonts w:ascii="Sylfaen" w:hAnsi="Sylfaen"/>
          <w:color w:val="000000" w:themeColor="text1"/>
          <w:sz w:val="24"/>
          <w:szCs w:val="24"/>
          <w:lang w:val="ka-GE"/>
        </w:rPr>
        <w:t>მოსარჩელი</w:t>
      </w:r>
      <w:r w:rsidR="00933FBF" w:rsidRPr="00EA55BA">
        <w:rPr>
          <w:rFonts w:ascii="Sylfaen" w:hAnsi="Sylfaen"/>
          <w:color w:val="000000" w:themeColor="text1"/>
          <w:sz w:val="24"/>
          <w:szCs w:val="24"/>
          <w:lang w:val="ka-GE"/>
        </w:rPr>
        <w:t>სთვის პრობლემურია,</w:t>
      </w:r>
      <w:r w:rsidR="00D408DF" w:rsidRPr="00EA55BA">
        <w:rPr>
          <w:rFonts w:ascii="Sylfaen" w:hAnsi="Sylfaen"/>
          <w:color w:val="000000" w:themeColor="text1"/>
          <w:sz w:val="24"/>
          <w:szCs w:val="24"/>
          <w:lang w:val="ka-GE"/>
        </w:rPr>
        <w:t xml:space="preserve"> </w:t>
      </w:r>
      <w:r w:rsidR="00933FBF" w:rsidRPr="00EA55BA">
        <w:rPr>
          <w:rFonts w:ascii="Sylfaen" w:hAnsi="Sylfaen"/>
          <w:color w:val="000000" w:themeColor="text1"/>
          <w:sz w:val="24"/>
          <w:szCs w:val="24"/>
        </w:rPr>
        <w:t>ერთის მხრივ, სადავო ნორმებშ</w:t>
      </w:r>
      <w:r w:rsidR="00EE4A6A" w:rsidRPr="00EA55BA">
        <w:rPr>
          <w:rFonts w:ascii="Sylfaen" w:hAnsi="Sylfaen"/>
          <w:color w:val="000000" w:themeColor="text1"/>
          <w:sz w:val="24"/>
          <w:szCs w:val="24"/>
        </w:rPr>
        <w:t>ი</w:t>
      </w:r>
      <w:r w:rsidR="00933FBF" w:rsidRPr="00EA55BA">
        <w:rPr>
          <w:rFonts w:ascii="Sylfaen" w:hAnsi="Sylfaen"/>
          <w:color w:val="000000" w:themeColor="text1"/>
          <w:sz w:val="24"/>
          <w:szCs w:val="24"/>
        </w:rPr>
        <w:t xml:space="preserve"> არსებული ტერმინების</w:t>
      </w:r>
      <w:r w:rsidR="00AB5357" w:rsidRPr="00EA55BA">
        <w:rPr>
          <w:rFonts w:ascii="Sylfaen" w:hAnsi="Sylfaen"/>
          <w:color w:val="000000" w:themeColor="text1"/>
          <w:sz w:val="24"/>
          <w:szCs w:val="24"/>
          <w:lang w:val="ka-GE"/>
        </w:rPr>
        <w:t xml:space="preserve"> </w:t>
      </w:r>
      <w:r w:rsidR="00EE4A6A" w:rsidRPr="00EA55BA">
        <w:rPr>
          <w:rFonts w:ascii="Sylfaen" w:hAnsi="Sylfaen"/>
          <w:color w:val="000000" w:themeColor="text1"/>
          <w:sz w:val="24"/>
          <w:szCs w:val="24"/>
          <w:lang w:val="ka-GE"/>
        </w:rPr>
        <w:t xml:space="preserve">- </w:t>
      </w:r>
      <w:r w:rsidR="00EE4A6A" w:rsidRPr="00EA55BA">
        <w:rPr>
          <w:rFonts w:ascii="Sylfaen" w:hAnsi="Sylfaen"/>
          <w:color w:val="000000" w:themeColor="text1"/>
          <w:sz w:val="24"/>
          <w:szCs w:val="24"/>
        </w:rPr>
        <w:t>„უქონელი“ და „გადახდისუუნარო“</w:t>
      </w:r>
      <w:r w:rsidR="00EE4A6A" w:rsidRPr="00EA55BA">
        <w:rPr>
          <w:rFonts w:ascii="Sylfaen" w:hAnsi="Sylfaen"/>
          <w:color w:val="000000" w:themeColor="text1"/>
          <w:sz w:val="24"/>
          <w:szCs w:val="24"/>
          <w:lang w:val="ka-GE"/>
        </w:rPr>
        <w:t>, ის ნორმატიული შინაარსი, რომელიც</w:t>
      </w:r>
      <w:r w:rsidR="00933FBF" w:rsidRPr="00EA55BA">
        <w:rPr>
          <w:rFonts w:ascii="Sylfaen" w:hAnsi="Sylfaen"/>
          <w:color w:val="000000" w:themeColor="text1"/>
          <w:sz w:val="24"/>
          <w:szCs w:val="24"/>
        </w:rPr>
        <w:t>, განსხვავებული განმარტების შესაძლებლობა</w:t>
      </w:r>
      <w:r w:rsidR="00EE4A6A" w:rsidRPr="00EA55BA">
        <w:rPr>
          <w:rFonts w:ascii="Sylfaen" w:hAnsi="Sylfaen"/>
          <w:color w:val="000000" w:themeColor="text1"/>
          <w:sz w:val="24"/>
          <w:szCs w:val="24"/>
          <w:lang w:val="ka-GE"/>
        </w:rPr>
        <w:t>ს იძლევა</w:t>
      </w:r>
      <w:r w:rsidR="00933FBF" w:rsidRPr="00EA55BA">
        <w:rPr>
          <w:rFonts w:ascii="Sylfaen" w:hAnsi="Sylfaen"/>
          <w:color w:val="000000" w:themeColor="text1"/>
          <w:sz w:val="24"/>
          <w:szCs w:val="24"/>
        </w:rPr>
        <w:t xml:space="preserve">, როგორც სისხლის სამართლის საპროცესო კოდექსის ისე, „იურიდიული </w:t>
      </w:r>
      <w:r w:rsidR="00933FBF" w:rsidRPr="00EA55BA">
        <w:rPr>
          <w:rFonts w:ascii="Sylfaen" w:hAnsi="Sylfaen"/>
          <w:color w:val="000000" w:themeColor="text1"/>
          <w:sz w:val="24"/>
          <w:szCs w:val="24"/>
        </w:rPr>
        <w:lastRenderedPageBreak/>
        <w:t xml:space="preserve">დახმარების შესახებ“ საქართველოს კანონით დადგენილი მიზნებისთვის. ხოლო, მეორე მხრივ, სადავო ნორმის ის ნორმატიული შინაარსი, რომელიც შესაძლებელს ხდის ბრალდებულის დაცვას სახელმწიფოს ხარჯზე საპროცესო შეთანხმებაზე მოლაპარაკების მიმდინარეობისას, </w:t>
      </w:r>
      <w:r w:rsidR="00FE0B3F" w:rsidRPr="00EA55BA">
        <w:rPr>
          <w:rFonts w:ascii="Sylfaen" w:hAnsi="Sylfaen"/>
          <w:color w:val="000000" w:themeColor="text1"/>
          <w:sz w:val="24"/>
          <w:szCs w:val="24"/>
        </w:rPr>
        <w:t>მაშინ</w:t>
      </w:r>
      <w:r w:rsidR="00933FBF" w:rsidRPr="00EA55BA">
        <w:rPr>
          <w:rFonts w:ascii="Sylfaen" w:hAnsi="Sylfaen"/>
          <w:color w:val="000000" w:themeColor="text1"/>
          <w:sz w:val="24"/>
          <w:szCs w:val="24"/>
        </w:rPr>
        <w:t>, როდესაც შეთანხმების პირობების თანახმად</w:t>
      </w:r>
      <w:r w:rsidR="008D48DE" w:rsidRPr="00EA55BA">
        <w:rPr>
          <w:rFonts w:ascii="Sylfaen" w:hAnsi="Sylfaen"/>
          <w:color w:val="000000" w:themeColor="text1"/>
          <w:sz w:val="24"/>
          <w:szCs w:val="24"/>
        </w:rPr>
        <w:t xml:space="preserve"> </w:t>
      </w:r>
      <w:r w:rsidR="00933FBF" w:rsidRPr="00EA55BA">
        <w:rPr>
          <w:rFonts w:ascii="Sylfaen" w:hAnsi="Sylfaen"/>
          <w:color w:val="000000" w:themeColor="text1"/>
          <w:sz w:val="24"/>
          <w:szCs w:val="24"/>
        </w:rPr>
        <w:t>პირს აქვს ჯარიმის გადახდის მატერიალური შესაძლებლობა.</w:t>
      </w:r>
      <w:r w:rsidR="00933FBF" w:rsidRPr="00EA55BA">
        <w:rPr>
          <w:rFonts w:ascii="Sylfaen" w:hAnsi="Sylfaen"/>
          <w:color w:val="000000" w:themeColor="text1"/>
          <w:sz w:val="24"/>
          <w:szCs w:val="24"/>
          <w:lang w:val="ka-GE"/>
        </w:rPr>
        <w:t xml:space="preserve"> </w:t>
      </w:r>
      <w:r w:rsidRPr="00EA55BA">
        <w:rPr>
          <w:rFonts w:ascii="Sylfaen" w:hAnsi="Sylfaen" w:cs="Sylfaen"/>
          <w:color w:val="000000" w:themeColor="text1"/>
          <w:sz w:val="24"/>
          <w:szCs w:val="24"/>
        </w:rPr>
        <w:t>მოსარჩელე მხარე განმარტავს, რომ</w:t>
      </w:r>
      <w:r w:rsidR="00063166" w:rsidRPr="00EA55BA">
        <w:rPr>
          <w:rFonts w:ascii="Sylfaen" w:hAnsi="Sylfaen" w:cs="Sylfaen"/>
          <w:color w:val="000000" w:themeColor="text1"/>
          <w:sz w:val="24"/>
          <w:szCs w:val="24"/>
          <w:lang w:val="ka-GE"/>
        </w:rPr>
        <w:t xml:space="preserve"> ამ კონტექსტში,</w:t>
      </w:r>
      <w:r w:rsidRPr="00EA55BA">
        <w:rPr>
          <w:rFonts w:ascii="Sylfaen" w:hAnsi="Sylfaen" w:cs="Sylfaen"/>
          <w:color w:val="000000" w:themeColor="text1"/>
          <w:sz w:val="24"/>
          <w:szCs w:val="24"/>
        </w:rPr>
        <w:t xml:space="preserve"> კერძო თუ საზოგადოებრივი ადვოკატის</w:t>
      </w:r>
      <w:r w:rsidR="00063166" w:rsidRPr="00EA55BA">
        <w:rPr>
          <w:rFonts w:ascii="Sylfaen" w:hAnsi="Sylfaen" w:cs="Sylfaen"/>
          <w:color w:val="000000" w:themeColor="text1"/>
          <w:sz w:val="24"/>
          <w:szCs w:val="24"/>
          <w:lang w:val="ka-GE"/>
        </w:rPr>
        <w:t xml:space="preserve"> გამიჯვნის</w:t>
      </w:r>
      <w:r w:rsidRPr="00EA55BA">
        <w:rPr>
          <w:rFonts w:ascii="Sylfaen" w:hAnsi="Sylfaen" w:cs="Sylfaen"/>
          <w:color w:val="000000" w:themeColor="text1"/>
          <w:sz w:val="24"/>
          <w:szCs w:val="24"/>
        </w:rPr>
        <w:t xml:space="preserve"> მთავარი წინაპირობა, სწორედ, რომ ბრალდებულის გადახდისუუნარობის ფაქტი უნდა იყოს.</w:t>
      </w:r>
      <w:r w:rsidR="00A8759E" w:rsidRPr="00EA55BA">
        <w:rPr>
          <w:rFonts w:ascii="Sylfaen" w:hAnsi="Sylfaen" w:cs="Sylfaen"/>
          <w:color w:val="000000" w:themeColor="text1"/>
          <w:sz w:val="24"/>
          <w:szCs w:val="24"/>
          <w:lang w:val="ka-GE"/>
        </w:rPr>
        <w:t xml:space="preserve"> განსაკუთრებით იმ პირობებში, როცა კანონმდებლობით გაზრდილია სახელმწიფოს მიერ სავალდებულო დაცვის შემთხვევები და პრაქტიკულად ძალიან მცირეა იმ გარემოებების რაოდენობა, </w:t>
      </w:r>
      <w:r w:rsidR="00063166" w:rsidRPr="00EA55BA">
        <w:rPr>
          <w:rFonts w:ascii="Sylfaen" w:hAnsi="Sylfaen" w:cs="Sylfaen"/>
          <w:color w:val="000000" w:themeColor="text1"/>
          <w:sz w:val="24"/>
          <w:szCs w:val="24"/>
          <w:lang w:val="ka-GE"/>
        </w:rPr>
        <w:t>რომლებიც</w:t>
      </w:r>
      <w:r w:rsidR="00A8759E" w:rsidRPr="00EA55BA">
        <w:rPr>
          <w:rFonts w:ascii="Sylfaen" w:hAnsi="Sylfaen" w:cs="Sylfaen"/>
          <w:color w:val="000000" w:themeColor="text1"/>
          <w:sz w:val="24"/>
          <w:szCs w:val="24"/>
          <w:lang w:val="ka-GE"/>
        </w:rPr>
        <w:t xml:space="preserve"> </w:t>
      </w:r>
      <w:r w:rsidR="00063166" w:rsidRPr="00EA55BA">
        <w:rPr>
          <w:rFonts w:ascii="Sylfaen" w:hAnsi="Sylfaen" w:cs="Sylfaen"/>
          <w:color w:val="000000" w:themeColor="text1"/>
          <w:sz w:val="24"/>
          <w:szCs w:val="24"/>
          <w:lang w:val="ka-GE"/>
        </w:rPr>
        <w:t>არ ექცევა</w:t>
      </w:r>
      <w:r w:rsidR="00063166" w:rsidRPr="00EA55BA">
        <w:rPr>
          <w:rFonts w:ascii="Sylfaen" w:hAnsi="Sylfaen" w:cs="Sylfaen"/>
          <w:color w:val="000000" w:themeColor="text1"/>
          <w:sz w:val="24"/>
          <w:szCs w:val="24"/>
        </w:rPr>
        <w:t xml:space="preserve"> </w:t>
      </w:r>
      <w:r w:rsidR="00A8759E" w:rsidRPr="00EA55BA">
        <w:rPr>
          <w:rFonts w:ascii="Sylfaen" w:hAnsi="Sylfaen" w:cs="Sylfaen"/>
          <w:color w:val="000000" w:themeColor="text1"/>
          <w:sz w:val="24"/>
          <w:szCs w:val="24"/>
          <w:lang w:val="ka-GE"/>
        </w:rPr>
        <w:t>სავალდებულო დაცვი</w:t>
      </w:r>
      <w:r w:rsidR="00FB72E5" w:rsidRPr="00EA55BA">
        <w:rPr>
          <w:rFonts w:ascii="Sylfaen" w:hAnsi="Sylfaen" w:cs="Sylfaen"/>
          <w:color w:val="000000" w:themeColor="text1"/>
          <w:sz w:val="24"/>
          <w:szCs w:val="24"/>
          <w:lang w:val="ka-GE"/>
        </w:rPr>
        <w:t>თ უზრუნველყოფილ სფეროში</w:t>
      </w:r>
      <w:r w:rsidR="00A8759E" w:rsidRPr="00EA55BA">
        <w:rPr>
          <w:rFonts w:ascii="Sylfaen" w:hAnsi="Sylfaen" w:cs="Sylfaen"/>
          <w:color w:val="000000" w:themeColor="text1"/>
          <w:sz w:val="24"/>
          <w:szCs w:val="24"/>
          <w:lang w:val="ka-GE"/>
        </w:rPr>
        <w:t xml:space="preserve">. ამგვარად, მოსარჩელეს მიაჩნია, რომ </w:t>
      </w:r>
      <w:r w:rsidRPr="00EA55BA">
        <w:rPr>
          <w:rFonts w:ascii="Sylfaen" w:hAnsi="Sylfaen" w:cs="Sylfaen"/>
          <w:color w:val="000000" w:themeColor="text1"/>
          <w:sz w:val="24"/>
          <w:szCs w:val="24"/>
        </w:rPr>
        <w:t>სადავო ნორმები</w:t>
      </w:r>
      <w:r w:rsidR="00933FBF" w:rsidRPr="00EA55BA">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ქმნის შესაძლებლობას, რომ სახელმწიფოს ხარჯზე ადვოკატის დანიშვნის მექანიზმი გამოყენებულ იქნეს პროცესის გამარტივებისა და დაჩქარების მიზნით.</w:t>
      </w:r>
      <w:r w:rsidR="00A8759E" w:rsidRPr="00EA55BA">
        <w:rPr>
          <w:rFonts w:ascii="Sylfaen" w:hAnsi="Sylfaen" w:cs="Sylfaen"/>
          <w:color w:val="000000" w:themeColor="text1"/>
          <w:sz w:val="24"/>
          <w:szCs w:val="24"/>
          <w:lang w:val="ka-GE"/>
        </w:rPr>
        <w:t xml:space="preserve"> </w:t>
      </w:r>
      <w:r w:rsidR="00933FBF" w:rsidRPr="00EA55BA">
        <w:rPr>
          <w:rFonts w:ascii="Sylfaen" w:hAnsi="Sylfaen" w:cs="Sylfaen"/>
          <w:color w:val="000000" w:themeColor="text1"/>
          <w:sz w:val="24"/>
          <w:szCs w:val="24"/>
          <w:lang w:val="ka-GE"/>
        </w:rPr>
        <w:t>ამავდროულად,</w:t>
      </w:r>
      <w:r w:rsidRPr="00EA55BA">
        <w:rPr>
          <w:rFonts w:ascii="Sylfaen" w:hAnsi="Sylfaen"/>
          <w:color w:val="000000" w:themeColor="text1"/>
          <w:sz w:val="24"/>
          <w:szCs w:val="24"/>
        </w:rPr>
        <w:t xml:space="preserve"> ამგვარი მოწესრიგება </w:t>
      </w:r>
      <w:r w:rsidR="00A8759E" w:rsidRPr="00EA55BA">
        <w:rPr>
          <w:rFonts w:ascii="Sylfaen" w:hAnsi="Sylfaen"/>
          <w:color w:val="000000" w:themeColor="text1"/>
          <w:sz w:val="24"/>
          <w:szCs w:val="24"/>
          <w:lang w:val="ka-GE"/>
        </w:rPr>
        <w:t xml:space="preserve">მნიშვნელოვნად </w:t>
      </w:r>
      <w:r w:rsidRPr="00EA55BA">
        <w:rPr>
          <w:rFonts w:ascii="Sylfaen" w:hAnsi="Sylfaen"/>
          <w:color w:val="000000" w:themeColor="text1"/>
          <w:sz w:val="24"/>
          <w:szCs w:val="24"/>
        </w:rPr>
        <w:t xml:space="preserve">ამცირებს </w:t>
      </w:r>
      <w:r w:rsidRPr="00EA55BA">
        <w:rPr>
          <w:rFonts w:ascii="Sylfaen" w:hAnsi="Sylfaen" w:cs="Sylfaen"/>
          <w:color w:val="000000" w:themeColor="text1"/>
          <w:sz w:val="24"/>
          <w:szCs w:val="24"/>
        </w:rPr>
        <w:t xml:space="preserve">კერძო ადვოკატთა წარმოებაში არსებულ საქმეთა რაოდენობას, რაც არაპირდაპირ </w:t>
      </w:r>
      <w:r w:rsidR="008D48DE" w:rsidRPr="00EA55BA">
        <w:rPr>
          <w:rFonts w:ascii="Sylfaen" w:hAnsi="Sylfaen" w:cs="Sylfaen"/>
          <w:color w:val="000000" w:themeColor="text1"/>
          <w:sz w:val="24"/>
          <w:szCs w:val="24"/>
          <w:lang w:val="ka-GE"/>
        </w:rPr>
        <w:t>გავლენას ახდენს</w:t>
      </w:r>
      <w:r w:rsidRPr="00EA55BA">
        <w:rPr>
          <w:rFonts w:ascii="Sylfaen" w:hAnsi="Sylfaen" w:cs="Sylfaen"/>
          <w:color w:val="000000" w:themeColor="text1"/>
          <w:sz w:val="24"/>
          <w:szCs w:val="24"/>
        </w:rPr>
        <w:t xml:space="preserve"> ადვოკატთა ასოციაციის </w:t>
      </w:r>
      <w:r w:rsidR="008D48DE" w:rsidRPr="00EA55BA">
        <w:rPr>
          <w:rFonts w:ascii="Sylfaen" w:hAnsi="Sylfaen" w:cs="Sylfaen"/>
          <w:color w:val="000000" w:themeColor="text1"/>
          <w:sz w:val="24"/>
          <w:szCs w:val="24"/>
          <w:lang w:val="ka-GE"/>
        </w:rPr>
        <w:t>საქმიანობაზე</w:t>
      </w:r>
      <w:r w:rsidR="00E77014">
        <w:rPr>
          <w:rFonts w:ascii="Sylfaen" w:hAnsi="Sylfaen" w:cs="Sylfaen"/>
          <w:color w:val="000000" w:themeColor="text1"/>
          <w:sz w:val="24"/>
          <w:szCs w:val="24"/>
          <w:lang w:val="ka-GE"/>
        </w:rPr>
        <w:t xml:space="preserve">. </w:t>
      </w:r>
      <w:r w:rsidRPr="00EA55BA">
        <w:rPr>
          <w:rFonts w:ascii="Sylfaen" w:hAnsi="Sylfaen" w:cs="Sylfaen"/>
          <w:color w:val="000000" w:themeColor="text1"/>
          <w:sz w:val="24"/>
          <w:szCs w:val="24"/>
        </w:rPr>
        <w:t>შესაბამისად, სადავო რეგულირება ეწინააღმდეგება ადვოკატთა საქმიანობის შეუფერხებელი განხორციელებისა და თვითორგანიზების უფლებას.</w:t>
      </w:r>
    </w:p>
    <w:p w14:paraId="174202B2" w14:textId="77777777" w:rsidR="00986BB6" w:rsidRPr="00EA55BA" w:rsidRDefault="00986BB6" w:rsidP="00AB6440">
      <w:pPr>
        <w:pStyle w:val="ListParagraph"/>
        <w:numPr>
          <w:ilvl w:val="0"/>
          <w:numId w:val="16"/>
        </w:numPr>
        <w:tabs>
          <w:tab w:val="left" w:pos="0"/>
        </w:tabs>
        <w:spacing w:after="0" w:line="276" w:lineRule="auto"/>
        <w:ind w:left="0" w:firstLine="284"/>
        <w:jc w:val="both"/>
        <w:rPr>
          <w:rFonts w:ascii="Sylfaen" w:hAnsi="Sylfaen"/>
          <w:sz w:val="24"/>
          <w:szCs w:val="24"/>
        </w:rPr>
      </w:pPr>
      <w:r w:rsidRPr="00EA55BA">
        <w:rPr>
          <w:rFonts w:ascii="Sylfaen" w:hAnsi="Sylfaen" w:cs="Sylfaen"/>
          <w:color w:val="000000" w:themeColor="text1"/>
          <w:sz w:val="24"/>
          <w:szCs w:val="24"/>
        </w:rPr>
        <w:t>საქართველოს</w:t>
      </w:r>
      <w:r w:rsidRPr="00EA55BA">
        <w:rPr>
          <w:rFonts w:ascii="Sylfaen" w:hAnsi="Sylfaen"/>
          <w:color w:val="000000" w:themeColor="text1"/>
          <w:sz w:val="24"/>
          <w:szCs w:val="24"/>
        </w:rPr>
        <w:t xml:space="preserve"> საკონსტიტუციო სასამართლოს განმარტებით, „დასახელებული კონსტიტუციური დებულებით - ადვოკატის უფლებების შეუფერხებელი განხორციელების დანაწესით დაცულია თითოეული ადვოკატის ინდივიდუალური უფლება, ავტონომიურად და ყოველგვარი სახელმწიფოებრივი თუ სხვა გარეშე აქტორის ჩარევისგან დამოუკიდებლად, დაშინების, შეფერხების, შევიწროებისა და გაუმართლებელი ბარიერების დაწესების გარეშე მოახდინოს, მისთვის კანონმდებლობით მინიჭებული უფლებამოსილების საფუძველზე, მის პროფესიასთან დაკავშირებული უფლებების რეალიზაცია. ამ თვალსაზრისით, სახელმწიფო ვალდებულია, ერთი მხრივ, თავად გაუმართლებლად არ ჩაერიოს ადვოკატის საქმიანობაში, ხოლო, მეორე მხრივ, მას, როგორც სამართლის მაძიებელი პირის კვალიფიციურ იურიდიულ მრჩეველს, შეუქმნას დამოუკიდებლად საქმიანობისთვის საჭირო გარანტიები, რაზე დაყრდნობითაც ადვოკატი შეძლებს თავისი საქმიანობის წარმართვას ყოველგვარი გარეშე ზეწოლისა და ჩარევისგან თავისუფლად“. (საქართველოს საკონსტიტუციო სასამართლოს 2022 წლის 4 ნოემბრის №1/6/1424,1490 გადაწყვეტილება საქმეზე „ლაშა ჯანიბეგაშვილი საქართველოს პარლამენტის წინააღმდეგ“, II-29). თავის მხრივ, „ადვოკატთა თვითორგანიზების უფლების კონსტიტუციური უზრუნველყოფა, საკონსტიტუციო სასამართლოს განმარტებით, </w:t>
      </w:r>
      <w:r w:rsidRPr="00EA55BA">
        <w:rPr>
          <w:rFonts w:ascii="Sylfaen" w:hAnsi="Sylfaen"/>
          <w:color w:val="000000" w:themeColor="text1"/>
          <w:sz w:val="24"/>
          <w:szCs w:val="24"/>
        </w:rPr>
        <w:lastRenderedPageBreak/>
        <w:t>გულისხმობს არა ინდივიდუალური ადვოკატის თვითორგანიზების უფლებას, არამედ ადვოკატთა კორპუსის/ერთობის კოლექტიურ უფლებას, შექმნან დამოუკიდებელი ინსტიტუცია, რომელიც სახელმწიფოსაგან ჩარევის, მისი დიქტატის გარეშე გადაწყვეტს ადვოკატის პროფესიასთან და მის განვითარებასთან დაკავშირებულ უმნიშვნელოვანეს საკითხებს“ [...] (საქართველოს საკონსტიტუციო სასამართლოს 2022 წლის 4 ნოემბრის №1/6/1424,1490 გადაწყვეტილება საქმეზე „ლაშა ჯანიბეგაშვილი საქართველოს პარლამენტის წინააღმდეგ“, II-31).</w:t>
      </w:r>
    </w:p>
    <w:p w14:paraId="5A6E1964" w14:textId="2E86B06A" w:rsidR="00986BB6" w:rsidRPr="00EA55BA" w:rsidRDefault="003C4D9E" w:rsidP="00AB6440">
      <w:pPr>
        <w:pStyle w:val="ListParagraph"/>
        <w:numPr>
          <w:ilvl w:val="0"/>
          <w:numId w:val="16"/>
        </w:numPr>
        <w:tabs>
          <w:tab w:val="left" w:pos="0"/>
        </w:tabs>
        <w:spacing w:after="0" w:line="276" w:lineRule="auto"/>
        <w:ind w:left="0" w:firstLine="284"/>
        <w:jc w:val="both"/>
        <w:rPr>
          <w:rFonts w:ascii="Sylfaen" w:hAnsi="Sylfaen"/>
          <w:sz w:val="24"/>
          <w:szCs w:val="24"/>
        </w:rPr>
      </w:pPr>
      <w:r w:rsidRPr="00EA55BA">
        <w:rPr>
          <w:rFonts w:ascii="Sylfaen" w:hAnsi="Sylfaen" w:cs="Sylfaen"/>
          <w:color w:val="000000" w:themeColor="text1"/>
          <w:sz w:val="24"/>
          <w:szCs w:val="24"/>
          <w:lang w:val="ka-GE"/>
        </w:rPr>
        <w:t xml:space="preserve">ზემოხსენებულის გათვალისწინებით, </w:t>
      </w:r>
      <w:r w:rsidR="00986BB6" w:rsidRPr="00EA55BA">
        <w:rPr>
          <w:rFonts w:ascii="Sylfaen" w:hAnsi="Sylfaen" w:cs="Sylfaen"/>
          <w:color w:val="000000" w:themeColor="text1"/>
          <w:sz w:val="24"/>
          <w:szCs w:val="24"/>
        </w:rPr>
        <w:t>ს</w:t>
      </w:r>
      <w:r w:rsidR="00986BB6" w:rsidRPr="00EA55BA">
        <w:rPr>
          <w:rFonts w:ascii="Sylfaen" w:hAnsi="Sylfaen"/>
          <w:color w:val="000000" w:themeColor="text1"/>
          <w:sz w:val="24"/>
          <w:szCs w:val="24"/>
        </w:rPr>
        <w:t>აკონსტიტუციო სასამართლოს განმარტ</w:t>
      </w:r>
      <w:r w:rsidRPr="00EA55BA">
        <w:rPr>
          <w:rFonts w:ascii="Sylfaen" w:hAnsi="Sylfaen"/>
          <w:color w:val="000000" w:themeColor="text1"/>
          <w:sz w:val="24"/>
          <w:szCs w:val="24"/>
          <w:lang w:val="ka-GE"/>
        </w:rPr>
        <w:t>ავს, რომ</w:t>
      </w:r>
      <w:r w:rsidR="00986BB6" w:rsidRPr="00EA55BA">
        <w:rPr>
          <w:rFonts w:ascii="Sylfaen" w:hAnsi="Sylfaen"/>
          <w:color w:val="000000" w:themeColor="text1"/>
          <w:sz w:val="24"/>
          <w:szCs w:val="24"/>
        </w:rPr>
        <w:t xml:space="preserve"> სადავო</w:t>
      </w:r>
      <w:r w:rsidR="004538B5" w:rsidRPr="00EA55BA">
        <w:rPr>
          <w:rFonts w:ascii="Sylfaen" w:hAnsi="Sylfaen"/>
          <w:color w:val="000000" w:themeColor="text1"/>
          <w:sz w:val="24"/>
          <w:szCs w:val="24"/>
          <w:lang w:val="ka-GE"/>
        </w:rPr>
        <w:t xml:space="preserve"> სიტყვების </w:t>
      </w:r>
      <w:r w:rsidR="00986BB6" w:rsidRPr="00EA55BA">
        <w:rPr>
          <w:rFonts w:ascii="Sylfaen" w:hAnsi="Sylfaen"/>
          <w:color w:val="000000" w:themeColor="text1"/>
          <w:sz w:val="24"/>
          <w:szCs w:val="24"/>
        </w:rPr>
        <w:t>შინაარსი ამოიწურება სოციალურად დაუცველი ბრალდებულისთვის სახელ</w:t>
      </w:r>
      <w:r w:rsidR="00063166" w:rsidRPr="00EA55BA">
        <w:rPr>
          <w:rFonts w:ascii="Sylfaen" w:hAnsi="Sylfaen"/>
          <w:color w:val="000000" w:themeColor="text1"/>
          <w:sz w:val="24"/>
          <w:szCs w:val="24"/>
          <w:lang w:val="ka-GE"/>
        </w:rPr>
        <w:t>მწ</w:t>
      </w:r>
      <w:r w:rsidR="00986BB6" w:rsidRPr="00EA55BA">
        <w:rPr>
          <w:rFonts w:ascii="Sylfaen" w:hAnsi="Sylfaen"/>
          <w:color w:val="000000" w:themeColor="text1"/>
          <w:sz w:val="24"/>
          <w:szCs w:val="24"/>
        </w:rPr>
        <w:t xml:space="preserve">იფოს ხარჯზე ადვოკატის დანიშვნის უფლების და ამისათვის შესაბამისი წინაპირობების დეკლარირებით. გასაჩივრებული </w:t>
      </w:r>
      <w:r w:rsidR="00655673" w:rsidRPr="00EA55BA">
        <w:rPr>
          <w:rFonts w:ascii="Sylfaen" w:hAnsi="Sylfaen"/>
          <w:color w:val="000000" w:themeColor="text1"/>
          <w:sz w:val="24"/>
          <w:szCs w:val="24"/>
          <w:lang w:val="ka-GE"/>
        </w:rPr>
        <w:t xml:space="preserve">სიტყვები </w:t>
      </w:r>
      <w:r w:rsidR="00986BB6" w:rsidRPr="00EA55BA">
        <w:rPr>
          <w:rFonts w:ascii="Sylfaen" w:hAnsi="Sylfaen"/>
          <w:color w:val="000000" w:themeColor="text1"/>
          <w:sz w:val="24"/>
          <w:szCs w:val="24"/>
        </w:rPr>
        <w:t xml:space="preserve">საერთოდ არ შეეხება, როგორც ადვოკატის ინდივიდუალური, ასევე ადვოკატთა კორპუსის კოლექტიური უფლებების რეალიზაციასთან დაკავშირებულ სამართლებრივ ურთიერთობებს. დამატებით, მხედველობაშია მისაღები ისიც, რომ მოსარჩელეს, კონსტიტუციური სარჩელის ფარგლებში არ წარმოუდგენია ხელშესახები არგუმენტაცია თუ მოსაზრება სადავო </w:t>
      </w:r>
      <w:r w:rsidR="00655673" w:rsidRPr="00EA55BA">
        <w:rPr>
          <w:rFonts w:ascii="Sylfaen" w:hAnsi="Sylfaen"/>
          <w:color w:val="000000" w:themeColor="text1"/>
          <w:sz w:val="24"/>
          <w:szCs w:val="24"/>
          <w:lang w:val="ka-GE"/>
        </w:rPr>
        <w:t>სიტყვების</w:t>
      </w:r>
      <w:r w:rsidR="00986BB6" w:rsidRPr="00EA55BA">
        <w:rPr>
          <w:rFonts w:ascii="Sylfaen" w:hAnsi="Sylfaen"/>
          <w:color w:val="000000" w:themeColor="text1"/>
          <w:sz w:val="24"/>
          <w:szCs w:val="24"/>
        </w:rPr>
        <w:t xml:space="preserve"> საქართველოს კონსტიტუციის 31-ე მუხლის მე-3 პუნქტის მე-3 წინადადებასთან შინაარსობრივი მიმართების თაობაზე.</w:t>
      </w:r>
    </w:p>
    <w:p w14:paraId="4CD0EA0B" w14:textId="77777777" w:rsidR="00986BB6" w:rsidRPr="00EA55BA" w:rsidRDefault="00986BB6" w:rsidP="00AB6440">
      <w:pPr>
        <w:pStyle w:val="ListParagraph"/>
        <w:numPr>
          <w:ilvl w:val="0"/>
          <w:numId w:val="16"/>
        </w:numPr>
        <w:tabs>
          <w:tab w:val="left" w:pos="0"/>
        </w:tabs>
        <w:spacing w:after="0" w:line="276" w:lineRule="auto"/>
        <w:ind w:left="0" w:firstLine="284"/>
        <w:jc w:val="both"/>
        <w:rPr>
          <w:rFonts w:ascii="Sylfaen" w:hAnsi="Sylfaen"/>
          <w:sz w:val="24"/>
          <w:szCs w:val="24"/>
        </w:rPr>
      </w:pPr>
      <w:r w:rsidRPr="00EA55BA">
        <w:rPr>
          <w:rFonts w:ascii="Sylfaen" w:hAnsi="Sylfaen" w:cs="Sylfaen"/>
          <w:color w:val="000000" w:themeColor="text1"/>
          <w:sz w:val="24"/>
          <w:szCs w:val="24"/>
          <w:shd w:val="clear" w:color="auto" w:fill="FFFFFF"/>
        </w:rPr>
        <w:t>ყოველივე</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ზემოაღნიშნულიდან</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გამომდინარე</w:t>
      </w:r>
      <w:r w:rsidRPr="00EA55BA">
        <w:rPr>
          <w:rFonts w:ascii="Sylfaen" w:hAnsi="Sylfaen"/>
          <w:color w:val="000000" w:themeColor="text1"/>
          <w:sz w:val="24"/>
          <w:szCs w:val="24"/>
          <w:shd w:val="clear" w:color="auto" w:fill="FFFFFF"/>
        </w:rPr>
        <w:t xml:space="preserve">, №1903 </w:t>
      </w:r>
      <w:r w:rsidRPr="00EA55BA">
        <w:rPr>
          <w:rFonts w:ascii="Sylfaen" w:hAnsi="Sylfaen" w:cs="Sylfaen"/>
          <w:color w:val="000000" w:themeColor="text1"/>
          <w:sz w:val="24"/>
          <w:szCs w:val="24"/>
          <w:shd w:val="clear" w:color="auto" w:fill="FFFFFF"/>
        </w:rPr>
        <w:t>კონსტიტუციური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სარჩელი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დაუსაბუთებელია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და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არსებობს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მისი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არსებითად</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განსახილველად</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მიღებაზე</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უარის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თქმის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საკონსტიტუციო</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სასამართლოს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შესახებ</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საქართველოს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ორგანული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კანონის</w:t>
      </w:r>
      <w:r w:rsidRPr="00EA55BA">
        <w:rPr>
          <w:rFonts w:ascii="Sylfaen" w:hAnsi="Sylfaen"/>
          <w:color w:val="000000" w:themeColor="text1"/>
          <w:sz w:val="24"/>
          <w:szCs w:val="24"/>
          <w:shd w:val="clear" w:color="auto" w:fill="FFFFFF"/>
        </w:rPr>
        <w:t xml:space="preserve"> 31</w:t>
      </w:r>
      <w:r w:rsidRPr="00EA55BA">
        <w:rPr>
          <w:rFonts w:ascii="Sylfaen" w:hAnsi="Sylfaen"/>
          <w:color w:val="000000" w:themeColor="text1"/>
          <w:sz w:val="24"/>
          <w:szCs w:val="24"/>
          <w:vertAlign w:val="superscript"/>
        </w:rPr>
        <w:t>1</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მუხლის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პირველი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პუნქტის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ე</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ქვეპუნქტითა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და</w:t>
      </w:r>
      <w:r w:rsidRPr="00EA55BA">
        <w:rPr>
          <w:rFonts w:ascii="Sylfaen" w:hAnsi="Sylfaen"/>
          <w:color w:val="000000" w:themeColor="text1"/>
          <w:sz w:val="24"/>
          <w:szCs w:val="24"/>
          <w:shd w:val="clear" w:color="auto" w:fill="FFFFFF"/>
        </w:rPr>
        <w:t xml:space="preserve"> 31</w:t>
      </w:r>
      <w:r w:rsidRPr="00EA55BA">
        <w:rPr>
          <w:rFonts w:ascii="Sylfaen" w:hAnsi="Sylfaen"/>
          <w:color w:val="000000" w:themeColor="text1"/>
          <w:sz w:val="24"/>
          <w:szCs w:val="24"/>
          <w:vertAlign w:val="superscript"/>
        </w:rPr>
        <w:t>3</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მუხლის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პირველი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პუნქტის</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ა</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ქვეპუნქტით</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გათვალისწინებული</w:t>
      </w:r>
      <w:r w:rsidRPr="00EA55BA">
        <w:rPr>
          <w:rFonts w:ascii="Sylfaen" w:hAnsi="Sylfaen"/>
          <w:color w:val="000000" w:themeColor="text1"/>
          <w:sz w:val="24"/>
          <w:szCs w:val="24"/>
          <w:shd w:val="clear" w:color="auto" w:fill="FFFFFF"/>
        </w:rPr>
        <w:t xml:space="preserve"> </w:t>
      </w:r>
      <w:r w:rsidRPr="00EA55BA">
        <w:rPr>
          <w:rFonts w:ascii="Sylfaen" w:hAnsi="Sylfaen" w:cs="Sylfaen"/>
          <w:color w:val="000000" w:themeColor="text1"/>
          <w:sz w:val="24"/>
          <w:szCs w:val="24"/>
          <w:shd w:val="clear" w:color="auto" w:fill="FFFFFF"/>
        </w:rPr>
        <w:t>საფუძვ</w:t>
      </w:r>
      <w:r w:rsidRPr="00EA55BA">
        <w:rPr>
          <w:rFonts w:ascii="Sylfaen" w:hAnsi="Sylfaen" w:cs="Sylfaen"/>
          <w:color w:val="000000" w:themeColor="text1"/>
          <w:sz w:val="24"/>
          <w:szCs w:val="24"/>
          <w:shd w:val="clear" w:color="auto" w:fill="FFFFFF"/>
          <w:lang w:val="ka-GE"/>
        </w:rPr>
        <w:t>ელ</w:t>
      </w:r>
      <w:r w:rsidRPr="00EA55BA">
        <w:rPr>
          <w:rFonts w:ascii="Sylfaen" w:hAnsi="Sylfaen" w:cs="Sylfaen"/>
          <w:color w:val="000000" w:themeColor="text1"/>
          <w:sz w:val="24"/>
          <w:szCs w:val="24"/>
          <w:shd w:val="clear" w:color="auto" w:fill="FFFFFF"/>
        </w:rPr>
        <w:t>ი.</w:t>
      </w:r>
    </w:p>
    <w:p w14:paraId="05AF843D" w14:textId="77777777" w:rsidR="00986BB6" w:rsidRPr="00EA55BA" w:rsidRDefault="00986BB6" w:rsidP="00AB6440">
      <w:pPr>
        <w:pStyle w:val="NormalWeb"/>
        <w:spacing w:before="0" w:beforeAutospacing="0" w:after="0" w:afterAutospacing="0" w:line="276" w:lineRule="auto"/>
        <w:contextualSpacing/>
        <w:jc w:val="both"/>
        <w:rPr>
          <w:rFonts w:ascii="Sylfaen" w:hAnsi="Sylfaen"/>
          <w:color w:val="000000" w:themeColor="text1"/>
        </w:rPr>
      </w:pPr>
    </w:p>
    <w:p w14:paraId="3970BC47" w14:textId="77777777" w:rsidR="00986BB6" w:rsidRPr="00EA55BA" w:rsidRDefault="00986BB6" w:rsidP="00AB6440">
      <w:pPr>
        <w:pStyle w:val="NormalWeb"/>
        <w:spacing w:before="0" w:beforeAutospacing="0" w:after="0" w:afterAutospacing="0" w:line="276" w:lineRule="auto"/>
        <w:contextualSpacing/>
        <w:jc w:val="both"/>
        <w:rPr>
          <w:rFonts w:ascii="Sylfaen" w:hAnsi="Sylfaen"/>
          <w:color w:val="000000" w:themeColor="text1"/>
        </w:rPr>
      </w:pPr>
    </w:p>
    <w:p w14:paraId="34F3B866" w14:textId="77777777" w:rsidR="00986BB6" w:rsidRPr="00EA55BA" w:rsidRDefault="00986BB6" w:rsidP="00AB6440">
      <w:pPr>
        <w:pStyle w:val="Heading1"/>
        <w:spacing w:before="0" w:line="276" w:lineRule="auto"/>
        <w:contextualSpacing/>
        <w:jc w:val="center"/>
        <w:rPr>
          <w:rFonts w:ascii="Sylfaen" w:hAnsi="Sylfaen"/>
          <w:b/>
          <w:color w:val="000000" w:themeColor="text1"/>
          <w:sz w:val="24"/>
          <w:szCs w:val="24"/>
        </w:rPr>
      </w:pPr>
      <w:r w:rsidRPr="00EA55BA">
        <w:rPr>
          <w:rFonts w:ascii="Sylfaen" w:hAnsi="Sylfaen"/>
          <w:b/>
          <w:color w:val="000000" w:themeColor="text1"/>
          <w:sz w:val="24"/>
          <w:szCs w:val="24"/>
        </w:rPr>
        <w:t>III</w:t>
      </w:r>
      <w:r w:rsidRPr="00EA55BA">
        <w:rPr>
          <w:rFonts w:ascii="Sylfaen" w:hAnsi="Sylfaen"/>
          <w:b/>
          <w:color w:val="000000" w:themeColor="text1"/>
          <w:sz w:val="24"/>
          <w:szCs w:val="24"/>
        </w:rPr>
        <w:br/>
        <w:t>სარეზოლუციო ნაწილი</w:t>
      </w:r>
    </w:p>
    <w:p w14:paraId="04F5FB46" w14:textId="77777777" w:rsidR="00986BB6" w:rsidRPr="00EA55BA" w:rsidRDefault="00986BB6" w:rsidP="00AB6440">
      <w:pPr>
        <w:spacing w:line="276" w:lineRule="auto"/>
        <w:contextualSpacing/>
        <w:rPr>
          <w:rFonts w:ascii="Sylfaen" w:hAnsi="Sylfaen"/>
          <w:color w:val="000000" w:themeColor="text1"/>
          <w:sz w:val="24"/>
          <w:szCs w:val="24"/>
          <w:lang w:val="ka-GE"/>
        </w:rPr>
      </w:pPr>
    </w:p>
    <w:p w14:paraId="6BB55437" w14:textId="77777777" w:rsidR="00986BB6" w:rsidRPr="00EA55BA" w:rsidRDefault="00986BB6" w:rsidP="00AB6440">
      <w:pPr>
        <w:spacing w:after="0" w:line="276"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EA55BA">
        <w:rPr>
          <w:rFonts w:ascii="Sylfaen" w:hAnsi="Sylfaen"/>
          <w:color w:val="000000" w:themeColor="text1"/>
          <w:sz w:val="24"/>
          <w:szCs w:val="24"/>
          <w:vertAlign w:val="superscript"/>
        </w:rPr>
        <w:t>1</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მე-2 პუნქტის, 31-ე მუხლის, 31</w:t>
      </w:r>
      <w:r w:rsidRPr="00EA55BA">
        <w:rPr>
          <w:rFonts w:ascii="Sylfaen" w:hAnsi="Sylfaen"/>
          <w:color w:val="000000" w:themeColor="text1"/>
          <w:sz w:val="24"/>
          <w:szCs w:val="24"/>
          <w:vertAlign w:val="superscript"/>
        </w:rPr>
        <w:t>1</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პირველი და მე-2 პუნქტების, 31</w:t>
      </w:r>
      <w:r w:rsidRPr="00EA55BA">
        <w:rPr>
          <w:rFonts w:ascii="Sylfaen" w:hAnsi="Sylfaen"/>
          <w:color w:val="000000" w:themeColor="text1"/>
          <w:sz w:val="24"/>
          <w:szCs w:val="24"/>
          <w:vertAlign w:val="superscript"/>
        </w:rPr>
        <w:t>2</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მე-8 პუნქტის, 31</w:t>
      </w:r>
      <w:r w:rsidRPr="00EA55BA">
        <w:rPr>
          <w:rFonts w:ascii="Sylfaen" w:hAnsi="Sylfaen"/>
          <w:color w:val="000000" w:themeColor="text1"/>
          <w:sz w:val="24"/>
          <w:szCs w:val="24"/>
          <w:vertAlign w:val="superscript"/>
        </w:rPr>
        <w:t>3</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პირველი პუნქტის „</w:t>
      </w:r>
      <w:r w:rsidRPr="00EA55BA">
        <w:rPr>
          <w:rFonts w:ascii="Sylfaen" w:hAnsi="Sylfaen"/>
          <w:color w:val="000000" w:themeColor="text1"/>
          <w:sz w:val="24"/>
          <w:szCs w:val="24"/>
          <w:lang w:val="ka-GE"/>
        </w:rPr>
        <w:t>ა</w:t>
      </w:r>
      <w:r w:rsidRPr="00EA55BA">
        <w:rPr>
          <w:rFonts w:ascii="Sylfaen" w:hAnsi="Sylfaen"/>
          <w:color w:val="000000" w:themeColor="text1"/>
          <w:sz w:val="24"/>
          <w:szCs w:val="24"/>
        </w:rPr>
        <w:t xml:space="preserve">“ </w:t>
      </w:r>
      <w:r w:rsidRPr="00EA55BA">
        <w:rPr>
          <w:rFonts w:ascii="Sylfaen" w:hAnsi="Sylfaen"/>
          <w:color w:val="000000" w:themeColor="text1"/>
          <w:sz w:val="24"/>
          <w:szCs w:val="24"/>
          <w:lang w:val="ka-GE"/>
        </w:rPr>
        <w:t xml:space="preserve">და „ბ“ </w:t>
      </w:r>
      <w:r w:rsidRPr="00EA55BA">
        <w:rPr>
          <w:rFonts w:ascii="Sylfaen" w:hAnsi="Sylfaen"/>
          <w:color w:val="000000" w:themeColor="text1"/>
          <w:sz w:val="24"/>
          <w:szCs w:val="24"/>
        </w:rPr>
        <w:t>ქვეპუნქტ</w:t>
      </w:r>
      <w:r w:rsidRPr="00EA55BA">
        <w:rPr>
          <w:rFonts w:ascii="Sylfaen" w:hAnsi="Sylfaen"/>
          <w:color w:val="000000" w:themeColor="text1"/>
          <w:sz w:val="24"/>
          <w:szCs w:val="24"/>
          <w:lang w:val="ka-GE"/>
        </w:rPr>
        <w:t>ებ</w:t>
      </w:r>
      <w:r w:rsidRPr="00EA55BA">
        <w:rPr>
          <w:rFonts w:ascii="Sylfaen" w:hAnsi="Sylfaen"/>
          <w:color w:val="000000" w:themeColor="text1"/>
          <w:sz w:val="24"/>
          <w:szCs w:val="24"/>
        </w:rPr>
        <w:t>ის, 31</w:t>
      </w:r>
      <w:r w:rsidRPr="00EA55BA">
        <w:rPr>
          <w:rFonts w:ascii="Sylfaen" w:hAnsi="Sylfaen"/>
          <w:color w:val="000000" w:themeColor="text1"/>
          <w:sz w:val="24"/>
          <w:szCs w:val="24"/>
          <w:vertAlign w:val="superscript"/>
        </w:rPr>
        <w:t>5</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პირველი, მე-3, მე-4 და მე-7 პუნქტების, 31</w:t>
      </w:r>
      <w:r w:rsidRPr="00EA55BA">
        <w:rPr>
          <w:rFonts w:ascii="Sylfaen" w:hAnsi="Sylfaen"/>
          <w:color w:val="000000" w:themeColor="text1"/>
          <w:sz w:val="24"/>
          <w:szCs w:val="24"/>
          <w:vertAlign w:val="superscript"/>
        </w:rPr>
        <w:t>6</w:t>
      </w:r>
      <w:r w:rsidRPr="00EA55BA">
        <w:rPr>
          <w:rFonts w:ascii="Sylfaen" w:hAnsi="Sylfaen"/>
          <w:color w:val="000000" w:themeColor="text1"/>
          <w:sz w:val="24"/>
          <w:szCs w:val="24"/>
          <w:lang w:val="ka-GE"/>
        </w:rPr>
        <w:t xml:space="preserve"> </w:t>
      </w:r>
      <w:r w:rsidRPr="00EA55BA">
        <w:rPr>
          <w:rFonts w:ascii="Sylfaen" w:hAnsi="Sylfaen"/>
          <w:color w:val="000000" w:themeColor="text1"/>
          <w:sz w:val="24"/>
          <w:szCs w:val="24"/>
        </w:rPr>
        <w:t>მუხლის მე-2 პუნქტის, 39-ე მუხლის პირველი პუნქტის „ა“ ქვეპუნქტისა და 43-ე მუხლის საფუძველზე,</w:t>
      </w:r>
    </w:p>
    <w:p w14:paraId="323A9B16" w14:textId="3B811B43" w:rsidR="00986BB6" w:rsidRPr="00EA55BA" w:rsidRDefault="00986BB6" w:rsidP="00C50B27">
      <w:pPr>
        <w:spacing w:after="0" w:line="276" w:lineRule="auto"/>
        <w:contextualSpacing/>
        <w:jc w:val="both"/>
        <w:rPr>
          <w:rFonts w:ascii="Sylfaen" w:hAnsi="Sylfaen"/>
          <w:color w:val="000000" w:themeColor="text1"/>
          <w:sz w:val="24"/>
          <w:szCs w:val="24"/>
        </w:rPr>
      </w:pPr>
    </w:p>
    <w:p w14:paraId="0D5C7B81" w14:textId="77777777" w:rsidR="00986BB6" w:rsidRPr="00EA55BA" w:rsidRDefault="00986BB6" w:rsidP="00AB6440">
      <w:pPr>
        <w:spacing w:after="0" w:line="276" w:lineRule="auto"/>
        <w:contextualSpacing/>
        <w:jc w:val="center"/>
        <w:rPr>
          <w:rFonts w:ascii="Sylfaen" w:hAnsi="Sylfaen"/>
          <w:b/>
          <w:bCs/>
          <w:color w:val="000000" w:themeColor="text1"/>
          <w:sz w:val="24"/>
          <w:szCs w:val="24"/>
        </w:rPr>
      </w:pPr>
    </w:p>
    <w:p w14:paraId="2FFAB58B" w14:textId="77777777" w:rsidR="00986BB6" w:rsidRPr="00EA55BA" w:rsidRDefault="00986BB6" w:rsidP="00AB6440">
      <w:pPr>
        <w:spacing w:after="0" w:line="276" w:lineRule="auto"/>
        <w:contextualSpacing/>
        <w:jc w:val="center"/>
        <w:rPr>
          <w:rFonts w:ascii="Sylfaen" w:hAnsi="Sylfaen"/>
          <w:b/>
          <w:bCs/>
          <w:color w:val="000000" w:themeColor="text1"/>
          <w:sz w:val="24"/>
          <w:szCs w:val="24"/>
        </w:rPr>
      </w:pPr>
      <w:r w:rsidRPr="00EA55BA">
        <w:rPr>
          <w:rFonts w:ascii="Sylfaen" w:hAnsi="Sylfaen"/>
          <w:b/>
          <w:bCs/>
          <w:color w:val="000000" w:themeColor="text1"/>
          <w:sz w:val="24"/>
          <w:szCs w:val="24"/>
        </w:rPr>
        <w:t>საქართველოს საკონსტიტუციო სასამართლო</w:t>
      </w:r>
      <w:r w:rsidRPr="00EA55BA">
        <w:rPr>
          <w:rFonts w:ascii="Sylfaen" w:hAnsi="Sylfaen"/>
          <w:b/>
          <w:bCs/>
          <w:color w:val="000000" w:themeColor="text1"/>
          <w:sz w:val="24"/>
          <w:szCs w:val="24"/>
        </w:rPr>
        <w:br/>
        <w:t>ადგენს:</w:t>
      </w:r>
    </w:p>
    <w:p w14:paraId="40135962" w14:textId="77777777" w:rsidR="00986BB6" w:rsidRPr="00EA55BA" w:rsidRDefault="00986BB6" w:rsidP="00AB6440">
      <w:pPr>
        <w:spacing w:after="0" w:line="276" w:lineRule="auto"/>
        <w:contextualSpacing/>
        <w:jc w:val="both"/>
        <w:rPr>
          <w:rFonts w:ascii="Sylfaen" w:hAnsi="Sylfaen"/>
          <w:bCs/>
          <w:color w:val="000000" w:themeColor="text1"/>
          <w:sz w:val="24"/>
          <w:szCs w:val="24"/>
        </w:rPr>
      </w:pPr>
    </w:p>
    <w:p w14:paraId="4158CDCF" w14:textId="77777777" w:rsidR="00986BB6" w:rsidRPr="00EA55BA" w:rsidRDefault="00986BB6" w:rsidP="00AB6440">
      <w:pPr>
        <w:numPr>
          <w:ilvl w:val="0"/>
          <w:numId w:val="1"/>
        </w:numPr>
        <w:spacing w:after="0" w:line="276" w:lineRule="auto"/>
        <w:ind w:left="0"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არ იქნეს მიღებული არსებითად განსახილველად №1903 კონსტიტუციური სარჩელი („დავით ახალაური საქართველოს პარლამენტის წინააღმდეგ“).</w:t>
      </w:r>
    </w:p>
    <w:p w14:paraId="06DC4370" w14:textId="77777777" w:rsidR="00986BB6" w:rsidRPr="00EA55BA" w:rsidRDefault="00986BB6" w:rsidP="00AB6440">
      <w:pPr>
        <w:numPr>
          <w:ilvl w:val="0"/>
          <w:numId w:val="1"/>
        </w:numPr>
        <w:spacing w:after="0" w:line="276" w:lineRule="auto"/>
        <w:ind w:left="0"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განჩინება საბოლოოა და გასაჩივრებას ან გადასინჯვას არ ექვემდებარება.</w:t>
      </w:r>
    </w:p>
    <w:p w14:paraId="4B13CCDE" w14:textId="77777777" w:rsidR="00986BB6" w:rsidRPr="00EA55BA" w:rsidRDefault="00986BB6" w:rsidP="00AB6440">
      <w:pPr>
        <w:numPr>
          <w:ilvl w:val="0"/>
          <w:numId w:val="1"/>
        </w:numPr>
        <w:spacing w:after="0" w:line="276" w:lineRule="auto"/>
        <w:ind w:left="0"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1A869C0A" w14:textId="31DE95E3" w:rsidR="00986BB6" w:rsidRPr="00EA55BA" w:rsidRDefault="00986BB6" w:rsidP="00AB6440">
      <w:pPr>
        <w:spacing w:after="0" w:line="600" w:lineRule="auto"/>
        <w:contextualSpacing/>
        <w:jc w:val="both"/>
        <w:rPr>
          <w:rFonts w:ascii="Sylfaen" w:hAnsi="Sylfaen"/>
          <w:color w:val="000000" w:themeColor="text1"/>
          <w:sz w:val="24"/>
          <w:szCs w:val="24"/>
          <w:lang w:val="ka-GE"/>
        </w:rPr>
      </w:pPr>
    </w:p>
    <w:p w14:paraId="391CDA64" w14:textId="77777777" w:rsidR="00986BB6" w:rsidRPr="00EA55BA" w:rsidRDefault="00986BB6" w:rsidP="00AB6440">
      <w:pPr>
        <w:spacing w:after="0" w:line="600" w:lineRule="auto"/>
        <w:ind w:firstLine="284"/>
        <w:contextualSpacing/>
        <w:jc w:val="both"/>
        <w:rPr>
          <w:rFonts w:ascii="Sylfaen" w:hAnsi="Sylfaen"/>
          <w:b/>
          <w:color w:val="000000" w:themeColor="text1"/>
          <w:sz w:val="24"/>
          <w:szCs w:val="24"/>
          <w:lang w:val="ka-GE"/>
        </w:rPr>
      </w:pPr>
      <w:r w:rsidRPr="00EA55BA">
        <w:rPr>
          <w:rFonts w:ascii="Sylfaen" w:hAnsi="Sylfaen"/>
          <w:b/>
          <w:color w:val="000000" w:themeColor="text1"/>
          <w:sz w:val="24"/>
          <w:szCs w:val="24"/>
        </w:rPr>
        <w:t>კოლეგიის შემადგენლობა</w:t>
      </w:r>
      <w:r w:rsidRPr="00EA55BA">
        <w:rPr>
          <w:rFonts w:ascii="Sylfaen" w:hAnsi="Sylfaen"/>
          <w:b/>
          <w:color w:val="000000" w:themeColor="text1"/>
          <w:sz w:val="24"/>
          <w:szCs w:val="24"/>
          <w:lang w:val="ka-GE"/>
        </w:rPr>
        <w:t>:</w:t>
      </w:r>
    </w:p>
    <w:p w14:paraId="22F2EEFE" w14:textId="77777777" w:rsidR="00986BB6" w:rsidRPr="00EA55BA" w:rsidRDefault="00986BB6" w:rsidP="00AB6440">
      <w:pPr>
        <w:spacing w:after="0" w:line="600"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ვასილ როინიშვილი </w:t>
      </w:r>
    </w:p>
    <w:p w14:paraId="5CC756BF" w14:textId="77777777" w:rsidR="00986BB6" w:rsidRPr="00EA55BA" w:rsidRDefault="00986BB6" w:rsidP="00AB6440">
      <w:pPr>
        <w:spacing w:after="0" w:line="600"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ევა გოცირიძე </w:t>
      </w:r>
    </w:p>
    <w:p w14:paraId="6657BA5F" w14:textId="77777777" w:rsidR="00986BB6" w:rsidRPr="00EA55BA" w:rsidRDefault="00986BB6" w:rsidP="00AB6440">
      <w:pPr>
        <w:spacing w:after="0" w:line="600"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 xml:space="preserve">გიორგი თევდორაშვილი </w:t>
      </w:r>
    </w:p>
    <w:p w14:paraId="4E95B84F" w14:textId="77777777" w:rsidR="00986BB6" w:rsidRPr="00EA55BA" w:rsidRDefault="00986BB6" w:rsidP="00AB6440">
      <w:pPr>
        <w:spacing w:after="0" w:line="600" w:lineRule="auto"/>
        <w:ind w:firstLine="284"/>
        <w:contextualSpacing/>
        <w:jc w:val="both"/>
        <w:rPr>
          <w:rFonts w:ascii="Sylfaen" w:hAnsi="Sylfaen"/>
          <w:color w:val="000000" w:themeColor="text1"/>
          <w:sz w:val="24"/>
          <w:szCs w:val="24"/>
        </w:rPr>
      </w:pPr>
      <w:r w:rsidRPr="00EA55BA">
        <w:rPr>
          <w:rFonts w:ascii="Sylfaen" w:hAnsi="Sylfaen"/>
          <w:color w:val="000000" w:themeColor="text1"/>
          <w:sz w:val="24"/>
          <w:szCs w:val="24"/>
        </w:rPr>
        <w:t>გიორგი კვერენჩხილაძე</w:t>
      </w:r>
    </w:p>
    <w:p w14:paraId="60CC9AD2" w14:textId="77777777" w:rsidR="00986BB6" w:rsidRPr="00EA55BA" w:rsidRDefault="00986BB6" w:rsidP="00AB6440">
      <w:pPr>
        <w:spacing w:line="276" w:lineRule="auto"/>
        <w:rPr>
          <w:rFonts w:ascii="Sylfaen" w:hAnsi="Sylfaen"/>
          <w:sz w:val="24"/>
          <w:szCs w:val="24"/>
        </w:rPr>
      </w:pPr>
    </w:p>
    <w:sectPr w:rsidR="00986BB6" w:rsidRPr="00EA55BA" w:rsidSect="00F002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BC53" w14:textId="77777777" w:rsidR="00D86A51" w:rsidRDefault="00D86A51">
      <w:pPr>
        <w:spacing w:after="0" w:line="240" w:lineRule="auto"/>
      </w:pPr>
      <w:r>
        <w:separator/>
      </w:r>
    </w:p>
  </w:endnote>
  <w:endnote w:type="continuationSeparator" w:id="0">
    <w:p w14:paraId="1606DCBE" w14:textId="77777777" w:rsidR="00D86A51" w:rsidRDefault="00D8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02270"/>
      <w:docPartObj>
        <w:docPartGallery w:val="Page Numbers (Bottom of Page)"/>
        <w:docPartUnique/>
      </w:docPartObj>
    </w:sdtPr>
    <w:sdtEndPr/>
    <w:sdtContent>
      <w:p w14:paraId="35D8747C" w14:textId="27BF2642" w:rsidR="00C50C48" w:rsidRDefault="00A201AA">
        <w:pPr>
          <w:pStyle w:val="Footer"/>
          <w:jc w:val="right"/>
        </w:pPr>
        <w:r>
          <w:rPr>
            <w:noProof w:val="0"/>
          </w:rPr>
          <w:fldChar w:fldCharType="begin"/>
        </w:r>
        <w:r>
          <w:instrText xml:space="preserve"> PAGE   \* MERGEFORMAT </w:instrText>
        </w:r>
        <w:r>
          <w:rPr>
            <w:noProof w:val="0"/>
          </w:rPr>
          <w:fldChar w:fldCharType="separate"/>
        </w:r>
        <w:r w:rsidR="00431570">
          <w:t>12</w:t>
        </w:r>
        <w:r>
          <w:fldChar w:fldCharType="end"/>
        </w:r>
      </w:p>
    </w:sdtContent>
  </w:sdt>
  <w:p w14:paraId="4BF981E0" w14:textId="77777777" w:rsidR="00C50C48" w:rsidRDefault="00C50C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3966" w14:textId="77777777" w:rsidR="00D86A51" w:rsidRDefault="00D86A51">
      <w:pPr>
        <w:spacing w:after="0" w:line="240" w:lineRule="auto"/>
      </w:pPr>
      <w:r>
        <w:separator/>
      </w:r>
    </w:p>
  </w:footnote>
  <w:footnote w:type="continuationSeparator" w:id="0">
    <w:p w14:paraId="190CA8A8" w14:textId="77777777" w:rsidR="00D86A51" w:rsidRDefault="00D86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D39"/>
    <w:multiLevelType w:val="hybridMultilevel"/>
    <w:tmpl w:val="7380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83911"/>
    <w:multiLevelType w:val="hybridMultilevel"/>
    <w:tmpl w:val="673AA7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EEC376C"/>
    <w:multiLevelType w:val="hybridMultilevel"/>
    <w:tmpl w:val="2C9A8864"/>
    <w:lvl w:ilvl="0" w:tplc="66B6B4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916F32"/>
    <w:multiLevelType w:val="hybridMultilevel"/>
    <w:tmpl w:val="D778BA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5B16E96"/>
    <w:multiLevelType w:val="hybridMultilevel"/>
    <w:tmpl w:val="D778BA7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1A4500"/>
    <w:multiLevelType w:val="hybridMultilevel"/>
    <w:tmpl w:val="673AA7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77C7873"/>
    <w:multiLevelType w:val="multilevel"/>
    <w:tmpl w:val="E3F84634"/>
    <w:styleLink w:val="CurrentList1"/>
    <w:lvl w:ilvl="0">
      <w:start w:val="1"/>
      <w:numFmt w:val="decimal"/>
      <w:lvlText w:val="%1."/>
      <w:lvlJc w:val="left"/>
      <w:pPr>
        <w:ind w:left="786"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DC5295E"/>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F733D"/>
    <w:multiLevelType w:val="hybridMultilevel"/>
    <w:tmpl w:val="7CE60C68"/>
    <w:lvl w:ilvl="0" w:tplc="4B508A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06CDD"/>
    <w:multiLevelType w:val="multilevel"/>
    <w:tmpl w:val="594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F6358"/>
    <w:multiLevelType w:val="hybridMultilevel"/>
    <w:tmpl w:val="E3F846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3495C7F"/>
    <w:multiLevelType w:val="hybridMultilevel"/>
    <w:tmpl w:val="21AAF43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300A52"/>
    <w:multiLevelType w:val="hybridMultilevel"/>
    <w:tmpl w:val="31C0F63C"/>
    <w:lvl w:ilvl="0" w:tplc="E5DA95A0">
      <w:start w:val="1"/>
      <w:numFmt w:val="decimal"/>
      <w:lvlText w:val="%1."/>
      <w:lvlJc w:val="left"/>
      <w:pPr>
        <w:ind w:left="522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C264C"/>
    <w:multiLevelType w:val="hybridMultilevel"/>
    <w:tmpl w:val="673AA7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6EAB5D13"/>
    <w:multiLevelType w:val="hybridMultilevel"/>
    <w:tmpl w:val="B058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D5F02"/>
    <w:multiLevelType w:val="hybridMultilevel"/>
    <w:tmpl w:val="B3BCC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4"/>
  </w:num>
  <w:num w:numId="5">
    <w:abstractNumId w:val="14"/>
  </w:num>
  <w:num w:numId="6">
    <w:abstractNumId w:val="7"/>
  </w:num>
  <w:num w:numId="7">
    <w:abstractNumId w:val="0"/>
  </w:num>
  <w:num w:numId="8">
    <w:abstractNumId w:val="9"/>
  </w:num>
  <w:num w:numId="9">
    <w:abstractNumId w:val="5"/>
  </w:num>
  <w:num w:numId="10">
    <w:abstractNumId w:val="3"/>
  </w:num>
  <w:num w:numId="11">
    <w:abstractNumId w:val="1"/>
  </w:num>
  <w:num w:numId="12">
    <w:abstractNumId w:val="11"/>
  </w:num>
  <w:num w:numId="13">
    <w:abstractNumId w:val="13"/>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B6"/>
    <w:rsid w:val="0000577C"/>
    <w:rsid w:val="000168CC"/>
    <w:rsid w:val="00063166"/>
    <w:rsid w:val="001034DD"/>
    <w:rsid w:val="001104BA"/>
    <w:rsid w:val="0017321A"/>
    <w:rsid w:val="001A67AA"/>
    <w:rsid w:val="00397FE4"/>
    <w:rsid w:val="003C2404"/>
    <w:rsid w:val="003C4D9E"/>
    <w:rsid w:val="003D7304"/>
    <w:rsid w:val="00431570"/>
    <w:rsid w:val="004538B5"/>
    <w:rsid w:val="00485FF2"/>
    <w:rsid w:val="004C218B"/>
    <w:rsid w:val="004C2CBA"/>
    <w:rsid w:val="004E7FC7"/>
    <w:rsid w:val="00503993"/>
    <w:rsid w:val="00506787"/>
    <w:rsid w:val="00521C8B"/>
    <w:rsid w:val="005C286C"/>
    <w:rsid w:val="006003ED"/>
    <w:rsid w:val="006030D1"/>
    <w:rsid w:val="00603585"/>
    <w:rsid w:val="0060578F"/>
    <w:rsid w:val="00655673"/>
    <w:rsid w:val="00683DED"/>
    <w:rsid w:val="007A47D2"/>
    <w:rsid w:val="007B720D"/>
    <w:rsid w:val="00806FEC"/>
    <w:rsid w:val="00820289"/>
    <w:rsid w:val="00885CE7"/>
    <w:rsid w:val="008A6EDD"/>
    <w:rsid w:val="008D0FCA"/>
    <w:rsid w:val="008D48DE"/>
    <w:rsid w:val="00912CC6"/>
    <w:rsid w:val="00927515"/>
    <w:rsid w:val="00933FBF"/>
    <w:rsid w:val="00935E6A"/>
    <w:rsid w:val="0098358D"/>
    <w:rsid w:val="00986BB6"/>
    <w:rsid w:val="00A201AA"/>
    <w:rsid w:val="00A8759E"/>
    <w:rsid w:val="00AB5357"/>
    <w:rsid w:val="00AB6440"/>
    <w:rsid w:val="00AF2B52"/>
    <w:rsid w:val="00B2774B"/>
    <w:rsid w:val="00C2668B"/>
    <w:rsid w:val="00C50B27"/>
    <w:rsid w:val="00C50C48"/>
    <w:rsid w:val="00CA2F64"/>
    <w:rsid w:val="00D408DF"/>
    <w:rsid w:val="00D86A51"/>
    <w:rsid w:val="00DB67D2"/>
    <w:rsid w:val="00E77014"/>
    <w:rsid w:val="00E84C1B"/>
    <w:rsid w:val="00EA55BA"/>
    <w:rsid w:val="00EE4A6A"/>
    <w:rsid w:val="00F2563D"/>
    <w:rsid w:val="00FB72E5"/>
    <w:rsid w:val="00FC2883"/>
    <w:rsid w:val="00FE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3144"/>
  <w15:chartTrackingRefBased/>
  <w15:docId w15:val="{20749DE0-3476-BE4B-9777-48B72479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B6"/>
    <w:pPr>
      <w:spacing w:after="160" w:line="259" w:lineRule="auto"/>
    </w:pPr>
    <w:rPr>
      <w:noProof/>
      <w:kern w:val="0"/>
      <w:sz w:val="22"/>
      <w:szCs w:val="22"/>
      <w14:ligatures w14:val="none"/>
    </w:rPr>
  </w:style>
  <w:style w:type="paragraph" w:styleId="Heading1">
    <w:name w:val="heading 1"/>
    <w:basedOn w:val="Normal"/>
    <w:next w:val="Normal"/>
    <w:link w:val="Heading1Char"/>
    <w:uiPriority w:val="9"/>
    <w:qFormat/>
    <w:rsid w:val="00986B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6B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B6"/>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986BB6"/>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986BB6"/>
    <w:rPr>
      <w:rFonts w:asciiTheme="majorHAnsi" w:eastAsiaTheme="majorEastAsia" w:hAnsiTheme="majorHAnsi" w:cstheme="majorBidi"/>
      <w:noProof/>
      <w:color w:val="1F3763" w:themeColor="accent1" w:themeShade="7F"/>
      <w:kern w:val="0"/>
      <w:lang w:val="en-US"/>
      <w14:ligatures w14:val="none"/>
    </w:rPr>
  </w:style>
  <w:style w:type="paragraph" w:styleId="ListParagraph">
    <w:name w:val="List Paragraph"/>
    <w:basedOn w:val="Normal"/>
    <w:uiPriority w:val="34"/>
    <w:qFormat/>
    <w:rsid w:val="00986BB6"/>
    <w:pPr>
      <w:ind w:left="720"/>
      <w:contextualSpacing/>
    </w:pPr>
  </w:style>
  <w:style w:type="paragraph" w:styleId="Header">
    <w:name w:val="header"/>
    <w:basedOn w:val="Normal"/>
    <w:link w:val="HeaderChar"/>
    <w:uiPriority w:val="99"/>
    <w:unhideWhenUsed/>
    <w:rsid w:val="00986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B6"/>
    <w:rPr>
      <w:noProof/>
      <w:kern w:val="0"/>
      <w:sz w:val="22"/>
      <w:szCs w:val="22"/>
      <w:lang w:val="en-US"/>
      <w14:ligatures w14:val="none"/>
    </w:rPr>
  </w:style>
  <w:style w:type="paragraph" w:styleId="Footer">
    <w:name w:val="footer"/>
    <w:basedOn w:val="Normal"/>
    <w:link w:val="FooterChar"/>
    <w:uiPriority w:val="99"/>
    <w:unhideWhenUsed/>
    <w:rsid w:val="00986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B6"/>
    <w:rPr>
      <w:noProof/>
      <w:kern w:val="0"/>
      <w:sz w:val="22"/>
      <w:szCs w:val="22"/>
      <w:lang w:val="en-US"/>
      <w14:ligatures w14:val="none"/>
    </w:rPr>
  </w:style>
  <w:style w:type="character" w:styleId="CommentReference">
    <w:name w:val="annotation reference"/>
    <w:basedOn w:val="DefaultParagraphFont"/>
    <w:uiPriority w:val="99"/>
    <w:semiHidden/>
    <w:unhideWhenUsed/>
    <w:rsid w:val="00986BB6"/>
    <w:rPr>
      <w:sz w:val="16"/>
      <w:szCs w:val="16"/>
    </w:rPr>
  </w:style>
  <w:style w:type="paragraph" w:styleId="CommentText">
    <w:name w:val="annotation text"/>
    <w:basedOn w:val="Normal"/>
    <w:link w:val="CommentTextChar"/>
    <w:uiPriority w:val="99"/>
    <w:semiHidden/>
    <w:unhideWhenUsed/>
    <w:rsid w:val="00986BB6"/>
    <w:pPr>
      <w:spacing w:line="240" w:lineRule="auto"/>
    </w:pPr>
    <w:rPr>
      <w:sz w:val="20"/>
      <w:szCs w:val="20"/>
    </w:rPr>
  </w:style>
  <w:style w:type="character" w:customStyle="1" w:styleId="CommentTextChar">
    <w:name w:val="Comment Text Char"/>
    <w:basedOn w:val="DefaultParagraphFont"/>
    <w:link w:val="CommentText"/>
    <w:uiPriority w:val="99"/>
    <w:semiHidden/>
    <w:rsid w:val="00986BB6"/>
    <w:rPr>
      <w:noProof/>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86BB6"/>
    <w:rPr>
      <w:b/>
      <w:bCs/>
    </w:rPr>
  </w:style>
  <w:style w:type="character" w:customStyle="1" w:styleId="CommentSubjectChar">
    <w:name w:val="Comment Subject Char"/>
    <w:basedOn w:val="CommentTextChar"/>
    <w:link w:val="CommentSubject"/>
    <w:uiPriority w:val="99"/>
    <w:semiHidden/>
    <w:rsid w:val="00986BB6"/>
    <w:rPr>
      <w:b/>
      <w:bCs/>
      <w:noProof/>
      <w:kern w:val="0"/>
      <w:sz w:val="20"/>
      <w:szCs w:val="20"/>
      <w:lang w:val="en-US"/>
      <w14:ligatures w14:val="none"/>
    </w:rPr>
  </w:style>
  <w:style w:type="paragraph" w:styleId="BalloonText">
    <w:name w:val="Balloon Text"/>
    <w:basedOn w:val="Normal"/>
    <w:link w:val="BalloonTextChar"/>
    <w:uiPriority w:val="99"/>
    <w:semiHidden/>
    <w:unhideWhenUsed/>
    <w:rsid w:val="00986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BB6"/>
    <w:rPr>
      <w:rFonts w:ascii="Segoe UI" w:hAnsi="Segoe UI" w:cs="Segoe UI"/>
      <w:noProof/>
      <w:kern w:val="0"/>
      <w:sz w:val="18"/>
      <w:szCs w:val="18"/>
      <w:lang w:val="en-US"/>
      <w14:ligatures w14:val="none"/>
    </w:rPr>
  </w:style>
  <w:style w:type="paragraph" w:styleId="NormalWeb">
    <w:name w:val="Normal (Web)"/>
    <w:basedOn w:val="Normal"/>
    <w:uiPriority w:val="99"/>
    <w:unhideWhenUsed/>
    <w:rsid w:val="00986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6BB6"/>
  </w:style>
  <w:style w:type="paragraph" w:styleId="Revision">
    <w:name w:val="Revision"/>
    <w:hidden/>
    <w:uiPriority w:val="99"/>
    <w:semiHidden/>
    <w:rsid w:val="00986BB6"/>
    <w:rPr>
      <w:kern w:val="0"/>
      <w:sz w:val="22"/>
      <w:szCs w:val="22"/>
      <w14:ligatures w14:val="none"/>
    </w:rPr>
  </w:style>
  <w:style w:type="character" w:styleId="LineNumber">
    <w:name w:val="line number"/>
    <w:basedOn w:val="DefaultParagraphFont"/>
    <w:uiPriority w:val="99"/>
    <w:semiHidden/>
    <w:unhideWhenUsed/>
    <w:rsid w:val="00986BB6"/>
  </w:style>
  <w:style w:type="character" w:styleId="Emphasis">
    <w:name w:val="Emphasis"/>
    <w:basedOn w:val="DefaultParagraphFont"/>
    <w:uiPriority w:val="20"/>
    <w:qFormat/>
    <w:rsid w:val="00986BB6"/>
    <w:rPr>
      <w:i/>
      <w:iCs/>
    </w:rPr>
  </w:style>
  <w:style w:type="character" w:styleId="Hyperlink">
    <w:name w:val="Hyperlink"/>
    <w:basedOn w:val="DefaultParagraphFont"/>
    <w:uiPriority w:val="99"/>
    <w:unhideWhenUsed/>
    <w:rsid w:val="00986BB6"/>
    <w:rPr>
      <w:color w:val="0563C1" w:themeColor="hyperlink"/>
      <w:u w:val="single"/>
    </w:rPr>
  </w:style>
  <w:style w:type="character" w:customStyle="1" w:styleId="UnresolvedMention">
    <w:name w:val="Unresolved Mention"/>
    <w:basedOn w:val="DefaultParagraphFont"/>
    <w:uiPriority w:val="99"/>
    <w:semiHidden/>
    <w:unhideWhenUsed/>
    <w:rsid w:val="00986BB6"/>
    <w:rPr>
      <w:color w:val="605E5C"/>
      <w:shd w:val="clear" w:color="auto" w:fill="E1DFDD"/>
    </w:rPr>
  </w:style>
  <w:style w:type="numbering" w:customStyle="1" w:styleId="CurrentList1">
    <w:name w:val="Current List1"/>
    <w:uiPriority w:val="99"/>
    <w:rsid w:val="00986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05450">
      <w:bodyDiv w:val="1"/>
      <w:marLeft w:val="0"/>
      <w:marRight w:val="0"/>
      <w:marTop w:val="0"/>
      <w:marBottom w:val="0"/>
      <w:divBdr>
        <w:top w:val="none" w:sz="0" w:space="0" w:color="auto"/>
        <w:left w:val="none" w:sz="0" w:space="0" w:color="auto"/>
        <w:bottom w:val="none" w:sz="0" w:space="0" w:color="auto"/>
        <w:right w:val="none" w:sz="0" w:space="0" w:color="auto"/>
      </w:divBdr>
    </w:div>
    <w:div w:id="12368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Bondarenko</dc:creator>
  <cp:keywords/>
  <dc:description/>
  <cp:lastModifiedBy>giorgi khajalia</cp:lastModifiedBy>
  <cp:revision>13</cp:revision>
  <dcterms:created xsi:type="dcterms:W3CDTF">2026-03-13T08:36:00Z</dcterms:created>
  <dcterms:modified xsi:type="dcterms:W3CDTF">2026-03-27T07:53:00Z</dcterms:modified>
</cp:coreProperties>
</file>