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EC933" w14:textId="77777777" w:rsidR="006B6506" w:rsidRPr="00F7189D" w:rsidRDefault="006B6506" w:rsidP="00317ABA">
      <w:pPr>
        <w:spacing w:after="100" w:afterAutospacing="1"/>
        <w:ind w:right="-31" w:firstLine="284"/>
        <w:jc w:val="both"/>
        <w:rPr>
          <w:rFonts w:ascii="Sylfaen" w:hAnsi="Sylfaen" w:cs="Sylfaen"/>
          <w:b/>
          <w:sz w:val="24"/>
          <w:szCs w:val="24"/>
        </w:rPr>
      </w:pPr>
      <w:bookmarkStart w:id="0" w:name="_GoBack"/>
      <w:bookmarkEnd w:id="0"/>
    </w:p>
    <w:p w14:paraId="43B9932D" w14:textId="77777777" w:rsidR="006B6506" w:rsidRPr="00F7189D" w:rsidRDefault="006B6506" w:rsidP="00317ABA">
      <w:pPr>
        <w:spacing w:after="100" w:afterAutospacing="1"/>
        <w:ind w:right="-31" w:firstLine="284"/>
        <w:jc w:val="both"/>
        <w:rPr>
          <w:rFonts w:ascii="Sylfaen" w:hAnsi="Sylfaen" w:cs="Sylfaen"/>
          <w:b/>
          <w:sz w:val="24"/>
          <w:szCs w:val="24"/>
          <w:lang w:val="ka-GE"/>
        </w:rPr>
      </w:pPr>
    </w:p>
    <w:p w14:paraId="41500388" w14:textId="77777777" w:rsidR="006B6506" w:rsidRPr="00F7189D" w:rsidRDefault="006B6506" w:rsidP="00317ABA">
      <w:pPr>
        <w:spacing w:after="100" w:afterAutospacing="1"/>
        <w:ind w:right="-31" w:firstLine="284"/>
        <w:jc w:val="both"/>
        <w:rPr>
          <w:rFonts w:ascii="Sylfaen" w:hAnsi="Sylfaen" w:cs="Sylfaen"/>
          <w:b/>
          <w:sz w:val="24"/>
          <w:szCs w:val="24"/>
          <w:lang w:val="ka-GE"/>
        </w:rPr>
      </w:pPr>
    </w:p>
    <w:p w14:paraId="35A45E9C" w14:textId="77777777" w:rsidR="006B6506" w:rsidRPr="00F7189D" w:rsidRDefault="006B6506" w:rsidP="00317ABA">
      <w:pPr>
        <w:spacing w:after="100" w:afterAutospacing="1"/>
        <w:ind w:right="-31" w:firstLine="284"/>
        <w:jc w:val="both"/>
        <w:rPr>
          <w:rFonts w:ascii="Sylfaen" w:hAnsi="Sylfaen" w:cs="Sylfaen"/>
          <w:b/>
          <w:sz w:val="24"/>
          <w:szCs w:val="24"/>
          <w:lang w:val="ka-GE"/>
        </w:rPr>
      </w:pPr>
    </w:p>
    <w:p w14:paraId="7DCE5737" w14:textId="77777777" w:rsidR="006B6506" w:rsidRPr="00F7189D" w:rsidRDefault="006B6506" w:rsidP="00317ABA">
      <w:pPr>
        <w:spacing w:after="100" w:afterAutospacing="1"/>
        <w:ind w:right="-31" w:firstLine="284"/>
        <w:jc w:val="both"/>
        <w:rPr>
          <w:rFonts w:ascii="Sylfaen" w:hAnsi="Sylfaen" w:cs="Sylfaen"/>
          <w:b/>
          <w:sz w:val="24"/>
          <w:szCs w:val="24"/>
          <w:lang w:val="ka-GE"/>
        </w:rPr>
      </w:pPr>
    </w:p>
    <w:p w14:paraId="6FF4E34C" w14:textId="77777777" w:rsidR="006B6506" w:rsidRPr="00F7189D" w:rsidRDefault="006B6506" w:rsidP="00317ABA">
      <w:pPr>
        <w:spacing w:after="100" w:afterAutospacing="1"/>
        <w:ind w:right="-31" w:firstLine="284"/>
        <w:jc w:val="both"/>
        <w:rPr>
          <w:rFonts w:ascii="Sylfaen" w:hAnsi="Sylfaen" w:cs="Sylfaen"/>
          <w:b/>
          <w:sz w:val="24"/>
          <w:szCs w:val="24"/>
          <w:lang w:val="ka-GE"/>
        </w:rPr>
      </w:pPr>
    </w:p>
    <w:p w14:paraId="20C0C070" w14:textId="77777777" w:rsidR="006B6506" w:rsidRPr="00F7189D" w:rsidRDefault="006B6506" w:rsidP="00317ABA">
      <w:pPr>
        <w:spacing w:after="100" w:afterAutospacing="1"/>
        <w:ind w:firstLine="284"/>
        <w:jc w:val="both"/>
        <w:rPr>
          <w:rFonts w:ascii="Sylfaen" w:hAnsi="Sylfaen" w:cs="Sylfaen"/>
          <w:b/>
          <w:sz w:val="24"/>
          <w:szCs w:val="24"/>
          <w:lang w:val="ka-GE"/>
        </w:rPr>
      </w:pPr>
    </w:p>
    <w:p w14:paraId="1DA35CD6" w14:textId="77777777" w:rsidR="006B6506" w:rsidRPr="00F7189D" w:rsidRDefault="006B6506" w:rsidP="00317ABA">
      <w:pPr>
        <w:spacing w:after="100" w:afterAutospacing="1"/>
        <w:ind w:firstLine="284"/>
        <w:jc w:val="both"/>
        <w:rPr>
          <w:rFonts w:ascii="Sylfaen" w:hAnsi="Sylfaen" w:cs="Sylfaen"/>
          <w:b/>
          <w:sz w:val="24"/>
          <w:szCs w:val="24"/>
          <w:lang w:val="ka-GE"/>
        </w:rPr>
      </w:pPr>
    </w:p>
    <w:p w14:paraId="591763D4" w14:textId="7F3BD6F7" w:rsidR="008A2D86" w:rsidRDefault="008A2D86" w:rsidP="00317ABA">
      <w:pPr>
        <w:spacing w:after="100" w:afterAutospacing="1"/>
        <w:ind w:firstLine="284"/>
        <w:jc w:val="both"/>
        <w:rPr>
          <w:rFonts w:ascii="Sylfaen" w:hAnsi="Sylfaen" w:cs="Sylfaen"/>
          <w:b/>
          <w:sz w:val="24"/>
          <w:szCs w:val="24"/>
          <w:lang w:val="ka-GE"/>
        </w:rPr>
      </w:pPr>
    </w:p>
    <w:p w14:paraId="35B2CA2D" w14:textId="77777777" w:rsidR="003B0E96" w:rsidRPr="00F7189D" w:rsidRDefault="003B0E96" w:rsidP="00317ABA">
      <w:pPr>
        <w:spacing w:after="100" w:afterAutospacing="1"/>
        <w:ind w:firstLine="284"/>
        <w:jc w:val="both"/>
        <w:rPr>
          <w:rFonts w:ascii="Sylfaen" w:hAnsi="Sylfaen" w:cs="Sylfaen"/>
          <w:b/>
          <w:sz w:val="24"/>
          <w:szCs w:val="24"/>
          <w:lang w:val="ka-GE"/>
        </w:rPr>
      </w:pPr>
    </w:p>
    <w:p w14:paraId="0A5F7319" w14:textId="77777777" w:rsidR="006B6506" w:rsidRPr="00F7189D" w:rsidRDefault="006B6506" w:rsidP="000137A2">
      <w:pPr>
        <w:spacing w:after="100" w:afterAutospacing="1"/>
        <w:jc w:val="both"/>
        <w:rPr>
          <w:rFonts w:ascii="Sylfaen" w:hAnsi="Sylfaen" w:cs="Sylfaen"/>
          <w:b/>
          <w:sz w:val="24"/>
          <w:szCs w:val="24"/>
          <w:lang w:val="ka-GE"/>
        </w:rPr>
      </w:pPr>
    </w:p>
    <w:p w14:paraId="0ACF4BB2" w14:textId="1D082D9D" w:rsidR="006B6506" w:rsidRPr="00F7189D" w:rsidRDefault="006B6506" w:rsidP="00317ABA">
      <w:pPr>
        <w:spacing w:after="100" w:afterAutospacing="1"/>
        <w:ind w:firstLine="284"/>
        <w:jc w:val="both"/>
        <w:rPr>
          <w:rFonts w:ascii="Sylfaen" w:hAnsi="Sylfaen" w:cs="Sylfaen"/>
          <w:b/>
          <w:sz w:val="24"/>
          <w:szCs w:val="24"/>
          <w:lang w:val="ka-GE"/>
        </w:rPr>
      </w:pPr>
      <w:r w:rsidRPr="00F7189D">
        <w:rPr>
          <w:rFonts w:ascii="Sylfaen" w:hAnsi="Sylfaen" w:cs="Sylfaen"/>
          <w:b/>
          <w:sz w:val="24"/>
          <w:szCs w:val="24"/>
          <w:lang w:val="ka-GE"/>
        </w:rPr>
        <w:t>№1/</w:t>
      </w:r>
      <w:r w:rsidR="005E187D" w:rsidRPr="00F7189D">
        <w:rPr>
          <w:rFonts w:ascii="Sylfaen" w:hAnsi="Sylfaen" w:cs="Sylfaen"/>
          <w:b/>
          <w:sz w:val="24"/>
          <w:szCs w:val="24"/>
          <w:lang w:val="ka-GE"/>
        </w:rPr>
        <w:t>6</w:t>
      </w:r>
      <w:r w:rsidRPr="00F7189D">
        <w:rPr>
          <w:rFonts w:ascii="Sylfaen" w:hAnsi="Sylfaen" w:cs="Sylfaen"/>
          <w:b/>
          <w:sz w:val="24"/>
          <w:szCs w:val="24"/>
          <w:lang w:val="ka-GE"/>
        </w:rPr>
        <w:t>/1</w:t>
      </w:r>
      <w:r w:rsidRPr="00F7189D">
        <w:rPr>
          <w:rFonts w:ascii="Sylfaen" w:hAnsi="Sylfaen" w:cs="Sylfaen"/>
          <w:b/>
          <w:sz w:val="24"/>
          <w:szCs w:val="24"/>
        </w:rPr>
        <w:t>9</w:t>
      </w:r>
      <w:r w:rsidR="007F4C44" w:rsidRPr="00F7189D">
        <w:rPr>
          <w:rFonts w:ascii="Sylfaen" w:hAnsi="Sylfaen" w:cs="Sylfaen"/>
          <w:b/>
          <w:sz w:val="24"/>
          <w:szCs w:val="24"/>
        </w:rPr>
        <w:t>32</w:t>
      </w:r>
      <w:r w:rsidR="007063FD">
        <w:rPr>
          <w:rFonts w:ascii="Sylfaen" w:hAnsi="Sylfaen" w:cs="Sylfaen"/>
          <w:b/>
          <w:sz w:val="24"/>
          <w:szCs w:val="24"/>
          <w:lang w:val="ka-GE"/>
        </w:rPr>
        <w:t xml:space="preserve">   </w:t>
      </w:r>
      <w:r w:rsidRPr="00F7189D">
        <w:rPr>
          <w:rFonts w:ascii="Sylfaen" w:hAnsi="Sylfaen" w:cs="Sylfaen"/>
          <w:b/>
          <w:sz w:val="24"/>
          <w:szCs w:val="24"/>
          <w:lang w:val="ka-GE"/>
        </w:rPr>
        <w:tab/>
      </w:r>
      <w:r w:rsidRPr="00F7189D">
        <w:rPr>
          <w:rFonts w:ascii="Sylfaen" w:hAnsi="Sylfaen" w:cs="Sylfaen"/>
          <w:b/>
          <w:sz w:val="24"/>
          <w:szCs w:val="24"/>
          <w:lang w:val="ka-GE"/>
        </w:rPr>
        <w:tab/>
      </w:r>
      <w:r w:rsidRPr="00F7189D">
        <w:rPr>
          <w:rFonts w:ascii="Sylfaen" w:hAnsi="Sylfaen" w:cs="Sylfaen"/>
          <w:b/>
          <w:sz w:val="24"/>
          <w:szCs w:val="24"/>
          <w:lang w:val="ka-GE"/>
        </w:rPr>
        <w:tab/>
      </w:r>
      <w:r w:rsidRPr="00F7189D">
        <w:rPr>
          <w:rFonts w:ascii="Sylfaen" w:hAnsi="Sylfaen" w:cs="Sylfaen"/>
          <w:b/>
          <w:sz w:val="24"/>
          <w:szCs w:val="24"/>
          <w:lang w:val="ka-GE"/>
        </w:rPr>
        <w:tab/>
      </w:r>
      <w:r w:rsidRPr="00F7189D">
        <w:rPr>
          <w:rFonts w:ascii="Sylfaen" w:hAnsi="Sylfaen" w:cs="Sylfaen"/>
          <w:b/>
          <w:sz w:val="24"/>
          <w:szCs w:val="24"/>
          <w:lang w:val="ka-GE"/>
        </w:rPr>
        <w:tab/>
      </w:r>
      <w:r w:rsidR="007063FD">
        <w:rPr>
          <w:rFonts w:ascii="Sylfaen" w:hAnsi="Sylfaen" w:cs="Sylfaen"/>
          <w:b/>
          <w:sz w:val="24"/>
          <w:szCs w:val="24"/>
          <w:lang w:val="ka-GE"/>
        </w:rPr>
        <w:t xml:space="preserve">  </w:t>
      </w:r>
      <w:r w:rsidRPr="00F7189D">
        <w:rPr>
          <w:rFonts w:ascii="Sylfaen" w:hAnsi="Sylfaen" w:cs="Sylfaen"/>
          <w:b/>
          <w:sz w:val="24"/>
          <w:szCs w:val="24"/>
          <w:lang w:val="ka-GE"/>
        </w:rPr>
        <w:tab/>
        <w:t xml:space="preserve"> ბათუმი, 2026 წლის </w:t>
      </w:r>
      <w:r w:rsidR="005E187D" w:rsidRPr="00F7189D">
        <w:rPr>
          <w:rFonts w:ascii="Sylfaen" w:hAnsi="Sylfaen" w:cs="Sylfaen"/>
          <w:b/>
          <w:sz w:val="24"/>
          <w:szCs w:val="24"/>
          <w:lang w:val="ka-GE"/>
        </w:rPr>
        <w:t>30 ივლისი</w:t>
      </w:r>
    </w:p>
    <w:p w14:paraId="4D979553" w14:textId="4198450D" w:rsidR="006B6506" w:rsidRPr="00F7189D" w:rsidRDefault="006B6506" w:rsidP="00317ABA">
      <w:pPr>
        <w:spacing w:after="100" w:afterAutospacing="1"/>
        <w:ind w:firstLine="284"/>
        <w:contextualSpacing/>
        <w:jc w:val="both"/>
        <w:rPr>
          <w:rFonts w:ascii="Sylfaen" w:hAnsi="Sylfaen" w:cs="AcadNusx"/>
          <w:b/>
          <w:bCs/>
          <w:sz w:val="24"/>
          <w:szCs w:val="24"/>
          <w:lang w:val="ka-GE"/>
        </w:rPr>
      </w:pPr>
      <w:r w:rsidRPr="00F7189D">
        <w:rPr>
          <w:rFonts w:ascii="Sylfaen" w:hAnsi="Sylfaen"/>
          <w:b/>
          <w:bCs/>
          <w:sz w:val="24"/>
          <w:szCs w:val="24"/>
          <w:lang w:val="ka-GE"/>
        </w:rPr>
        <w:t>კოლეგიის</w:t>
      </w:r>
      <w:r w:rsidR="007063FD">
        <w:rPr>
          <w:rFonts w:ascii="Sylfaen" w:hAnsi="Sylfaen"/>
          <w:b/>
          <w:bCs/>
          <w:sz w:val="24"/>
          <w:szCs w:val="24"/>
          <w:lang w:val="ka-GE"/>
        </w:rPr>
        <w:t xml:space="preserve"> </w:t>
      </w:r>
      <w:r w:rsidRPr="00F7189D">
        <w:rPr>
          <w:rFonts w:ascii="Sylfaen" w:hAnsi="Sylfaen" w:cs="Sylfaen"/>
          <w:b/>
          <w:bCs/>
          <w:sz w:val="24"/>
          <w:szCs w:val="24"/>
          <w:lang w:val="ka-GE"/>
        </w:rPr>
        <w:t>შემადგენლობა</w:t>
      </w:r>
      <w:r w:rsidRPr="00F7189D">
        <w:rPr>
          <w:rFonts w:ascii="Sylfaen" w:hAnsi="Sylfaen" w:cs="AcadNusx"/>
          <w:b/>
          <w:bCs/>
          <w:sz w:val="24"/>
          <w:szCs w:val="24"/>
          <w:lang w:val="ka-GE"/>
        </w:rPr>
        <w:t>:</w:t>
      </w:r>
    </w:p>
    <w:p w14:paraId="4B486AB1" w14:textId="77777777" w:rsidR="006B6506" w:rsidRPr="00F7189D" w:rsidRDefault="006B6506" w:rsidP="00317ABA">
      <w:pPr>
        <w:spacing w:after="0"/>
        <w:ind w:firstLine="284"/>
        <w:contextualSpacing/>
        <w:jc w:val="both"/>
        <w:rPr>
          <w:rFonts w:ascii="Sylfaen" w:hAnsi="Sylfaen"/>
          <w:bCs/>
          <w:sz w:val="24"/>
          <w:szCs w:val="24"/>
          <w:lang w:val="ka-GE"/>
        </w:rPr>
      </w:pPr>
      <w:r w:rsidRPr="00F7189D">
        <w:rPr>
          <w:rFonts w:ascii="Sylfaen" w:hAnsi="Sylfaen"/>
          <w:bCs/>
          <w:sz w:val="24"/>
          <w:szCs w:val="24"/>
          <w:lang w:val="ka-GE"/>
        </w:rPr>
        <w:t>ვასილ როინიშვილი – სხდომის თავმჯდომარე;</w:t>
      </w:r>
    </w:p>
    <w:p w14:paraId="3431E477" w14:textId="77777777" w:rsidR="006B6506" w:rsidRPr="00F7189D" w:rsidRDefault="006B6506" w:rsidP="00317ABA">
      <w:pPr>
        <w:spacing w:after="0"/>
        <w:ind w:firstLine="284"/>
        <w:contextualSpacing/>
        <w:jc w:val="both"/>
        <w:rPr>
          <w:rFonts w:ascii="Sylfaen" w:hAnsi="Sylfaen"/>
          <w:bCs/>
          <w:sz w:val="24"/>
          <w:szCs w:val="24"/>
          <w:lang w:val="ka-GE"/>
        </w:rPr>
      </w:pPr>
      <w:r w:rsidRPr="00F7189D">
        <w:rPr>
          <w:rFonts w:ascii="Sylfaen" w:hAnsi="Sylfaen"/>
          <w:bCs/>
          <w:sz w:val="24"/>
          <w:szCs w:val="24"/>
          <w:lang w:val="ka-GE"/>
        </w:rPr>
        <w:t>ევა გოცირიძე – წევრი;</w:t>
      </w:r>
    </w:p>
    <w:p w14:paraId="79166CBD" w14:textId="77777777" w:rsidR="006B6506" w:rsidRPr="00F7189D" w:rsidRDefault="006B6506" w:rsidP="00317ABA">
      <w:pPr>
        <w:spacing w:after="0"/>
        <w:ind w:firstLine="284"/>
        <w:contextualSpacing/>
        <w:jc w:val="both"/>
        <w:rPr>
          <w:rFonts w:ascii="Sylfaen" w:hAnsi="Sylfaen"/>
          <w:bCs/>
          <w:sz w:val="24"/>
          <w:szCs w:val="24"/>
          <w:lang w:val="ka-GE"/>
        </w:rPr>
      </w:pPr>
      <w:r w:rsidRPr="00F7189D">
        <w:rPr>
          <w:rFonts w:ascii="Sylfaen" w:hAnsi="Sylfaen"/>
          <w:bCs/>
          <w:sz w:val="24"/>
          <w:szCs w:val="24"/>
          <w:lang w:val="ka-GE"/>
        </w:rPr>
        <w:t>გიორგი თევდორაშვილი – წევრი, მომხსენებელი მოსამართლე;</w:t>
      </w:r>
    </w:p>
    <w:p w14:paraId="6C5681BF" w14:textId="77777777" w:rsidR="006B6506" w:rsidRPr="00F7189D" w:rsidRDefault="006B6506" w:rsidP="00317ABA">
      <w:pPr>
        <w:spacing w:after="100" w:afterAutospacing="1"/>
        <w:ind w:firstLine="284"/>
        <w:jc w:val="both"/>
        <w:rPr>
          <w:rFonts w:ascii="Sylfaen" w:hAnsi="Sylfaen"/>
          <w:sz w:val="24"/>
          <w:szCs w:val="24"/>
          <w:lang w:val="ka-GE"/>
        </w:rPr>
      </w:pPr>
      <w:r w:rsidRPr="00F7189D">
        <w:rPr>
          <w:rFonts w:ascii="Sylfaen" w:hAnsi="Sylfaen"/>
          <w:bCs/>
          <w:sz w:val="24"/>
          <w:szCs w:val="24"/>
          <w:lang w:val="ka-GE"/>
        </w:rPr>
        <w:t>გიორგი კვერენჩხილაძე – წევრი.</w:t>
      </w:r>
    </w:p>
    <w:p w14:paraId="4DBC7C97" w14:textId="77777777" w:rsidR="006B6506" w:rsidRPr="00F7189D" w:rsidRDefault="006B6506" w:rsidP="00317ABA">
      <w:pPr>
        <w:spacing w:after="100" w:afterAutospacing="1"/>
        <w:ind w:firstLine="284"/>
        <w:jc w:val="both"/>
        <w:rPr>
          <w:rFonts w:ascii="Sylfaen" w:hAnsi="Sylfaen"/>
          <w:sz w:val="24"/>
          <w:szCs w:val="24"/>
          <w:lang w:val="ka-GE"/>
        </w:rPr>
      </w:pPr>
      <w:r w:rsidRPr="00F7189D">
        <w:rPr>
          <w:rFonts w:ascii="Sylfaen" w:hAnsi="Sylfaen" w:cs="Sylfaen"/>
          <w:b/>
          <w:sz w:val="24"/>
          <w:szCs w:val="24"/>
          <w:lang w:val="ka-GE"/>
        </w:rPr>
        <w:t>სხდომის მდივანი</w:t>
      </w:r>
      <w:r w:rsidRPr="00F7189D">
        <w:rPr>
          <w:rFonts w:ascii="Sylfaen" w:hAnsi="Sylfaen"/>
          <w:b/>
          <w:sz w:val="24"/>
          <w:szCs w:val="24"/>
          <w:lang w:val="ka-GE"/>
        </w:rPr>
        <w:t xml:space="preserve">: </w:t>
      </w:r>
      <w:r w:rsidRPr="00F7189D">
        <w:rPr>
          <w:rFonts w:ascii="Sylfaen" w:hAnsi="Sylfaen" w:cs="Sylfaen"/>
          <w:bCs/>
          <w:sz w:val="24"/>
          <w:szCs w:val="24"/>
          <w:lang w:val="ka-GE"/>
        </w:rPr>
        <w:t>სოფია კობახიძე.</w:t>
      </w:r>
    </w:p>
    <w:p w14:paraId="53047E9A" w14:textId="77777777" w:rsidR="006B6506" w:rsidRPr="00F7189D" w:rsidRDefault="006B6506" w:rsidP="00317ABA">
      <w:pPr>
        <w:spacing w:after="100" w:afterAutospacing="1"/>
        <w:ind w:firstLine="284"/>
        <w:jc w:val="both"/>
        <w:rPr>
          <w:rFonts w:ascii="Sylfaen" w:hAnsi="Sylfaen"/>
          <w:sz w:val="24"/>
          <w:szCs w:val="24"/>
          <w:lang w:val="ka-GE"/>
        </w:rPr>
      </w:pPr>
      <w:r w:rsidRPr="00F7189D">
        <w:rPr>
          <w:rFonts w:ascii="Sylfaen" w:hAnsi="Sylfaen" w:cs="Sylfaen"/>
          <w:b/>
          <w:sz w:val="24"/>
          <w:szCs w:val="24"/>
          <w:lang w:val="ka-GE"/>
        </w:rPr>
        <w:t>საქმის დასახელება</w:t>
      </w:r>
      <w:r w:rsidRPr="00F7189D">
        <w:rPr>
          <w:rFonts w:ascii="Sylfaen" w:hAnsi="Sylfaen"/>
          <w:b/>
          <w:sz w:val="24"/>
          <w:szCs w:val="24"/>
          <w:lang w:val="ka-GE"/>
        </w:rPr>
        <w:t>:</w:t>
      </w:r>
      <w:r w:rsidRPr="00F7189D">
        <w:rPr>
          <w:rFonts w:ascii="Sylfaen" w:hAnsi="Sylfaen"/>
          <w:sz w:val="24"/>
          <w:szCs w:val="24"/>
          <w:lang w:val="ka-GE"/>
        </w:rPr>
        <w:t xml:space="preserve"> </w:t>
      </w:r>
      <w:r w:rsidR="007F4C44" w:rsidRPr="00F7189D">
        <w:rPr>
          <w:rFonts w:ascii="Sylfaen" w:hAnsi="Sylfaen"/>
          <w:sz w:val="24"/>
          <w:szCs w:val="24"/>
          <w:lang w:val="ka-GE"/>
        </w:rPr>
        <w:t>კახა წიქარიშვილი</w:t>
      </w:r>
      <w:r w:rsidRPr="00F7189D">
        <w:rPr>
          <w:rFonts w:ascii="Sylfaen" w:hAnsi="Sylfaen"/>
          <w:sz w:val="24"/>
          <w:szCs w:val="24"/>
          <w:lang w:val="ka-GE"/>
        </w:rPr>
        <w:t xml:space="preserve"> საქართველოს პარლამენტის წინააღმდეგ.</w:t>
      </w:r>
    </w:p>
    <w:p w14:paraId="6E79BA4D" w14:textId="1C4699EB" w:rsidR="006B6506" w:rsidRPr="00F7189D" w:rsidRDefault="006B6506" w:rsidP="00317ABA">
      <w:pPr>
        <w:spacing w:after="0"/>
        <w:ind w:firstLine="284"/>
        <w:jc w:val="both"/>
        <w:rPr>
          <w:rFonts w:ascii="Sylfaen" w:hAnsi="Sylfaen"/>
          <w:sz w:val="24"/>
          <w:szCs w:val="24"/>
          <w:lang w:val="ka-GE"/>
        </w:rPr>
      </w:pPr>
      <w:r w:rsidRPr="00F7189D">
        <w:rPr>
          <w:rFonts w:ascii="Sylfaen" w:hAnsi="Sylfaen"/>
          <w:b/>
          <w:sz w:val="24"/>
          <w:szCs w:val="24"/>
          <w:lang w:val="ka-GE"/>
        </w:rPr>
        <w:t>დავის საგანი:</w:t>
      </w:r>
      <w:r w:rsidRPr="00F7189D">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მუხლის მე-10 ნაწილის</w:t>
      </w:r>
      <w:r w:rsidR="00C93C2B" w:rsidRPr="00F7189D">
        <w:rPr>
          <w:rFonts w:ascii="Sylfaen" w:hAnsi="Sylfaen"/>
          <w:sz w:val="24"/>
          <w:szCs w:val="24"/>
          <w:lang w:val="ka-GE"/>
        </w:rPr>
        <w:t xml:space="preserve"> </w:t>
      </w:r>
      <w:r w:rsidRPr="00F7189D">
        <w:rPr>
          <w:rFonts w:ascii="Sylfaen" w:hAnsi="Sylfaen"/>
          <w:sz w:val="24"/>
          <w:szCs w:val="24"/>
          <w:lang w:val="ka-GE"/>
        </w:rPr>
        <w:t xml:space="preserve">კონსტიტუციურობა საქართველოს კონსტიტუციის მე-9 </w:t>
      </w:r>
      <w:r w:rsidR="002F730B" w:rsidRPr="00F7189D">
        <w:rPr>
          <w:rFonts w:ascii="Sylfaen" w:hAnsi="Sylfaen"/>
          <w:sz w:val="24"/>
          <w:szCs w:val="24"/>
          <w:lang w:val="ka-GE"/>
        </w:rPr>
        <w:t xml:space="preserve">და </w:t>
      </w:r>
      <w:r w:rsidRPr="00F7189D">
        <w:rPr>
          <w:rFonts w:ascii="Sylfaen" w:hAnsi="Sylfaen"/>
          <w:sz w:val="24"/>
          <w:szCs w:val="24"/>
          <w:lang w:val="ka-GE"/>
        </w:rPr>
        <w:t>21-ე მუხლ</w:t>
      </w:r>
      <w:r w:rsidR="002F730B" w:rsidRPr="00F7189D">
        <w:rPr>
          <w:rFonts w:ascii="Sylfaen" w:hAnsi="Sylfaen"/>
          <w:sz w:val="24"/>
          <w:szCs w:val="24"/>
          <w:lang w:val="ka-GE"/>
        </w:rPr>
        <w:t>ებ</w:t>
      </w:r>
      <w:r w:rsidR="00C93C2B" w:rsidRPr="00F7189D">
        <w:rPr>
          <w:rFonts w:ascii="Sylfaen" w:hAnsi="Sylfaen"/>
          <w:sz w:val="24"/>
          <w:szCs w:val="24"/>
          <w:lang w:val="ka-GE"/>
        </w:rPr>
        <w:t xml:space="preserve">თან </w:t>
      </w:r>
      <w:r w:rsidRPr="00F7189D">
        <w:rPr>
          <w:rFonts w:ascii="Sylfaen" w:hAnsi="Sylfaen"/>
          <w:sz w:val="24"/>
          <w:szCs w:val="24"/>
          <w:lang w:val="ka-GE"/>
        </w:rPr>
        <w:t>მიმართებით;</w:t>
      </w:r>
    </w:p>
    <w:p w14:paraId="77031740" w14:textId="613C8A6F" w:rsidR="006B6506" w:rsidRPr="00F7189D" w:rsidRDefault="006B6506" w:rsidP="00DE0789">
      <w:pPr>
        <w:spacing w:after="100" w:afterAutospacing="1"/>
        <w:ind w:firstLine="284"/>
        <w:jc w:val="both"/>
        <w:rPr>
          <w:rFonts w:ascii="Sylfaen" w:hAnsi="Sylfaen"/>
          <w:sz w:val="24"/>
          <w:szCs w:val="24"/>
          <w:lang w:val="ka-GE"/>
        </w:rPr>
      </w:pPr>
      <w:r w:rsidRPr="00F7189D">
        <w:rPr>
          <w:rFonts w:ascii="Sylfaen" w:hAnsi="Sylfaen"/>
          <w:sz w:val="24"/>
          <w:szCs w:val="24"/>
          <w:lang w:val="ka-GE"/>
        </w:rPr>
        <w:t>ბ) „შეკრებებისა და მანიფესტაციების შესახებ“ საქართველოს კანონის მე-1</w:t>
      </w:r>
      <w:r w:rsidR="009F2F8F" w:rsidRPr="00F7189D">
        <w:rPr>
          <w:rFonts w:ascii="Sylfaen" w:hAnsi="Sylfaen"/>
          <w:sz w:val="24"/>
          <w:szCs w:val="24"/>
          <w:lang w:val="ka-GE"/>
        </w:rPr>
        <w:t>0</w:t>
      </w:r>
      <w:r w:rsidRPr="00F7189D">
        <w:rPr>
          <w:rFonts w:ascii="Sylfaen" w:hAnsi="Sylfaen"/>
          <w:sz w:val="24"/>
          <w:szCs w:val="24"/>
          <w:lang w:val="ka-GE"/>
        </w:rPr>
        <w:t xml:space="preserve"> მუხლის </w:t>
      </w:r>
      <w:r w:rsidR="009F2F8F" w:rsidRPr="00F7189D">
        <w:rPr>
          <w:rFonts w:ascii="Sylfaen" w:hAnsi="Sylfaen"/>
          <w:sz w:val="24"/>
          <w:szCs w:val="24"/>
          <w:lang w:val="ka-GE"/>
        </w:rPr>
        <w:t>პირველი</w:t>
      </w:r>
      <w:r w:rsidRPr="00F7189D">
        <w:rPr>
          <w:rFonts w:ascii="Sylfaen" w:hAnsi="Sylfaen"/>
          <w:sz w:val="24"/>
          <w:szCs w:val="24"/>
          <w:lang w:val="ka-GE"/>
        </w:rPr>
        <w:t xml:space="preserve"> პუნქტის „ა“</w:t>
      </w:r>
      <w:r w:rsidR="009F2F8F" w:rsidRPr="00F7189D">
        <w:rPr>
          <w:rFonts w:ascii="Sylfaen" w:hAnsi="Sylfaen"/>
          <w:sz w:val="24"/>
          <w:szCs w:val="24"/>
          <w:lang w:val="ka-GE"/>
        </w:rPr>
        <w:t xml:space="preserve"> </w:t>
      </w:r>
      <w:r w:rsidRPr="00F7189D">
        <w:rPr>
          <w:rFonts w:ascii="Sylfaen" w:hAnsi="Sylfaen"/>
          <w:sz w:val="24"/>
          <w:szCs w:val="24"/>
          <w:lang w:val="ka-GE"/>
        </w:rPr>
        <w:t>ქვეპუნქტის</w:t>
      </w:r>
      <w:r w:rsidR="009F2F8F" w:rsidRPr="00F7189D">
        <w:rPr>
          <w:rFonts w:ascii="Sylfaen" w:hAnsi="Sylfaen"/>
          <w:sz w:val="24"/>
          <w:szCs w:val="24"/>
          <w:lang w:val="ka-GE"/>
        </w:rPr>
        <w:t>, მე-3, მე-4 და მე-5 პუნქტების, 11</w:t>
      </w:r>
      <w:r w:rsidR="009F2F8F" w:rsidRPr="00F7189D">
        <w:rPr>
          <w:rFonts w:ascii="Sylfaen" w:hAnsi="Sylfaen"/>
          <w:sz w:val="24"/>
          <w:szCs w:val="24"/>
          <w:vertAlign w:val="superscript"/>
          <w:lang w:val="ka-GE"/>
        </w:rPr>
        <w:t>1</w:t>
      </w:r>
      <w:r w:rsidR="009F2F8F" w:rsidRPr="00F7189D">
        <w:rPr>
          <w:rFonts w:ascii="Sylfaen" w:hAnsi="Sylfaen"/>
          <w:sz w:val="24"/>
          <w:szCs w:val="24"/>
          <w:lang w:val="ka-GE"/>
        </w:rPr>
        <w:t xml:space="preserve"> მუხლის პირველი პუნქტის, </w:t>
      </w:r>
      <w:r w:rsidR="003E6DC0" w:rsidRPr="00F7189D">
        <w:rPr>
          <w:rFonts w:ascii="Sylfaen" w:hAnsi="Sylfaen"/>
          <w:sz w:val="24"/>
          <w:szCs w:val="24"/>
        </w:rPr>
        <w:t>11</w:t>
      </w:r>
      <w:r w:rsidR="003E6DC0" w:rsidRPr="00F7189D">
        <w:rPr>
          <w:rFonts w:ascii="Sylfaen" w:hAnsi="Sylfaen"/>
          <w:sz w:val="24"/>
          <w:szCs w:val="24"/>
          <w:vertAlign w:val="superscript"/>
        </w:rPr>
        <w:t>2</w:t>
      </w:r>
      <w:r w:rsidR="003E6DC0" w:rsidRPr="00F7189D">
        <w:rPr>
          <w:rFonts w:ascii="Sylfaen" w:hAnsi="Sylfaen"/>
          <w:sz w:val="24"/>
          <w:szCs w:val="24"/>
        </w:rPr>
        <w:t xml:space="preserve"> </w:t>
      </w:r>
      <w:r w:rsidR="003E6DC0" w:rsidRPr="00F7189D">
        <w:rPr>
          <w:rFonts w:ascii="Sylfaen" w:hAnsi="Sylfaen"/>
          <w:sz w:val="24"/>
          <w:szCs w:val="24"/>
          <w:lang w:val="ka-GE"/>
        </w:rPr>
        <w:t>მუხლის პირველი პუნქტის მე-4 წინადადების, მე-2</w:t>
      </w:r>
      <w:r w:rsidR="00F2253E" w:rsidRPr="00F7189D">
        <w:rPr>
          <w:rFonts w:ascii="Sylfaen" w:hAnsi="Sylfaen"/>
          <w:sz w:val="24"/>
          <w:szCs w:val="24"/>
          <w:lang w:val="ka-GE"/>
        </w:rPr>
        <w:t>, მე-4 და მე-5 პუნქტების,</w:t>
      </w:r>
      <w:r w:rsidR="003E6DC0" w:rsidRPr="00F7189D">
        <w:rPr>
          <w:rFonts w:ascii="Sylfaen" w:hAnsi="Sylfaen"/>
          <w:sz w:val="24"/>
          <w:szCs w:val="24"/>
          <w:lang w:val="ka-GE"/>
        </w:rPr>
        <w:t xml:space="preserve"> </w:t>
      </w:r>
      <w:r w:rsidR="00F2253E" w:rsidRPr="00F7189D">
        <w:rPr>
          <w:rFonts w:ascii="Sylfaen" w:hAnsi="Sylfaen"/>
          <w:sz w:val="24"/>
          <w:szCs w:val="24"/>
          <w:lang w:val="ka-GE"/>
        </w:rPr>
        <w:t xml:space="preserve">მე-13 მუხლის მე-3 პუნქტის პირველი წინადადებისა და </w:t>
      </w:r>
      <w:r w:rsidR="00F2253E" w:rsidRPr="00F7189D">
        <w:rPr>
          <w:rFonts w:ascii="Sylfaen" w:hAnsi="Sylfaen"/>
          <w:sz w:val="24"/>
          <w:szCs w:val="24"/>
          <w:lang w:val="ka-GE"/>
        </w:rPr>
        <w:lastRenderedPageBreak/>
        <w:t>5</w:t>
      </w:r>
      <w:r w:rsidR="00F2253E" w:rsidRPr="00F7189D">
        <w:rPr>
          <w:rFonts w:ascii="Sylfaen" w:hAnsi="Sylfaen"/>
          <w:sz w:val="24"/>
          <w:szCs w:val="24"/>
          <w:vertAlign w:val="superscript"/>
          <w:lang w:val="ka-GE"/>
        </w:rPr>
        <w:t>1</w:t>
      </w:r>
      <w:r w:rsidR="00F2253E" w:rsidRPr="00F7189D">
        <w:rPr>
          <w:rFonts w:ascii="Sylfaen" w:hAnsi="Sylfaen"/>
          <w:sz w:val="24"/>
          <w:szCs w:val="24"/>
          <w:lang w:val="ka-GE"/>
        </w:rPr>
        <w:t xml:space="preserve"> პუნქტის</w:t>
      </w:r>
      <w:r w:rsidRPr="00F7189D">
        <w:rPr>
          <w:rFonts w:ascii="Sylfaen" w:hAnsi="Sylfaen"/>
          <w:sz w:val="24"/>
          <w:szCs w:val="24"/>
          <w:lang w:val="ka-GE"/>
        </w:rPr>
        <w:t xml:space="preserve"> კონსტიტუციურობა საქართველოს კონსტიტუციის 21-ე მუხლ</w:t>
      </w:r>
      <w:r w:rsidR="00C93C2B" w:rsidRPr="00F7189D">
        <w:rPr>
          <w:rFonts w:ascii="Sylfaen" w:hAnsi="Sylfaen"/>
          <w:sz w:val="24"/>
          <w:szCs w:val="24"/>
          <w:lang w:val="ka-GE"/>
        </w:rPr>
        <w:t xml:space="preserve">თან </w:t>
      </w:r>
      <w:r w:rsidRPr="00F7189D">
        <w:rPr>
          <w:rFonts w:ascii="Sylfaen" w:hAnsi="Sylfaen"/>
          <w:sz w:val="24"/>
          <w:szCs w:val="24"/>
          <w:lang w:val="ka-GE"/>
        </w:rPr>
        <w:t>მიმართებით.</w:t>
      </w:r>
    </w:p>
    <w:p w14:paraId="4C9FE809" w14:textId="77777777" w:rsidR="006B6506" w:rsidRPr="00F7189D" w:rsidRDefault="006B6506" w:rsidP="008A2D86">
      <w:pPr>
        <w:pStyle w:val="Heading1"/>
        <w:spacing w:after="100" w:afterAutospacing="1"/>
      </w:pPr>
      <w:r w:rsidRPr="00F7189D">
        <w:t>I</w:t>
      </w:r>
      <w:r w:rsidRPr="00F7189D">
        <w:br/>
        <w:t>აღწერილობითი ნაწილი</w:t>
      </w:r>
    </w:p>
    <w:p w14:paraId="2D958FCA" w14:textId="4C116DAE" w:rsidR="006B6506" w:rsidRPr="00F7189D" w:rsidRDefault="006B6506"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eastAsia="Calibri" w:hAnsi="Sylfaen"/>
          <w:sz w:val="24"/>
          <w:szCs w:val="24"/>
          <w:lang w:val="ka-GE"/>
        </w:rPr>
        <w:t>საქართველოს საკონსტიტუციო სასამართლოს 202</w:t>
      </w:r>
      <w:r w:rsidRPr="00F7189D">
        <w:rPr>
          <w:rFonts w:ascii="Sylfaen" w:eastAsia="Calibri" w:hAnsi="Sylfaen"/>
          <w:sz w:val="24"/>
          <w:szCs w:val="24"/>
        </w:rPr>
        <w:t>5</w:t>
      </w:r>
      <w:r w:rsidRPr="00F7189D">
        <w:rPr>
          <w:rFonts w:ascii="Sylfaen" w:eastAsia="Calibri" w:hAnsi="Sylfaen"/>
          <w:sz w:val="24"/>
          <w:szCs w:val="24"/>
          <w:lang w:val="ka-GE"/>
        </w:rPr>
        <w:t xml:space="preserve"> წლის </w:t>
      </w:r>
      <w:r w:rsidR="007F4C44" w:rsidRPr="00F7189D">
        <w:rPr>
          <w:rFonts w:ascii="Sylfaen" w:eastAsia="Calibri" w:hAnsi="Sylfaen"/>
          <w:sz w:val="24"/>
          <w:szCs w:val="24"/>
        </w:rPr>
        <w:t>26</w:t>
      </w:r>
      <w:r w:rsidR="007F4C44" w:rsidRPr="00F7189D">
        <w:rPr>
          <w:rFonts w:ascii="Sylfaen" w:eastAsia="Calibri" w:hAnsi="Sylfaen"/>
          <w:sz w:val="24"/>
          <w:szCs w:val="24"/>
          <w:lang w:val="ka-GE"/>
        </w:rPr>
        <w:t xml:space="preserve"> დეკემბერს</w:t>
      </w:r>
      <w:r w:rsidRPr="00F7189D">
        <w:rPr>
          <w:rFonts w:ascii="Sylfaen" w:eastAsia="Calibri" w:hAnsi="Sylfaen"/>
          <w:sz w:val="24"/>
          <w:szCs w:val="24"/>
          <w:lang w:val="ka-GE"/>
        </w:rPr>
        <w:t xml:space="preserve"> კონსტიტუციური სარჩელით (რეგისტრაციის №19</w:t>
      </w:r>
      <w:r w:rsidR="007F4C44" w:rsidRPr="00F7189D">
        <w:rPr>
          <w:rFonts w:ascii="Sylfaen" w:eastAsia="Calibri" w:hAnsi="Sylfaen"/>
          <w:sz w:val="24"/>
          <w:szCs w:val="24"/>
          <w:lang w:val="ka-GE"/>
        </w:rPr>
        <w:t>32</w:t>
      </w:r>
      <w:r w:rsidRPr="00F7189D">
        <w:rPr>
          <w:rFonts w:ascii="Sylfaen" w:eastAsia="Calibri" w:hAnsi="Sylfaen"/>
          <w:sz w:val="24"/>
          <w:szCs w:val="24"/>
          <w:lang w:val="ka-GE"/>
        </w:rPr>
        <w:t>) მომართ</w:t>
      </w:r>
      <w:r w:rsidR="007F4C44" w:rsidRPr="00F7189D">
        <w:rPr>
          <w:rFonts w:ascii="Sylfaen" w:eastAsia="Calibri" w:hAnsi="Sylfaen"/>
          <w:sz w:val="24"/>
          <w:szCs w:val="24"/>
          <w:lang w:val="ka-GE"/>
        </w:rPr>
        <w:t>ა</w:t>
      </w:r>
      <w:r w:rsidRPr="00F7189D">
        <w:rPr>
          <w:rFonts w:ascii="Sylfaen" w:eastAsia="Calibri" w:hAnsi="Sylfaen"/>
          <w:sz w:val="24"/>
          <w:szCs w:val="24"/>
          <w:lang w:val="ka-GE"/>
        </w:rPr>
        <w:t xml:space="preserve"> </w:t>
      </w:r>
      <w:r w:rsidR="007F4C44" w:rsidRPr="00F7189D">
        <w:rPr>
          <w:rFonts w:ascii="Sylfaen" w:hAnsi="Sylfaen"/>
          <w:sz w:val="24"/>
          <w:szCs w:val="24"/>
          <w:lang w:val="ka-GE"/>
        </w:rPr>
        <w:t>კახა წიქარიშვილმა</w:t>
      </w:r>
      <w:r w:rsidRPr="00F7189D">
        <w:rPr>
          <w:rFonts w:ascii="Sylfaen" w:hAnsi="Sylfaen"/>
          <w:sz w:val="24"/>
          <w:szCs w:val="24"/>
          <w:lang w:val="ka-GE"/>
        </w:rPr>
        <w:t>.</w:t>
      </w:r>
      <w:r w:rsidRPr="00F7189D">
        <w:rPr>
          <w:rFonts w:ascii="Sylfaen" w:eastAsia="Calibri" w:hAnsi="Sylfaen"/>
          <w:sz w:val="24"/>
          <w:szCs w:val="24"/>
          <w:lang w:val="ka-GE"/>
        </w:rPr>
        <w:t xml:space="preserve"> №19</w:t>
      </w:r>
      <w:r w:rsidR="007F4C44" w:rsidRPr="00F7189D">
        <w:rPr>
          <w:rFonts w:ascii="Sylfaen" w:eastAsia="Calibri" w:hAnsi="Sylfaen"/>
          <w:sz w:val="24"/>
          <w:szCs w:val="24"/>
          <w:lang w:val="ka-GE"/>
        </w:rPr>
        <w:t>32</w:t>
      </w:r>
      <w:r w:rsidRPr="00F7189D">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 არსებითად განსახილველად მიღების საკითხის გადასაწყვეტად, გადმოეცა 2025 წლის 2</w:t>
      </w:r>
      <w:r w:rsidR="007F4C44" w:rsidRPr="00F7189D">
        <w:rPr>
          <w:rFonts w:ascii="Sylfaen" w:eastAsia="Calibri" w:hAnsi="Sylfaen"/>
          <w:sz w:val="24"/>
          <w:szCs w:val="24"/>
          <w:lang w:val="ka-GE"/>
        </w:rPr>
        <w:t>9</w:t>
      </w:r>
      <w:r w:rsidRPr="00F7189D">
        <w:rPr>
          <w:rFonts w:ascii="Sylfaen" w:eastAsia="Calibri" w:hAnsi="Sylfaen"/>
          <w:sz w:val="24"/>
          <w:szCs w:val="24"/>
          <w:lang w:val="ka-GE"/>
        </w:rPr>
        <w:t xml:space="preserve"> </w:t>
      </w:r>
      <w:r w:rsidR="007F4C44" w:rsidRPr="00F7189D">
        <w:rPr>
          <w:rFonts w:ascii="Sylfaen" w:eastAsia="Calibri" w:hAnsi="Sylfaen"/>
          <w:sz w:val="24"/>
          <w:szCs w:val="24"/>
          <w:lang w:val="ka-GE"/>
        </w:rPr>
        <w:t>დეკემბერს</w:t>
      </w:r>
      <w:r w:rsidRPr="00F7189D">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5E187D" w:rsidRPr="00F7189D">
        <w:rPr>
          <w:rFonts w:ascii="Sylfaen" w:eastAsia="Calibri" w:hAnsi="Sylfaen"/>
          <w:sz w:val="24"/>
          <w:szCs w:val="24"/>
          <w:lang w:val="ka-GE"/>
        </w:rPr>
        <w:t>30 ივლისს.</w:t>
      </w:r>
      <w:r w:rsidRPr="00F7189D">
        <w:rPr>
          <w:rFonts w:ascii="Sylfaen" w:eastAsia="Calibri" w:hAnsi="Sylfaen"/>
          <w:sz w:val="24"/>
          <w:szCs w:val="24"/>
          <w:lang w:val="ka-GE"/>
        </w:rPr>
        <w:t xml:space="preserve"> </w:t>
      </w:r>
    </w:p>
    <w:p w14:paraId="5F2DC67E" w14:textId="293667B1" w:rsidR="00256BAB" w:rsidRPr="00F7189D" w:rsidRDefault="006B6506" w:rsidP="00256BAB">
      <w:pPr>
        <w:numPr>
          <w:ilvl w:val="0"/>
          <w:numId w:val="1"/>
        </w:numPr>
        <w:spacing w:after="0"/>
        <w:ind w:left="0" w:firstLine="284"/>
        <w:contextualSpacing/>
        <w:jc w:val="both"/>
        <w:rPr>
          <w:rFonts w:ascii="Sylfaen" w:eastAsia="Calibri" w:hAnsi="Sylfaen"/>
          <w:sz w:val="24"/>
          <w:szCs w:val="24"/>
          <w:lang w:val="ka-GE"/>
        </w:rPr>
      </w:pPr>
      <w:bookmarkStart w:id="1" w:name="_Hlk227683238"/>
      <w:r w:rsidRPr="00F7189D">
        <w:rPr>
          <w:rFonts w:ascii="Sylfaen" w:eastAsia="Calibri" w:hAnsi="Sylfaen"/>
          <w:sz w:val="24"/>
          <w:szCs w:val="24"/>
          <w:lang w:val="ka-GE"/>
        </w:rPr>
        <w:t>№</w:t>
      </w:r>
      <w:bookmarkEnd w:id="1"/>
      <w:r w:rsidRPr="00F7189D">
        <w:rPr>
          <w:rFonts w:ascii="Sylfaen" w:eastAsia="Calibri" w:hAnsi="Sylfaen"/>
          <w:sz w:val="24"/>
          <w:szCs w:val="24"/>
          <w:lang w:val="ka-GE"/>
        </w:rPr>
        <w:t>19</w:t>
      </w:r>
      <w:r w:rsidR="008E143E" w:rsidRPr="00F7189D">
        <w:rPr>
          <w:rFonts w:ascii="Sylfaen" w:eastAsia="Calibri" w:hAnsi="Sylfaen"/>
          <w:sz w:val="24"/>
          <w:szCs w:val="24"/>
          <w:lang w:val="ka-GE"/>
        </w:rPr>
        <w:t>32</w:t>
      </w:r>
      <w:r w:rsidRPr="00F7189D">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F7189D">
        <w:rPr>
          <w:rFonts w:ascii="Sylfaen" w:hAnsi="Sylfaen"/>
          <w:color w:val="000000"/>
          <w:sz w:val="24"/>
          <w:szCs w:val="24"/>
          <w:shd w:val="clear" w:color="auto" w:fill="FFFFFF"/>
          <w:lang w:val="ka-GE"/>
        </w:rPr>
        <w:t>საქართველოს კონსტიტუციის 31-ე მუხლის პირველი პუნქტი</w:t>
      </w:r>
      <w:r w:rsidR="008E143E" w:rsidRPr="00F7189D">
        <w:rPr>
          <w:rFonts w:ascii="Sylfaen" w:hAnsi="Sylfaen"/>
          <w:color w:val="000000"/>
          <w:sz w:val="24"/>
          <w:szCs w:val="24"/>
          <w:shd w:val="clear" w:color="auto" w:fill="FFFFFF"/>
          <w:lang w:val="ka-GE"/>
        </w:rPr>
        <w:t>ს პირველი წინადადება</w:t>
      </w:r>
      <w:r w:rsidRPr="00F7189D">
        <w:rPr>
          <w:rFonts w:ascii="Sylfaen" w:hAnsi="Sylfaen"/>
          <w:color w:val="000000"/>
          <w:sz w:val="24"/>
          <w:szCs w:val="24"/>
          <w:shd w:val="clear" w:color="auto" w:fill="FFFFFF"/>
          <w:lang w:val="ka-GE"/>
        </w:rPr>
        <w:t xml:space="preserve">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w:t>
      </w:r>
      <w:r w:rsidR="00A31525" w:rsidRPr="00F7189D">
        <w:rPr>
          <w:rFonts w:ascii="Sylfaen" w:hAnsi="Sylfaen"/>
          <w:color w:val="000000"/>
          <w:sz w:val="24"/>
          <w:szCs w:val="24"/>
          <w:shd w:val="clear" w:color="auto" w:fill="FFFFFF"/>
        </w:rPr>
        <w:t xml:space="preserve"> </w:t>
      </w:r>
      <w:r w:rsidR="00A31525" w:rsidRPr="00F7189D">
        <w:rPr>
          <w:rFonts w:ascii="Sylfaen" w:hAnsi="Sylfaen"/>
          <w:color w:val="000000"/>
          <w:sz w:val="24"/>
          <w:szCs w:val="24"/>
          <w:shd w:val="clear" w:color="auto" w:fill="FFFFFF"/>
          <w:lang w:val="ka-GE"/>
        </w:rPr>
        <w:t>მუხლი,</w:t>
      </w:r>
      <w:r w:rsidRPr="00F7189D">
        <w:rPr>
          <w:rFonts w:ascii="Sylfaen" w:hAnsi="Sylfaen"/>
          <w:color w:val="000000"/>
          <w:sz w:val="24"/>
          <w:szCs w:val="24"/>
          <w:shd w:val="clear" w:color="auto" w:fill="FFFFFF"/>
          <w:lang w:val="ka-GE"/>
        </w:rPr>
        <w:t xml:space="preserve"> 31</w:t>
      </w:r>
      <w:r w:rsidRPr="00F7189D">
        <w:rPr>
          <w:rFonts w:ascii="Sylfaen" w:hAnsi="Sylfaen"/>
          <w:color w:val="000000"/>
          <w:sz w:val="24"/>
          <w:szCs w:val="24"/>
          <w:shd w:val="clear" w:color="auto" w:fill="FFFFFF"/>
          <w:vertAlign w:val="superscript"/>
          <w:lang w:val="ka-GE"/>
        </w:rPr>
        <w:t xml:space="preserve">1 </w:t>
      </w:r>
      <w:r w:rsidRPr="00F7189D">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45E40BAE" w14:textId="3235F719" w:rsidR="006B6506" w:rsidRPr="00F7189D" w:rsidRDefault="006B6506" w:rsidP="00256BAB">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 </w:t>
      </w:r>
      <w:bookmarkStart w:id="2" w:name="part_443"/>
      <w:r w:rsidR="00256BAB" w:rsidRPr="00F7189D">
        <w:rPr>
          <w:rFonts w:ascii="Sylfaen" w:hAnsi="Sylfaen"/>
          <w:sz w:val="24"/>
          <w:szCs w:val="24"/>
          <w:lang w:val="ka-GE"/>
        </w:rPr>
        <w:t xml:space="preserve">შეკრების ან მანიფესტაციის ორგანიზებისა და ჩატარების რიგი წესის დარღვევას </w:t>
      </w:r>
      <w:bookmarkEnd w:id="2"/>
      <w:r w:rsidRPr="00F7189D">
        <w:rPr>
          <w:rFonts w:ascii="Sylfaen" w:hAnsi="Sylfaen"/>
          <w:noProof/>
          <w:sz w:val="24"/>
          <w:szCs w:val="24"/>
          <w:lang w:val="ka-GE"/>
        </w:rPr>
        <w:t>ადმინისტრაციულ სამართალდარ</w:t>
      </w:r>
      <w:r w:rsidR="00C0390E" w:rsidRPr="00F7189D">
        <w:rPr>
          <w:rFonts w:ascii="Sylfaen" w:hAnsi="Sylfaen"/>
          <w:noProof/>
          <w:sz w:val="24"/>
          <w:szCs w:val="24"/>
          <w:lang w:val="ka-GE"/>
        </w:rPr>
        <w:t>ღ</w:t>
      </w:r>
      <w:r w:rsidRPr="00F7189D">
        <w:rPr>
          <w:rFonts w:ascii="Sylfaen" w:hAnsi="Sylfaen"/>
          <w:noProof/>
          <w:sz w:val="24"/>
          <w:szCs w:val="24"/>
          <w:lang w:val="ka-GE"/>
        </w:rPr>
        <w:t>ვევად აცხადებს და აღნიშნული დარღვევებისთვის ითვალისწინებს ადმინისტრაციულ სახდელებს.</w:t>
      </w:r>
      <w:r w:rsidRPr="00F7189D">
        <w:rPr>
          <w:rFonts w:ascii="Sylfaen" w:hAnsi="Sylfaen"/>
          <w:sz w:val="24"/>
          <w:szCs w:val="24"/>
          <w:lang w:val="ka-GE"/>
        </w:rPr>
        <w:t xml:space="preserve"> კერძოდ, ამავე მუხლის </w:t>
      </w:r>
      <w:r w:rsidRPr="00F7189D">
        <w:rPr>
          <w:rFonts w:ascii="Sylfaen" w:hAnsi="Sylfaen"/>
          <w:noProof/>
          <w:sz w:val="24"/>
          <w:szCs w:val="24"/>
          <w:lang w:val="ka-GE"/>
        </w:rPr>
        <w:t xml:space="preserve">მე-10 ნაწილის თანახმად, </w:t>
      </w:r>
      <w:r w:rsidR="00FC5285" w:rsidRPr="00F7189D">
        <w:rPr>
          <w:rFonts w:ascii="Sylfaen" w:hAnsi="Sylfaen"/>
          <w:noProof/>
          <w:sz w:val="24"/>
          <w:szCs w:val="24"/>
          <w:lang w:val="ka-GE"/>
        </w:rPr>
        <w:t>„</w:t>
      </w:r>
      <w:r w:rsidR="00316788" w:rsidRPr="00F7189D">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00316788" w:rsidRPr="00F7189D">
        <w:rPr>
          <w:rFonts w:ascii="Times New Roman" w:hAnsi="Times New Roman"/>
          <w:noProof/>
          <w:sz w:val="24"/>
          <w:szCs w:val="24"/>
          <w:vertAlign w:val="superscript"/>
        </w:rPr>
        <w:t>​</w:t>
      </w:r>
      <w:r w:rsidR="00316788" w:rsidRPr="00F7189D">
        <w:rPr>
          <w:rFonts w:ascii="Sylfaen" w:hAnsi="Sylfaen"/>
          <w:noProof/>
          <w:sz w:val="24"/>
          <w:szCs w:val="24"/>
          <w:vertAlign w:val="superscript"/>
        </w:rPr>
        <w:t>2</w:t>
      </w:r>
      <w:r w:rsidR="00FC2E40" w:rsidRPr="00F7189D">
        <w:rPr>
          <w:rFonts w:ascii="Sylfaen" w:hAnsi="Sylfaen"/>
          <w:noProof/>
          <w:sz w:val="24"/>
          <w:szCs w:val="24"/>
          <w:lang w:val="ka-GE"/>
        </w:rPr>
        <w:t xml:space="preserve"> </w:t>
      </w:r>
      <w:r w:rsidR="00316788" w:rsidRPr="00F7189D">
        <w:rPr>
          <w:rFonts w:ascii="Sylfaen" w:hAnsi="Sylfaen"/>
          <w:noProof/>
          <w:sz w:val="24"/>
          <w:szCs w:val="24"/>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00316788" w:rsidRPr="00F7189D">
        <w:rPr>
          <w:rFonts w:ascii="Times New Roman" w:hAnsi="Times New Roman"/>
          <w:noProof/>
          <w:sz w:val="24"/>
          <w:szCs w:val="24"/>
          <w:vertAlign w:val="superscript"/>
        </w:rPr>
        <w:t>​</w:t>
      </w:r>
      <w:r w:rsidR="00316788" w:rsidRPr="00F7189D">
        <w:rPr>
          <w:rFonts w:ascii="Sylfaen" w:hAnsi="Sylfaen"/>
          <w:noProof/>
          <w:sz w:val="24"/>
          <w:szCs w:val="24"/>
          <w:vertAlign w:val="superscript"/>
        </w:rPr>
        <w:t>2</w:t>
      </w:r>
      <w:r w:rsidR="00316788" w:rsidRPr="00F7189D">
        <w:rPr>
          <w:rFonts w:ascii="Sylfaen" w:hAnsi="Sylfaen"/>
          <w:noProof/>
          <w:sz w:val="24"/>
          <w:szCs w:val="24"/>
        </w:rPr>
        <w:t>“, „გ“, „ე“ და „ვ“ ქვეპუნქტებითა და 11</w:t>
      </w:r>
      <w:r w:rsidR="00316788" w:rsidRPr="00F7189D">
        <w:rPr>
          <w:rFonts w:ascii="Times New Roman" w:hAnsi="Times New Roman"/>
          <w:noProof/>
          <w:sz w:val="24"/>
          <w:szCs w:val="24"/>
        </w:rPr>
        <w:t>​</w:t>
      </w:r>
      <w:r w:rsidR="00316788" w:rsidRPr="00F7189D">
        <w:rPr>
          <w:rFonts w:ascii="Times New Roman" w:hAnsi="Times New Roman"/>
          <w:noProof/>
          <w:sz w:val="24"/>
          <w:szCs w:val="24"/>
          <w:vertAlign w:val="superscript"/>
        </w:rPr>
        <w:t>​</w:t>
      </w:r>
      <w:r w:rsidR="00316788" w:rsidRPr="00F7189D">
        <w:rPr>
          <w:rFonts w:ascii="Sylfaen" w:hAnsi="Sylfaen"/>
          <w:noProof/>
          <w:sz w:val="24"/>
          <w:szCs w:val="24"/>
          <w:vertAlign w:val="superscript"/>
        </w:rPr>
        <w:t>1</w:t>
      </w:r>
      <w:r w:rsidR="008A2D86" w:rsidRPr="00F7189D">
        <w:rPr>
          <w:rFonts w:ascii="Sylfaen" w:hAnsi="Sylfaen"/>
          <w:noProof/>
          <w:sz w:val="24"/>
          <w:szCs w:val="24"/>
        </w:rPr>
        <w:t xml:space="preserve"> </w:t>
      </w:r>
      <w:r w:rsidR="00316788" w:rsidRPr="00F7189D">
        <w:rPr>
          <w:rFonts w:ascii="Sylfaen" w:hAnsi="Sylfaen"/>
          <w:noProof/>
          <w:sz w:val="24"/>
          <w:szCs w:val="24"/>
        </w:rPr>
        <w:t>მუხლით გათვალისწინებული ნორმების დარღვევა </w:t>
      </w:r>
      <w:r w:rsidRPr="00F7189D">
        <w:rPr>
          <w:rFonts w:ascii="Sylfaen" w:hAnsi="Sylfaen"/>
          <w:noProof/>
          <w:sz w:val="24"/>
          <w:szCs w:val="24"/>
          <w:lang w:val="ka-GE"/>
        </w:rPr>
        <w:t xml:space="preserve">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w:t>
      </w:r>
      <w:r w:rsidRPr="00F7189D">
        <w:rPr>
          <w:rFonts w:ascii="Sylfaen" w:hAnsi="Sylfaen"/>
          <w:noProof/>
          <w:sz w:val="24"/>
          <w:szCs w:val="24"/>
          <w:lang w:val="ka-GE"/>
        </w:rPr>
        <w:lastRenderedPageBreak/>
        <w:t>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p>
    <w:p w14:paraId="261B5DE3" w14:textId="0D19EDB5" w:rsidR="002C7762" w:rsidRPr="00F7189D" w:rsidRDefault="002C7762"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sz w:val="24"/>
          <w:szCs w:val="24"/>
          <w:lang w:val="ka-GE"/>
        </w:rPr>
        <w:t xml:space="preserve">„შეკრებებისა </w:t>
      </w:r>
      <w:r w:rsidRPr="00F7189D">
        <w:rPr>
          <w:rFonts w:ascii="Sylfaen" w:hAnsi="Sylfaen"/>
          <w:noProof/>
          <w:sz w:val="24"/>
          <w:szCs w:val="24"/>
          <w:lang w:val="ka-GE"/>
        </w:rPr>
        <w:t>და მანიფესტაციების შესახებ“ საქართველოს კანონის მე-10 მუხლის პირველი პუნქტის „ა“ ქვეპუნქტის</w:t>
      </w:r>
      <w:r w:rsidR="00E06460" w:rsidRPr="00F7189D">
        <w:rPr>
          <w:rFonts w:ascii="Sylfaen" w:hAnsi="Sylfaen"/>
          <w:noProof/>
          <w:sz w:val="24"/>
          <w:szCs w:val="24"/>
          <w:lang w:val="ka-GE"/>
        </w:rPr>
        <w:t xml:space="preserve"> თანახმად, საზოგადოებრივი უსაფრთხოებისა და მართლწესრიგის დაცვის,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შეუფერხებელი გადაადგილების, ადამიანის უფლებებისა და თავისუფლებების დაცვის უზრუნველსაყოფად საქართველოს შინაგან საქმეთა სამინისტრო უფლებამოსილია გაფრთხილების მიღებიდან 3 დღის განმავლობაში, ხოლო სპონტანური შეკრების ან მანიფესტაციის ჩატარების შემთხვევაში − მისი ჩატარების ადგილზე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წერილობით ან კომუნიკაციის სხვა საშუალებით, ხოლო სპონტანური შეკრების ან მანიფესტაციის ჩატარების შემთხვევაში − ზეპირად მისცეს ორგანიზატორს ან/და შეკრების ან მანიფესტაციის მონაწილეებს შესასრულებლად სავალდებულო მითითება ამის შესახებ, თუ შეკრება ან მანიფესტაცია რეალურ საფრთხეს უქმნის საზოგადოებრივ უსაფრთხოებასა და მართლწესრიგს, ორგანოების, საწარმოების, დაწესებულებებისა და ორგანიზაციების ნორმალურ მუშაობას, ტრანსპორტის ან ხალხის შეუფერხებელ გადაადგილებას, ადამიანის სხვა უფლებებსა და თავისუფლებებს. ამავე მუხლის მე-3 პუნქტი განსაზღვრავს, რომ</w:t>
      </w:r>
      <w:r w:rsidR="00E06460" w:rsidRPr="00F7189D">
        <w:rPr>
          <w:rFonts w:ascii="Sylfaen" w:hAnsi="Sylfaen"/>
          <w:noProof/>
          <w:sz w:val="24"/>
          <w:szCs w:val="24"/>
        </w:rPr>
        <w:t> ამ მუხლის პირველი პუნქტით გათვალისწინებული შესასრულებლად სავალდებულო მითითებით შეიძლება განისაზღვროს შეკრების ან მანიფესტაციის ჩატარების ალტერნატიული დრო ან/და ადგილი, აგრეთვე ალტერნატიული სვლაგეზი</w:t>
      </w:r>
      <w:r w:rsidR="00E06460" w:rsidRPr="00F7189D">
        <w:rPr>
          <w:rFonts w:ascii="Sylfaen" w:hAnsi="Sylfaen"/>
          <w:noProof/>
          <w:sz w:val="24"/>
          <w:szCs w:val="24"/>
          <w:lang w:val="ka-GE"/>
        </w:rPr>
        <w:t xml:space="preserve">, ხოლო მე-4 პუნქტის თანახმად, </w:t>
      </w:r>
      <w:r w:rsidR="00E06460" w:rsidRPr="00F7189D">
        <w:rPr>
          <w:rFonts w:ascii="Sylfaen" w:hAnsi="Sylfaen"/>
          <w:noProof/>
          <w:sz w:val="24"/>
          <w:szCs w:val="24"/>
        </w:rPr>
        <w:t>ამ მუხლის პირველი პუნქტით გათვალისწინებულ შემთხვევაში შეკრება ან მანიფესტაცია ტარდება იმავე პუნქტით გათვალისწინებული შესასრულებლად სავალდებულო მითითებით განსაზღვრული ალტერნატიული დროის ან/და ადგილის, აგრეთვე ალტერნატიული სვლაგეზის შესაბამისად.</w:t>
      </w:r>
      <w:r w:rsidR="00E06460" w:rsidRPr="00F7189D">
        <w:rPr>
          <w:rFonts w:ascii="Sylfaen" w:hAnsi="Sylfaen"/>
          <w:noProof/>
          <w:sz w:val="24"/>
          <w:szCs w:val="24"/>
          <w:lang w:val="ka-GE"/>
        </w:rPr>
        <w:t xml:space="preserve"> ამავე მუხლის მე-5 პუნქტი ადგენს, რომ ა</w:t>
      </w:r>
      <w:r w:rsidR="00E06460" w:rsidRPr="00F7189D">
        <w:rPr>
          <w:rFonts w:ascii="Sylfaen" w:hAnsi="Sylfaen"/>
          <w:noProof/>
          <w:sz w:val="24"/>
          <w:szCs w:val="24"/>
        </w:rPr>
        <w:t>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p>
    <w:p w14:paraId="132CA2DE" w14:textId="6CC45A64" w:rsidR="00335241" w:rsidRPr="00F7189D" w:rsidRDefault="00335241"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sz w:val="24"/>
          <w:szCs w:val="24"/>
          <w:lang w:val="ka-GE"/>
        </w:rPr>
        <w:t xml:space="preserve">„შეკრებებისა </w:t>
      </w:r>
      <w:r w:rsidRPr="00F7189D">
        <w:rPr>
          <w:rFonts w:ascii="Sylfaen" w:hAnsi="Sylfaen"/>
          <w:noProof/>
          <w:sz w:val="24"/>
          <w:szCs w:val="24"/>
          <w:lang w:val="ka-GE"/>
        </w:rPr>
        <w:t xml:space="preserve">და მანიფესტაციების შესახებ“ საქართველოს კანონის </w:t>
      </w:r>
      <w:r w:rsidRPr="00F7189D">
        <w:rPr>
          <w:rFonts w:ascii="Sylfaen" w:hAnsi="Sylfaen"/>
          <w:sz w:val="24"/>
          <w:szCs w:val="24"/>
          <w:lang w:val="ka-GE"/>
        </w:rPr>
        <w:t>11</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მუხლის პირველი პუნქტის თანახმად, </w:t>
      </w:r>
      <w:r w:rsidRPr="00F7189D">
        <w:rPr>
          <w:rFonts w:ascii="Sylfaen" w:hAnsi="Sylfaen"/>
          <w:noProof/>
          <w:sz w:val="24"/>
          <w:szCs w:val="24"/>
          <w:lang w:val="ka-GE"/>
        </w:rPr>
        <w:t xml:space="preserve">შეკრების ან მანიფესტაციის მონაწილეთა მიერ ტრანსპორტის ან ხალხის სავალი ნაწილის ნაწილობრივ ან სრულად გადაკეტვის შემთხვევაში საქართველოს შინაგან საქმეთა სამინისტრო </w:t>
      </w:r>
      <w:r w:rsidRPr="00F7189D">
        <w:rPr>
          <w:rFonts w:ascii="Sylfaen" w:hAnsi="Sylfaen"/>
          <w:noProof/>
          <w:sz w:val="24"/>
          <w:szCs w:val="24"/>
          <w:lang w:val="ka-GE"/>
        </w:rPr>
        <w:lastRenderedPageBreak/>
        <w:t>უფლებამოსილია მიიღოს გადაწყვეტილება ტრანსპორტის ან ხალხის სავალი ნაწილის გახსნის ან/და ტრანსპორტის ან ხალხის მოძრაობის აღდგენის შესახებ, თუ შეკრების ან მანიფესტაციის მონაწილეთა რაოდენობის გათვალისწინებით შეკრების ან მანიფესტაციის ჩატარება სხვაგვარად შესაძლებელია.</w:t>
      </w:r>
    </w:p>
    <w:p w14:paraId="43CC8F49" w14:textId="628E36F3" w:rsidR="00335241" w:rsidRPr="00F7189D" w:rsidRDefault="00335241"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sz w:val="24"/>
          <w:szCs w:val="24"/>
          <w:lang w:val="ka-GE"/>
        </w:rPr>
        <w:t xml:space="preserve">„შეკრებებისა </w:t>
      </w:r>
      <w:r w:rsidRPr="00F7189D">
        <w:rPr>
          <w:rFonts w:ascii="Sylfaen" w:hAnsi="Sylfaen"/>
          <w:noProof/>
          <w:sz w:val="24"/>
          <w:szCs w:val="24"/>
          <w:lang w:val="ka-GE"/>
        </w:rPr>
        <w:t>და მანიფესტაციების შესახებ“ საქართველოს კანონის 11</w:t>
      </w:r>
      <w:r w:rsidRPr="00F7189D">
        <w:rPr>
          <w:rFonts w:ascii="Sylfaen" w:hAnsi="Sylfaen"/>
          <w:noProof/>
          <w:sz w:val="24"/>
          <w:szCs w:val="24"/>
          <w:vertAlign w:val="superscript"/>
          <w:lang w:val="ka-GE"/>
        </w:rPr>
        <w:t>2</w:t>
      </w:r>
      <w:r w:rsidRPr="00F7189D">
        <w:rPr>
          <w:rFonts w:ascii="Sylfaen" w:hAnsi="Sylfaen"/>
          <w:noProof/>
          <w:sz w:val="24"/>
          <w:szCs w:val="24"/>
          <w:lang w:val="ka-GE"/>
        </w:rPr>
        <w:t xml:space="preserve"> მუხლის პირველი პუნქტის მე-4 წინადადების თანახმად, </w:t>
      </w:r>
      <w:r w:rsidRPr="00F7189D">
        <w:rPr>
          <w:rFonts w:ascii="Sylfaen" w:hAnsi="Sylfaen"/>
          <w:noProof/>
          <w:sz w:val="24"/>
          <w:szCs w:val="24"/>
        </w:rPr>
        <w:t>საქართველოს შინაგან საქმეთა სამინისტრო უფლებამოსილია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შეკრების ან მანიფესტაციის ჩატარების ადგილზე ორგანიზატორს ან/და შეკრების ან მანიფესტაციის მონაწილეებს ზეპირად მისცეს შესასრულებლად სავალდებულო მითითება ამის შესახებ.</w:t>
      </w:r>
      <w:r w:rsidRPr="00F7189D">
        <w:rPr>
          <w:rFonts w:ascii="Sylfaen" w:hAnsi="Sylfaen"/>
          <w:noProof/>
          <w:sz w:val="24"/>
          <w:szCs w:val="24"/>
          <w:lang w:val="ka-GE"/>
        </w:rPr>
        <w:t xml:space="preserve"> ამავე მუხლის მე-2 პუნქტის თანახმად,</w:t>
      </w:r>
      <w:r w:rsidRPr="00F7189D">
        <w:rPr>
          <w:rFonts w:ascii="Sylfaen" w:hAnsi="Sylfaen"/>
          <w:noProof/>
          <w:sz w:val="24"/>
          <w:szCs w:val="24"/>
        </w:rPr>
        <w:t xml:space="preserve"> ამ მუხლის პირველი პუნქტით გათვალისწინებული ბალანსის დასაცავად საქართველოს შინაგან საქმეთა სამინისტრო უფლებამოსილია შეკრების ან მანიფესტაციის მონაწილეებს სავალდებულო მითითებით შესთავაზოს შეკრების ან მანიფესტაციის ჩატარების ალტერნატიული დრო ან/და ადგილი, აგრეთვე ალტერნატიული სვლაგეზი.</w:t>
      </w:r>
      <w:r w:rsidR="00B67532" w:rsidRPr="00F7189D">
        <w:rPr>
          <w:rFonts w:ascii="Sylfaen" w:hAnsi="Sylfaen"/>
          <w:noProof/>
          <w:sz w:val="24"/>
          <w:szCs w:val="24"/>
          <w:lang w:val="ka-GE"/>
        </w:rPr>
        <w:t xml:space="preserve"> ამავე მუხლის მე-4 პუნქტი განსაზღვრავს, რომ ა</w:t>
      </w:r>
      <w:r w:rsidR="00B67532" w:rsidRPr="00F7189D">
        <w:rPr>
          <w:rFonts w:ascii="Sylfaen" w:hAnsi="Sylfaen"/>
          <w:noProof/>
          <w:sz w:val="24"/>
          <w:szCs w:val="24"/>
        </w:rPr>
        <w:t>მ მუხლის მე-2 პუნქტით გათვალისწინებულ შემთხვევაში შეკრება ან მანიფესტაცია ტარდება საქართველოს შინაგან საქმეთა სამინისტროს მიერ შეთავაზებული ალტერნატიული დროის ან/და ადგილის, აგრეთვე ალტერნატიული სვლაგეზის შესაბამისად</w:t>
      </w:r>
      <w:r w:rsidR="00B67532" w:rsidRPr="00F7189D">
        <w:rPr>
          <w:rFonts w:ascii="Sylfaen" w:hAnsi="Sylfaen"/>
          <w:noProof/>
          <w:sz w:val="24"/>
          <w:szCs w:val="24"/>
          <w:lang w:val="ka-GE"/>
        </w:rPr>
        <w:t xml:space="preserve">, ხოლო მე-5 პუნქტი ადგენს, რომ </w:t>
      </w:r>
      <w:r w:rsidR="00B67532" w:rsidRPr="00F7189D">
        <w:rPr>
          <w:rFonts w:ascii="Sylfaen" w:hAnsi="Sylfaen"/>
          <w:noProof/>
          <w:sz w:val="24"/>
          <w:szCs w:val="24"/>
        </w:rPr>
        <w:t>ამ მუხლის მე-2 პუნქტით გათვალისწინებულ შემთხვევაში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w:t>
      </w:r>
    </w:p>
    <w:p w14:paraId="04DEF77A" w14:textId="3F30309A" w:rsidR="00B67532" w:rsidRPr="00F7189D" w:rsidRDefault="00B67532"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sz w:val="24"/>
          <w:szCs w:val="24"/>
          <w:lang w:val="ka-GE"/>
        </w:rPr>
        <w:t xml:space="preserve">„შეკრებებისა </w:t>
      </w:r>
      <w:r w:rsidRPr="00F7189D">
        <w:rPr>
          <w:rFonts w:ascii="Sylfaen" w:hAnsi="Sylfaen"/>
          <w:noProof/>
          <w:sz w:val="24"/>
          <w:szCs w:val="24"/>
          <w:lang w:val="ka-GE"/>
        </w:rPr>
        <w:t xml:space="preserve">და მანიფესტაციების შესახებ“ საქართველოს კანონის </w:t>
      </w:r>
      <w:r w:rsidRPr="00F7189D">
        <w:rPr>
          <w:rFonts w:ascii="Sylfaen" w:hAnsi="Sylfaen"/>
          <w:sz w:val="24"/>
          <w:szCs w:val="24"/>
          <w:lang w:val="ka-GE"/>
        </w:rPr>
        <w:t xml:space="preserve">მე-13 მუხლის მე-3 პუნქტის პირველი წინადადების თანახმად, </w:t>
      </w:r>
      <w:r w:rsidRPr="00F7189D">
        <w:rPr>
          <w:rFonts w:ascii="Sylfaen" w:hAnsi="Sylfaen"/>
          <w:noProof/>
          <w:sz w:val="24"/>
          <w:szCs w:val="24"/>
          <w:lang w:val="ka-GE"/>
        </w:rPr>
        <w:t>ამ კანონის მე-11 მუხლის მე-2 პუნქტის „ე“ და „ვ“ ქვეპუნქტების მოთხოვნათა მასობრივად დარღვევის ან/და ამ კანონის 11</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1</w:t>
      </w:r>
      <w:r w:rsidRPr="00F7189D">
        <w:rPr>
          <w:rFonts w:ascii="Sylfaen" w:hAnsi="Sylfaen"/>
          <w:noProof/>
          <w:sz w:val="24"/>
          <w:szCs w:val="24"/>
          <w:lang w:val="ka-GE"/>
        </w:rPr>
        <w:t> მუხლის პირველი პუნქტის დარღვევით ტრანსპორტის ან ხალხის სავალი ნაწილის მასობრივად გადაკეტვის შემთხვევაში საქართველოს შინაგან საქმეთა სამინისტროს უფლებამოსილ მოსამსახურეს უფლება აქვს, მიმართოს შეკრების ან მანიფესტაციის მონაწილეებს ან/და ორგანიზატორს და გააფრთხილოს ისინი, რომ, თუ მასობრივად გადაკეტილი ტრანსპორტის ან ხალხის სავალი ნაწილი უახლოესი 15 წუთის განმავლობაში არ გაიხსნება, მთლიანი შეკრება ან მანიფესტაცია უკანონოდ ჩაითვლება, მიღებული იქნება გადაწყვეტილება მისი შეწყვეტის შესახებ და შეიძლება გამოყენებულ იქნეს საერთაშორისო სამართლითა და საქართველოს კანონმდებლობით გათვალისწინებული ზომები, ხოლო ამავე მუხლის 5</w:t>
      </w:r>
      <w:r w:rsidRPr="00F7189D">
        <w:rPr>
          <w:rFonts w:ascii="Sylfaen" w:hAnsi="Sylfaen"/>
          <w:noProof/>
          <w:sz w:val="24"/>
          <w:szCs w:val="24"/>
          <w:vertAlign w:val="superscript"/>
          <w:lang w:val="ka-GE"/>
        </w:rPr>
        <w:t>1</w:t>
      </w:r>
      <w:r w:rsidRPr="00F7189D">
        <w:rPr>
          <w:rFonts w:ascii="Sylfaen" w:hAnsi="Sylfaen"/>
          <w:noProof/>
          <w:sz w:val="24"/>
          <w:szCs w:val="24"/>
          <w:lang w:val="ka-GE"/>
        </w:rPr>
        <w:t xml:space="preserve"> პუნქტი განსაზღვრავს, რომ </w:t>
      </w:r>
      <w:r w:rsidRPr="00F7189D">
        <w:rPr>
          <w:rFonts w:ascii="Sylfaen" w:hAnsi="Sylfaen"/>
          <w:noProof/>
          <w:sz w:val="24"/>
          <w:szCs w:val="24"/>
        </w:rPr>
        <w:t xml:space="preserve">ამ მუხლით გათვალისწინებულ შემთხვევაში შეკრების ან მანიფესტაციის მონაწილისთვის კანონის დარღვევის შესაწყვეტად 15 წუთის მიცემა არ გულისხმობს იმას, რომ, თუ იგი ამ 15 წუთის </w:t>
      </w:r>
      <w:r w:rsidRPr="00F7189D">
        <w:rPr>
          <w:rFonts w:ascii="Sylfaen" w:hAnsi="Sylfaen"/>
          <w:noProof/>
          <w:sz w:val="24"/>
          <w:szCs w:val="24"/>
        </w:rPr>
        <w:lastRenderedPageBreak/>
        <w:t>განმავლობაში კანონის დარღვევას შეწყვეტს, მას ეს კანონდარღვევა ჩადენილად არ ეთვლება. შეკრების ან მანიფესტაციის აღნიშნულ მონაწილეს კანონდარღვევის ჩადენის მომენტიდან საქართველოს კანონმდებლობით გათვალისწინებული პასუხისმგებლობა ეკისრება.</w:t>
      </w:r>
    </w:p>
    <w:p w14:paraId="32CE4667" w14:textId="434609BD" w:rsidR="006B6506" w:rsidRPr="00F7189D" w:rsidRDefault="006B6506" w:rsidP="00317ABA">
      <w:pPr>
        <w:numPr>
          <w:ilvl w:val="0"/>
          <w:numId w:val="1"/>
        </w:numPr>
        <w:spacing w:after="0"/>
        <w:ind w:left="0" w:firstLine="284"/>
        <w:contextualSpacing/>
        <w:jc w:val="both"/>
        <w:rPr>
          <w:rFonts w:ascii="Sylfaen" w:eastAsia="Calibri" w:hAnsi="Sylfaen"/>
          <w:sz w:val="24"/>
          <w:szCs w:val="24"/>
          <w:lang w:val="ka-GE"/>
        </w:rPr>
      </w:pPr>
      <w:r w:rsidRPr="00F7189D">
        <w:rPr>
          <w:rFonts w:ascii="Sylfaen" w:hAnsi="Sylfaen"/>
          <w:color w:val="000000"/>
          <w:sz w:val="24"/>
          <w:szCs w:val="24"/>
          <w:lang w:val="ka-GE"/>
        </w:rPr>
        <w:t xml:space="preserve">საქართველოს კონსტიტუციის </w:t>
      </w:r>
      <w:r w:rsidRPr="00F7189D">
        <w:rPr>
          <w:rFonts w:ascii="Sylfaen" w:hAnsi="Sylfaen"/>
          <w:color w:val="000000"/>
          <w:sz w:val="24"/>
          <w:szCs w:val="24"/>
        </w:rPr>
        <w:t xml:space="preserve">მე-9 </w:t>
      </w:r>
      <w:r w:rsidRPr="00F7189D">
        <w:rPr>
          <w:rFonts w:ascii="Sylfaen" w:hAnsi="Sylfaen"/>
          <w:noProof/>
          <w:color w:val="000000"/>
          <w:sz w:val="24"/>
          <w:szCs w:val="24"/>
          <w:lang w:val="ka-GE"/>
        </w:rPr>
        <w:t>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F7189D">
        <w:rPr>
          <w:rFonts w:ascii="Sylfaen" w:hAnsi="Sylfaen" w:cs="Sylfaen"/>
          <w:sz w:val="24"/>
          <w:szCs w:val="24"/>
          <w:lang w:val="ka-GE"/>
        </w:rPr>
        <w:t xml:space="preserve"> საქართველოს კონსტიტუციის 21-ე მუხლის პირველი პუნქტით განმტკიცებულია </w:t>
      </w:r>
      <w:r w:rsidRPr="00F7189D">
        <w:rPr>
          <w:rFonts w:ascii="Sylfaen" w:hAnsi="Sylfaen" w:cs="Sylfaen"/>
          <w:sz w:val="24"/>
          <w:szCs w:val="24"/>
        </w:rPr>
        <w:t>ყველა</w:t>
      </w:r>
      <w:r w:rsidRPr="00F7189D">
        <w:rPr>
          <w:rFonts w:ascii="Sylfaen" w:hAnsi="Sylfaen" w:cs="Sylfaen"/>
          <w:sz w:val="24"/>
          <w:szCs w:val="24"/>
          <w:lang w:val="ka-GE"/>
        </w:rPr>
        <w:t xml:space="preserve"> პირის</w:t>
      </w:r>
      <w:r w:rsidRPr="00F7189D">
        <w:rPr>
          <w:rFonts w:ascii="Sylfaen" w:hAnsi="Sylfaen" w:cs="Sylfaen"/>
          <w:sz w:val="24"/>
          <w:szCs w:val="24"/>
        </w:rPr>
        <w:t xml:space="preserve">, </w:t>
      </w:r>
      <w:r w:rsidRPr="00F7189D">
        <w:rPr>
          <w:rFonts w:ascii="Sylfaen" w:hAnsi="Sylfaen" w:cs="Sylfaen"/>
          <w:noProof/>
          <w:sz w:val="24"/>
          <w:szCs w:val="24"/>
          <w:lang w:val="ka-GE"/>
        </w:rPr>
        <w:t>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w:t>
      </w:r>
      <w:r w:rsidR="00316788" w:rsidRPr="00F7189D">
        <w:rPr>
          <w:rFonts w:ascii="Sylfaen" w:hAnsi="Sylfaen" w:cs="Sylfaen"/>
          <w:noProof/>
          <w:sz w:val="24"/>
          <w:szCs w:val="24"/>
          <w:lang w:val="ka-GE"/>
        </w:rPr>
        <w:t xml:space="preserve"> ამავე მუხლის მე-2 პუნქტის თანახმად, </w:t>
      </w:r>
      <w:r w:rsidR="00316788" w:rsidRPr="00F7189D">
        <w:rPr>
          <w:rFonts w:ascii="Sylfaen" w:hAnsi="Sylfaen" w:cs="Sylfaen"/>
          <w:noProof/>
          <w:sz w:val="24"/>
          <w:szCs w:val="24"/>
        </w:rPr>
        <w:t>კანონით შეიძლება დაწესდეს ხელისუფლების წინასწარი გაფრთხილების აუცილებლობა, თუ შეკრება ხალხის ან ტრანსპორტის სამოძრაო ადგილას იმართება</w:t>
      </w:r>
      <w:r w:rsidR="00316788" w:rsidRPr="00F7189D">
        <w:rPr>
          <w:rFonts w:ascii="Sylfaen" w:hAnsi="Sylfaen" w:cs="Sylfaen"/>
          <w:noProof/>
          <w:sz w:val="24"/>
          <w:szCs w:val="24"/>
          <w:lang w:val="ka-GE"/>
        </w:rPr>
        <w:t xml:space="preserve">, ხოლო მე-3 </w:t>
      </w:r>
      <w:r w:rsidR="00FC5285" w:rsidRPr="00F7189D">
        <w:rPr>
          <w:rFonts w:ascii="Sylfaen" w:hAnsi="Sylfaen" w:cs="Sylfaen"/>
          <w:noProof/>
          <w:sz w:val="24"/>
          <w:szCs w:val="24"/>
          <w:lang w:val="ka-GE"/>
        </w:rPr>
        <w:t>პუნქტი</w:t>
      </w:r>
      <w:r w:rsidR="00316788" w:rsidRPr="00F7189D">
        <w:rPr>
          <w:rFonts w:ascii="Sylfaen" w:hAnsi="Sylfaen" w:cs="Sylfaen"/>
          <w:noProof/>
          <w:sz w:val="24"/>
          <w:szCs w:val="24"/>
          <w:lang w:val="ka-GE"/>
        </w:rPr>
        <w:t xml:space="preserve"> ადგენს</w:t>
      </w:r>
      <w:r w:rsidR="009A2FA1" w:rsidRPr="00F7189D">
        <w:rPr>
          <w:rFonts w:ascii="Sylfaen" w:hAnsi="Sylfaen" w:cs="Sylfaen"/>
          <w:noProof/>
          <w:sz w:val="24"/>
          <w:szCs w:val="24"/>
          <w:lang w:val="ka-GE"/>
        </w:rPr>
        <w:t xml:space="preserve">, რომ </w:t>
      </w:r>
      <w:r w:rsidR="009A2FA1" w:rsidRPr="00F7189D">
        <w:rPr>
          <w:rFonts w:ascii="Sylfaen" w:hAnsi="Sylfaen" w:cs="Sylfaen"/>
          <w:noProof/>
          <w:sz w:val="24"/>
          <w:szCs w:val="24"/>
        </w:rPr>
        <w:t>ხელისუფლებას შეუძლია შეკრების შეწყვეტა მხოლოდ იმ შემთხვევაში, თუ მან კანონსაწინააღმდეგო ხასიათი მიიღო.</w:t>
      </w:r>
    </w:p>
    <w:p w14:paraId="2E6FA01B" w14:textId="12C0B8D5"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მ</w:t>
      </w:r>
      <w:r w:rsidRPr="00F7189D">
        <w:rPr>
          <w:rFonts w:ascii="Sylfaen" w:hAnsi="Sylfaen"/>
          <w:noProof/>
          <w:sz w:val="24"/>
          <w:szCs w:val="24"/>
          <w:lang w:val="ru-RU"/>
        </w:rPr>
        <w:t>ოსარჩელე</w:t>
      </w:r>
      <w:r w:rsidRPr="00F7189D">
        <w:rPr>
          <w:rFonts w:ascii="Sylfaen" w:hAnsi="Sylfaen"/>
          <w:noProof/>
          <w:sz w:val="24"/>
          <w:szCs w:val="24"/>
          <w:lang w:val="ka-GE"/>
        </w:rPr>
        <w:t xml:space="preserve"> მხარე</w:t>
      </w:r>
      <w:r w:rsidRPr="00F7189D">
        <w:rPr>
          <w:rFonts w:ascii="Sylfaen" w:hAnsi="Sylfaen"/>
          <w:noProof/>
          <w:sz w:val="24"/>
          <w:szCs w:val="24"/>
          <w:lang w:val="ru-RU"/>
        </w:rPr>
        <w:t xml:space="preserve"> მიუთითებს, რომ 2025 წლის 10 დეკემბრის საკანონმდებლო ცვლილებებით „შეკრებებისა და მანიფესტაციების შესახებ“ საქართველოს კანონის 11¹ მუხლის </w:t>
      </w:r>
      <w:r w:rsidRPr="00F7189D">
        <w:rPr>
          <w:rFonts w:ascii="Sylfaen" w:hAnsi="Sylfaen"/>
          <w:noProof/>
          <w:sz w:val="24"/>
          <w:szCs w:val="24"/>
          <w:lang w:val="ka-GE"/>
        </w:rPr>
        <w:t>პირველ</w:t>
      </w:r>
      <w:r w:rsidRPr="00F7189D">
        <w:rPr>
          <w:rFonts w:ascii="Sylfaen" w:hAnsi="Sylfaen"/>
          <w:noProof/>
          <w:sz w:val="24"/>
          <w:szCs w:val="24"/>
          <w:lang w:val="ru-RU"/>
        </w:rPr>
        <w:t xml:space="preserve"> პუნქტ</w:t>
      </w:r>
      <w:r w:rsidR="00405CB4" w:rsidRPr="00F7189D">
        <w:rPr>
          <w:rFonts w:ascii="Sylfaen" w:hAnsi="Sylfaen"/>
          <w:noProof/>
          <w:sz w:val="24"/>
          <w:szCs w:val="24"/>
          <w:lang w:val="ka-GE"/>
        </w:rPr>
        <w:t>ს</w:t>
      </w:r>
      <w:r w:rsidRPr="00F7189D">
        <w:rPr>
          <w:rFonts w:ascii="Sylfaen" w:hAnsi="Sylfaen"/>
          <w:noProof/>
          <w:sz w:val="24"/>
          <w:szCs w:val="24"/>
          <w:lang w:val="ru-RU"/>
        </w:rPr>
        <w:t xml:space="preserve"> ტრანსპორტის სავალი ნაწილის გარდა დაემატა ხალხის სავალი ნაწილი, რის შედეგადაც შინაგან საქმეთა სამინისტროს მიენიჭა უფლებამოსილება, ხალხის სავალი ნაწილის (ტროტუარის) ნაწილობრივ ან სრულად გადაკეტვის შემთხვევაში</w:t>
      </w:r>
      <w:r w:rsidR="00405CB4" w:rsidRPr="00F7189D">
        <w:rPr>
          <w:rFonts w:ascii="Sylfaen" w:hAnsi="Sylfaen"/>
          <w:noProof/>
          <w:sz w:val="24"/>
          <w:szCs w:val="24"/>
          <w:lang w:val="ka-GE"/>
        </w:rPr>
        <w:t>,</w:t>
      </w:r>
      <w:r w:rsidRPr="00F7189D">
        <w:rPr>
          <w:rFonts w:ascii="Sylfaen" w:hAnsi="Sylfaen"/>
          <w:noProof/>
          <w:sz w:val="24"/>
          <w:szCs w:val="24"/>
          <w:lang w:val="ru-RU"/>
        </w:rPr>
        <w:t xml:space="preserve"> მიიღოს გადაწყვეტილება მისი გახსნისა და ხალხის მოძრაობის აღდგენის შესახებ. მოსარჩელის შეფასებით, ა</w:t>
      </w:r>
      <w:r w:rsidRPr="00F7189D">
        <w:rPr>
          <w:rFonts w:ascii="Sylfaen" w:hAnsi="Sylfaen"/>
          <w:noProof/>
          <w:sz w:val="24"/>
          <w:szCs w:val="24"/>
          <w:lang w:val="ka-GE"/>
        </w:rPr>
        <w:t>ღნიშნულმა</w:t>
      </w:r>
      <w:r w:rsidRPr="00F7189D">
        <w:rPr>
          <w:rFonts w:ascii="Sylfaen" w:hAnsi="Sylfaen"/>
          <w:noProof/>
          <w:sz w:val="24"/>
          <w:szCs w:val="24"/>
          <w:lang w:val="ru-RU"/>
        </w:rPr>
        <w:t xml:space="preserve"> ცვლილებამ არსებითად გააფართოვა სახელმწიფოს ჩარევის არეალი</w:t>
      </w:r>
      <w:r w:rsidRPr="00F7189D">
        <w:rPr>
          <w:rFonts w:ascii="Sylfaen" w:hAnsi="Sylfaen"/>
          <w:noProof/>
          <w:sz w:val="24"/>
          <w:szCs w:val="24"/>
          <w:lang w:val="ka-GE"/>
        </w:rPr>
        <w:t xml:space="preserve"> გამოხატვის თავისუფლებაში. ფორმალურად</w:t>
      </w:r>
      <w:r w:rsidR="00C0390E" w:rsidRPr="00F7189D">
        <w:rPr>
          <w:rFonts w:ascii="Sylfaen" w:hAnsi="Sylfaen"/>
          <w:noProof/>
          <w:sz w:val="24"/>
          <w:szCs w:val="24"/>
          <w:lang w:val="ka-GE"/>
        </w:rPr>
        <w:t>,</w:t>
      </w:r>
      <w:r w:rsidRPr="00F7189D">
        <w:rPr>
          <w:rFonts w:ascii="Sylfaen" w:hAnsi="Sylfaen"/>
          <w:noProof/>
          <w:sz w:val="24"/>
          <w:szCs w:val="24"/>
          <w:lang w:val="ka-GE"/>
        </w:rPr>
        <w:t xml:space="preserve"> აღნიშნული რეგულირება მიმართულია საზოგადოებრივი უსაფრთხოების, მართლწესრიგისა და სხვათა უფლებების დაცვისკენ</w:t>
      </w:r>
      <w:r w:rsidR="00405CB4" w:rsidRPr="00F7189D">
        <w:rPr>
          <w:rFonts w:ascii="Sylfaen" w:hAnsi="Sylfaen"/>
          <w:noProof/>
          <w:sz w:val="24"/>
          <w:szCs w:val="24"/>
          <w:lang w:val="ka-GE"/>
        </w:rPr>
        <w:t>,</w:t>
      </w:r>
      <w:r w:rsidRPr="00F7189D">
        <w:rPr>
          <w:rFonts w:ascii="Sylfaen" w:hAnsi="Sylfaen"/>
          <w:noProof/>
          <w:sz w:val="24"/>
          <w:szCs w:val="24"/>
          <w:lang w:val="ka-GE"/>
        </w:rPr>
        <w:t xml:space="preserve"> თუმცა მისი შინაარსობრივი ანალიზი ცხადყოფს, რომ იგი არსებითად ცვლის შეკრების თავისუფლები</w:t>
      </w:r>
      <w:r w:rsidR="00405CB4" w:rsidRPr="00F7189D">
        <w:rPr>
          <w:rFonts w:ascii="Sylfaen" w:hAnsi="Sylfaen"/>
          <w:noProof/>
          <w:sz w:val="24"/>
          <w:szCs w:val="24"/>
          <w:lang w:val="ka-GE"/>
        </w:rPr>
        <w:t>თ სარგებლობის</w:t>
      </w:r>
      <w:r w:rsidRPr="00F7189D">
        <w:rPr>
          <w:rFonts w:ascii="Sylfaen" w:hAnsi="Sylfaen"/>
          <w:noProof/>
          <w:sz w:val="24"/>
          <w:szCs w:val="24"/>
          <w:lang w:val="ka-GE"/>
        </w:rPr>
        <w:t xml:space="preserve"> ბალანსს</w:t>
      </w:r>
      <w:r w:rsidR="00C0390E" w:rsidRPr="00F7189D">
        <w:rPr>
          <w:rFonts w:ascii="Sylfaen" w:hAnsi="Sylfaen"/>
          <w:noProof/>
          <w:sz w:val="24"/>
          <w:szCs w:val="24"/>
          <w:lang w:val="ka-GE"/>
        </w:rPr>
        <w:t>ა</w:t>
      </w:r>
      <w:r w:rsidRPr="00F7189D">
        <w:rPr>
          <w:rFonts w:ascii="Sylfaen" w:hAnsi="Sylfaen"/>
          <w:noProof/>
          <w:sz w:val="24"/>
          <w:szCs w:val="24"/>
          <w:lang w:val="ka-GE"/>
        </w:rPr>
        <w:t xml:space="preserve"> და ქმნის ისეთ სამართლებრივ რეჟიმს, რომელიც პრაქტიკულად სანებართვო სისტემის ნიშნებს ატარებს. სახელმწიფო ორგანოს ეძლევა ფართო დისკრეცია, თვითონ განსაზღვროს, წარმოადგენს თუ არა კონკრეტული შეკრება </w:t>
      </w:r>
      <w:r w:rsidR="00405CB4" w:rsidRPr="00F7189D">
        <w:rPr>
          <w:rFonts w:ascii="Sylfaen" w:hAnsi="Sylfaen"/>
          <w:noProof/>
          <w:sz w:val="24"/>
          <w:szCs w:val="24"/>
          <w:lang w:val="ka-GE"/>
        </w:rPr>
        <w:t xml:space="preserve">სხვათა </w:t>
      </w:r>
      <w:r w:rsidRPr="00F7189D">
        <w:rPr>
          <w:rFonts w:ascii="Sylfaen" w:hAnsi="Sylfaen"/>
          <w:noProof/>
          <w:sz w:val="24"/>
          <w:szCs w:val="24"/>
          <w:lang w:val="ka-GE"/>
        </w:rPr>
        <w:t>გადაადგილების დაუშვებელ შეფერხებას და ამ საფუძველზე შეცვალოს მისი ადგილი ან დრო. შესაბამისად, შეკრების ჩატარების დროისა და ადგილის განსაზღვრის საკითხში საბოლოო და გადამწყვეტი ძალაუფლება პრაქტიკულად აღმასრულებელ ხელისუფლებას გადაეცემა.</w:t>
      </w:r>
    </w:p>
    <w:p w14:paraId="0B5DF89D" w14:textId="1A5575F1" w:rsidR="00A02288" w:rsidRPr="00F7189D" w:rsidRDefault="00405CB4"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 xml:space="preserve">მოსარჩელის განმარტებით, </w:t>
      </w:r>
      <w:r w:rsidR="00A02288" w:rsidRPr="00F7189D">
        <w:rPr>
          <w:rFonts w:ascii="Sylfaen" w:hAnsi="Sylfaen"/>
          <w:noProof/>
          <w:sz w:val="24"/>
          <w:szCs w:val="24"/>
          <w:lang w:val="ka-GE"/>
        </w:rPr>
        <w:t xml:space="preserve">განსაკუთრებით პრობლემურია </w:t>
      </w:r>
      <w:r w:rsidR="00C0390E" w:rsidRPr="00F7189D">
        <w:rPr>
          <w:rFonts w:ascii="Sylfaen" w:hAnsi="Sylfaen"/>
          <w:noProof/>
          <w:sz w:val="24"/>
          <w:szCs w:val="24"/>
          <w:lang w:val="ka-GE"/>
        </w:rPr>
        <w:t xml:space="preserve">შეკრების ამკრძალავი </w:t>
      </w:r>
      <w:r w:rsidR="00A02288" w:rsidRPr="00F7189D">
        <w:rPr>
          <w:rFonts w:ascii="Sylfaen" w:hAnsi="Sylfaen"/>
          <w:noProof/>
          <w:sz w:val="24"/>
          <w:szCs w:val="24"/>
          <w:lang w:val="ka-GE"/>
        </w:rPr>
        <w:t xml:space="preserve">რეგულაციის გავრცელება ხალხის სავალ ნაწილზე. შეკრება, თავისი </w:t>
      </w:r>
      <w:r w:rsidR="00A02288" w:rsidRPr="00F7189D">
        <w:rPr>
          <w:rFonts w:ascii="Sylfaen" w:hAnsi="Sylfaen"/>
          <w:noProof/>
          <w:sz w:val="24"/>
          <w:szCs w:val="24"/>
          <w:lang w:val="ka-GE"/>
        </w:rPr>
        <w:lastRenderedPageBreak/>
        <w:t>ბუნებით, გულისხმობს ადამიანთა შეკრებას სწორედ იმ სივრცეში, რომელიც საზოგადოებრივი გადაადგილებისთვის გამოიყენება. დემონსტრანტი დგას, ზის ან გადაადგილდება ტროტუარზე ან ქუჩაზე. ამდენად, შეკრება თითქმის ყოველთვის იწვევს გადაადგილების გარკვეულ შეფერხებას. ასეთი შეფერხება შეკრების ბუნებრივი თანმდევი ეფექტია და დემოკრატიულ საზოგადოებაში უნდა იყოს ტოლერირებული, თუ იგი არ ქმნის რეალურ და მყისიერ საფრთხეს.</w:t>
      </w:r>
    </w:p>
    <w:p w14:paraId="2F17597B" w14:textId="63611941"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ru-RU"/>
        </w:rPr>
        <w:t>მოსარჩელე ხაზგასმით აღნიშნავს, რომ ხალხის სავალი ნაწილის ნაწილობრივი დაკავება</w:t>
      </w:r>
      <w:r w:rsidRPr="00F7189D">
        <w:rPr>
          <w:rFonts w:ascii="Sylfaen" w:hAnsi="Sylfaen"/>
          <w:noProof/>
          <w:sz w:val="24"/>
          <w:szCs w:val="24"/>
          <w:lang w:val="ka-GE"/>
        </w:rPr>
        <w:t xml:space="preserve">, </w:t>
      </w:r>
      <w:r w:rsidRPr="00F7189D">
        <w:rPr>
          <w:rFonts w:ascii="Sylfaen" w:hAnsi="Sylfaen"/>
          <w:noProof/>
          <w:sz w:val="24"/>
          <w:szCs w:val="24"/>
          <w:lang w:val="ru-RU"/>
        </w:rPr>
        <w:t>ადამიანთა ჯგუფის მიერ ტროტუარზე დგომა ან გადაადგილება</w:t>
      </w:r>
      <w:r w:rsidRPr="00F7189D">
        <w:rPr>
          <w:rFonts w:ascii="Sylfaen" w:hAnsi="Sylfaen"/>
          <w:noProof/>
          <w:sz w:val="24"/>
          <w:szCs w:val="24"/>
          <w:lang w:val="ka-GE"/>
        </w:rPr>
        <w:t xml:space="preserve">, </w:t>
      </w:r>
      <w:r w:rsidRPr="00F7189D">
        <w:rPr>
          <w:rFonts w:ascii="Sylfaen" w:hAnsi="Sylfaen"/>
          <w:noProof/>
          <w:sz w:val="24"/>
          <w:szCs w:val="24"/>
          <w:lang w:val="ru-RU"/>
        </w:rPr>
        <w:t>თავისთავად არ ქმნის ისეთ</w:t>
      </w:r>
      <w:r w:rsidR="00C0390E" w:rsidRPr="00F7189D">
        <w:rPr>
          <w:rFonts w:ascii="Sylfaen" w:hAnsi="Sylfaen"/>
          <w:noProof/>
          <w:sz w:val="24"/>
          <w:szCs w:val="24"/>
          <w:lang w:val="ka-GE"/>
        </w:rPr>
        <w:t>ი</w:t>
      </w:r>
      <w:r w:rsidRPr="00F7189D">
        <w:rPr>
          <w:rFonts w:ascii="Sylfaen" w:hAnsi="Sylfaen"/>
          <w:noProof/>
          <w:sz w:val="24"/>
          <w:szCs w:val="24"/>
          <w:lang w:val="ru-RU"/>
        </w:rPr>
        <w:t xml:space="preserve"> ხარისხის საზოგადოებრივ საფრთხეს, რომელიც გაამართლებს შეკრებაში ძალისმიერი ჩარევის ინსტრუმენტების ამოქმედებას. მისი აზრით, კანონმდებლის მიერ </w:t>
      </w:r>
      <w:r w:rsidRPr="00F7189D">
        <w:rPr>
          <w:rFonts w:ascii="Sylfaen" w:hAnsi="Sylfaen"/>
          <w:noProof/>
          <w:sz w:val="24"/>
          <w:szCs w:val="24"/>
          <w:lang w:val="ka-GE"/>
        </w:rPr>
        <w:t xml:space="preserve">აკრძალვის </w:t>
      </w:r>
      <w:r w:rsidRPr="00F7189D">
        <w:rPr>
          <w:rFonts w:ascii="Sylfaen" w:hAnsi="Sylfaen"/>
          <w:noProof/>
          <w:sz w:val="24"/>
          <w:szCs w:val="24"/>
          <w:lang w:val="ru-RU"/>
        </w:rPr>
        <w:t xml:space="preserve">ამგვარი გაფართოება </w:t>
      </w:r>
      <w:r w:rsidRPr="00F7189D">
        <w:rPr>
          <w:rFonts w:ascii="Sylfaen" w:hAnsi="Sylfaen"/>
          <w:noProof/>
          <w:sz w:val="24"/>
          <w:szCs w:val="24"/>
          <w:lang w:val="ka-GE"/>
        </w:rPr>
        <w:t>არ ეფუძნება გონივრულ დასაბუთებას</w:t>
      </w:r>
      <w:r w:rsidRPr="00F7189D">
        <w:rPr>
          <w:rFonts w:ascii="Sylfaen" w:hAnsi="Sylfaen"/>
          <w:noProof/>
          <w:sz w:val="24"/>
          <w:szCs w:val="24"/>
          <w:lang w:val="ru-RU"/>
        </w:rPr>
        <w:t xml:space="preserve"> და გაუგებარია, რა ტიპის </w:t>
      </w:r>
      <w:r w:rsidR="00405CB4" w:rsidRPr="00F7189D">
        <w:rPr>
          <w:rFonts w:ascii="Sylfaen" w:hAnsi="Sylfaen"/>
          <w:noProof/>
          <w:sz w:val="24"/>
          <w:szCs w:val="24"/>
          <w:lang w:val="ka-GE"/>
        </w:rPr>
        <w:t xml:space="preserve">და მასშტაბის </w:t>
      </w:r>
      <w:r w:rsidRPr="00F7189D">
        <w:rPr>
          <w:rFonts w:ascii="Sylfaen" w:hAnsi="Sylfaen"/>
          <w:noProof/>
          <w:sz w:val="24"/>
          <w:szCs w:val="24"/>
          <w:lang w:val="ru-RU"/>
        </w:rPr>
        <w:t>სოციალური ზიანი შეიძლება წარმოშვას ტროტუარზე შეკრებამ</w:t>
      </w:r>
      <w:r w:rsidR="00C0390E" w:rsidRPr="00F7189D">
        <w:rPr>
          <w:rFonts w:ascii="Sylfaen" w:hAnsi="Sylfaen"/>
          <w:noProof/>
          <w:sz w:val="24"/>
          <w:szCs w:val="24"/>
          <w:lang w:val="ka-GE"/>
        </w:rPr>
        <w:t xml:space="preserve"> ისეთი</w:t>
      </w:r>
      <w:r w:rsidR="00405CB4" w:rsidRPr="00F7189D">
        <w:rPr>
          <w:rFonts w:ascii="Sylfaen" w:hAnsi="Sylfaen"/>
          <w:noProof/>
          <w:sz w:val="24"/>
          <w:szCs w:val="24"/>
          <w:lang w:val="ka-GE"/>
        </w:rPr>
        <w:t xml:space="preserve">, </w:t>
      </w:r>
      <w:r w:rsidRPr="00F7189D">
        <w:rPr>
          <w:rFonts w:ascii="Sylfaen" w:hAnsi="Sylfaen"/>
          <w:noProof/>
          <w:sz w:val="24"/>
          <w:szCs w:val="24"/>
          <w:lang w:val="ru-RU"/>
        </w:rPr>
        <w:t xml:space="preserve">რომ აუცილებელი გახდეს მისი </w:t>
      </w:r>
      <w:r w:rsidRPr="00F7189D">
        <w:rPr>
          <w:rFonts w:ascii="Sylfaen" w:hAnsi="Sylfaen"/>
          <w:noProof/>
          <w:sz w:val="24"/>
          <w:szCs w:val="24"/>
          <w:lang w:val="ka-GE"/>
        </w:rPr>
        <w:t>აკრძალვა.</w:t>
      </w:r>
    </w:p>
    <w:p w14:paraId="2DD0913C" w14:textId="057F5851"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ru-RU"/>
        </w:rPr>
      </w:pPr>
      <w:r w:rsidRPr="00F7189D">
        <w:rPr>
          <w:rFonts w:ascii="Sylfaen" w:hAnsi="Sylfaen"/>
          <w:noProof/>
          <w:sz w:val="24"/>
          <w:szCs w:val="24"/>
          <w:lang w:val="ru-RU"/>
        </w:rPr>
        <w:t>ამავე ლოგიკით, მოსარჩელის განმარტებით,</w:t>
      </w:r>
      <w:r w:rsidRPr="00F7189D">
        <w:rPr>
          <w:rFonts w:ascii="Sylfaen" w:hAnsi="Sylfaen"/>
          <w:noProof/>
          <w:sz w:val="24"/>
          <w:szCs w:val="24"/>
          <w:lang w:val="ka-GE"/>
        </w:rPr>
        <w:t xml:space="preserve"> </w:t>
      </w:r>
      <w:r w:rsidRPr="00F7189D">
        <w:rPr>
          <w:rFonts w:ascii="Sylfaen" w:hAnsi="Sylfaen"/>
          <w:noProof/>
          <w:sz w:val="24"/>
          <w:szCs w:val="24"/>
          <w:lang w:val="ru-RU"/>
        </w:rPr>
        <w:t>ტროტუარზე ადამიანთა ნებისმიერი ჯგუფის დგომა/მოძრაობა შეიძლება შეფასდეს ხალხის შეუფერხებელი გადაადგილების ხელშემშლელ ქმედებად</w:t>
      </w:r>
      <w:r w:rsidR="00405CB4" w:rsidRPr="00F7189D">
        <w:rPr>
          <w:rFonts w:ascii="Sylfaen" w:hAnsi="Sylfaen"/>
          <w:noProof/>
          <w:sz w:val="24"/>
          <w:szCs w:val="24"/>
          <w:lang w:val="ka-GE"/>
        </w:rPr>
        <w:t>.</w:t>
      </w:r>
      <w:r w:rsidRPr="00F7189D">
        <w:rPr>
          <w:rFonts w:ascii="Sylfaen" w:hAnsi="Sylfaen"/>
          <w:noProof/>
          <w:sz w:val="24"/>
          <w:szCs w:val="24"/>
          <w:lang w:val="ru-RU"/>
        </w:rPr>
        <w:t xml:space="preserve"> პრაქტიკულად ნებისმიერი მშვიდობიანი შეკრება, რომელიც ხალხის სავალ ნაწილზე იმართება, შეიძლება გახდეს ჩარევის საგანი, რაც შეკრების თავისუფლებას აშკარად ასუსტებს და მას ნებადართული სივრცის პრინციპით ცვლის.</w:t>
      </w:r>
    </w:p>
    <w:p w14:paraId="35608490" w14:textId="3645A19D"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 xml:space="preserve">იმავდროულად, მოსარჩელე მხარისთვის პრობლემას ქმნის „შეკრებებისა და მანიფესტაციების შესახებ“ საქართველოს კანონის 11¹ მუხლის მე-4 პუნქტით გათვალისწინებული „ხელოვნური გადაკეტვის“ ცნება. კერძოდ, აღნიშნული პუნქტი კრძალავს ტრანსპორტის ან ხალხის სავალი ნაწილის ხელოვნურად გადაკეტვას, თუ ამას არ მოითხოვს </w:t>
      </w:r>
      <w:r w:rsidRPr="00F7189D">
        <w:rPr>
          <w:rFonts w:ascii="Sylfaen" w:hAnsi="Sylfaen"/>
          <w:noProof/>
          <w:sz w:val="24"/>
          <w:szCs w:val="24"/>
          <w:lang w:val="ru-RU"/>
        </w:rPr>
        <w:t>შეკრების ან მანიფესტაციის</w:t>
      </w:r>
      <w:r w:rsidRPr="00F7189D">
        <w:rPr>
          <w:rFonts w:ascii="Sylfaen" w:hAnsi="Sylfaen"/>
          <w:noProof/>
          <w:sz w:val="24"/>
          <w:szCs w:val="24"/>
          <w:lang w:val="ka-GE"/>
        </w:rPr>
        <w:t xml:space="preserve"> მონაწილეთა რაოდენობა. ტერმინი „ხელოვნური“ წარმოადგენს შეფასებით კატეგორიას და არ შეიცავს განჭვრეტად კრიტერიუმებს, რომლის საფუძველზეც პირს შეეძლებოდა წინასწარ გან</w:t>
      </w:r>
      <w:r w:rsidR="00C37345" w:rsidRPr="00F7189D">
        <w:rPr>
          <w:rFonts w:ascii="Sylfaen" w:hAnsi="Sylfaen"/>
          <w:noProof/>
          <w:sz w:val="24"/>
          <w:szCs w:val="24"/>
          <w:lang w:val="ka-GE"/>
        </w:rPr>
        <w:t>ე</w:t>
      </w:r>
      <w:r w:rsidRPr="00F7189D">
        <w:rPr>
          <w:rFonts w:ascii="Sylfaen" w:hAnsi="Sylfaen"/>
          <w:noProof/>
          <w:sz w:val="24"/>
          <w:szCs w:val="24"/>
          <w:lang w:val="ka-GE"/>
        </w:rPr>
        <w:t>საზღვრ</w:t>
      </w:r>
      <w:r w:rsidR="00C37345" w:rsidRPr="00F7189D">
        <w:rPr>
          <w:rFonts w:ascii="Sylfaen" w:hAnsi="Sylfaen"/>
          <w:noProof/>
          <w:sz w:val="24"/>
          <w:szCs w:val="24"/>
          <w:lang w:val="ka-GE"/>
        </w:rPr>
        <w:t>ა</w:t>
      </w:r>
      <w:r w:rsidRPr="00F7189D">
        <w:rPr>
          <w:rFonts w:ascii="Sylfaen" w:hAnsi="Sylfaen"/>
          <w:noProof/>
          <w:sz w:val="24"/>
          <w:szCs w:val="24"/>
          <w:lang w:val="ka-GE"/>
        </w:rPr>
        <w:t xml:space="preserve">, როდის </w:t>
      </w:r>
      <w:r w:rsidR="00C37345" w:rsidRPr="00F7189D">
        <w:rPr>
          <w:rFonts w:ascii="Sylfaen" w:hAnsi="Sylfaen"/>
          <w:noProof/>
          <w:sz w:val="24"/>
          <w:szCs w:val="24"/>
          <w:lang w:val="ka-GE"/>
        </w:rPr>
        <w:t>ჩაითვლება</w:t>
      </w:r>
      <w:r w:rsidRPr="00F7189D">
        <w:rPr>
          <w:rFonts w:ascii="Sylfaen" w:hAnsi="Sylfaen"/>
          <w:noProof/>
          <w:sz w:val="24"/>
          <w:szCs w:val="24"/>
          <w:lang w:val="ka-GE"/>
        </w:rPr>
        <w:t xml:space="preserve"> მისი ქმედება სამართალდარღვევად, მაგ</w:t>
      </w:r>
      <w:r w:rsidR="00A21615" w:rsidRPr="00F7189D">
        <w:rPr>
          <w:rFonts w:ascii="Sylfaen" w:hAnsi="Sylfaen"/>
          <w:noProof/>
          <w:sz w:val="24"/>
          <w:szCs w:val="24"/>
          <w:lang w:val="ka-GE"/>
        </w:rPr>
        <w:t>ალითად</w:t>
      </w:r>
      <w:r w:rsidRPr="00F7189D">
        <w:rPr>
          <w:rFonts w:ascii="Sylfaen" w:hAnsi="Sylfaen"/>
          <w:noProof/>
          <w:sz w:val="24"/>
          <w:szCs w:val="24"/>
          <w:lang w:val="ka-GE"/>
        </w:rPr>
        <w:t>, რა სტანდარტით უნდა შეფასდეს „ხელოვნურობა“, ვინ და რა პროცედურით ადგენს ამ გარემოებას.</w:t>
      </w:r>
    </w:p>
    <w:p w14:paraId="36DF9DF7" w14:textId="1F12B9A4"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ამგვარი ბუნდოვანება პირდაპირ უკავშირდება კანონის განსაზღვრულობისა და სამართლებრივი უსაფრთხოების პრინციპს. პასუხისმგებლობის დამდგენი ნორმა უნდა იყოს იმდენად მკაფიო, რომ პირს შეეძლოს საკუთარი ქცევის სამართლებრივი შედეგების წინასწარ განჭვრეტა. წინააღმდეგ შემთხვევაში, აკრძალული ქმედების შინაარსის განსაზღვრა ფაქტობრივად გადადის სამართალშემფარდებლის დისკრეციაზე. ამ მხრივ, პრობლემას ამძაფრებს ის გარემოება, რომ მოქმედი კანონმდებლობით</w:t>
      </w:r>
      <w:r w:rsidR="00C0390E" w:rsidRPr="00F7189D">
        <w:rPr>
          <w:rFonts w:ascii="Sylfaen" w:hAnsi="Sylfaen"/>
          <w:noProof/>
          <w:sz w:val="24"/>
          <w:szCs w:val="24"/>
          <w:lang w:val="ka-GE"/>
        </w:rPr>
        <w:t>,</w:t>
      </w:r>
      <w:r w:rsidRPr="00F7189D">
        <w:rPr>
          <w:rFonts w:ascii="Sylfaen" w:hAnsi="Sylfaen"/>
          <w:noProof/>
          <w:sz w:val="24"/>
          <w:szCs w:val="24"/>
          <w:lang w:val="ka-GE"/>
        </w:rPr>
        <w:t xml:space="preserve"> თუნდაც პირი დაუყოვნებლივ დაემორჩილოს პოლიციის მითითებას, იგი არ თავისუფლდება </w:t>
      </w:r>
      <w:r w:rsidRPr="00F7189D">
        <w:rPr>
          <w:rFonts w:ascii="Sylfaen" w:hAnsi="Sylfaen"/>
          <w:noProof/>
          <w:sz w:val="24"/>
          <w:szCs w:val="24"/>
          <w:lang w:val="ka-GE"/>
        </w:rPr>
        <w:lastRenderedPageBreak/>
        <w:t>პასუხისმგებლობისგან. ამგვარი რეგულაცია კი აუქმებს გაფრთხილების პრევენციულ ფუნქციას, გამორიცხავს ქცევის კორექტირების რეალურ შესაძლებლობას, პასუხისმგებლობას უკავშირებს თავად სივრცეში ყოფნის ფაქტს და დემონსტრანტს აყენებს მყისიერი სანქციის რისკის ქვეშ.</w:t>
      </w:r>
      <w:r w:rsidR="00405CB4" w:rsidRPr="00F7189D">
        <w:rPr>
          <w:rFonts w:ascii="Sylfaen" w:hAnsi="Sylfaen"/>
          <w:noProof/>
          <w:sz w:val="24"/>
          <w:szCs w:val="24"/>
          <w:lang w:val="ka-GE"/>
        </w:rPr>
        <w:t xml:space="preserve"> </w:t>
      </w:r>
      <w:r w:rsidRPr="00F7189D">
        <w:rPr>
          <w:rFonts w:ascii="Sylfaen" w:hAnsi="Sylfaen"/>
          <w:noProof/>
          <w:sz w:val="24"/>
          <w:szCs w:val="24"/>
          <w:lang w:val="ka-GE"/>
        </w:rPr>
        <w:t>ამ პირობებში შეკრება</w:t>
      </w:r>
      <w:r w:rsidR="00405CB4" w:rsidRPr="00F7189D">
        <w:rPr>
          <w:rFonts w:ascii="Sylfaen" w:hAnsi="Sylfaen"/>
          <w:noProof/>
          <w:sz w:val="24"/>
          <w:szCs w:val="24"/>
          <w:lang w:val="ka-GE"/>
        </w:rPr>
        <w:t>/</w:t>
      </w:r>
      <w:r w:rsidRPr="00F7189D">
        <w:rPr>
          <w:rFonts w:ascii="Sylfaen" w:hAnsi="Sylfaen"/>
          <w:noProof/>
          <w:sz w:val="24"/>
          <w:szCs w:val="24"/>
          <w:lang w:val="ka-GE"/>
        </w:rPr>
        <w:t>მანიფესტაციის მონაწილეს ეკისრება შეუძლებელი ვალდებულება, მუდმივად აკონტროლოს ხალხის ნაკადი, სივრცის დატვირთულობა და სამართალდამცავი ორგანოს შესაძლო შეფასება.</w:t>
      </w:r>
    </w:p>
    <w:p w14:paraId="25CA6C00" w14:textId="21893CC7" w:rsidR="00086F94"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შედეგად, სადავო რეგულაციები ერთობლიობაში არ აკმაყოფილებს კანონის ხარისხის, განსაზღვრულობისა და განჭვრეტადობის მოთხოვნებს, აღმასრულებელ ხელისუფლებას ანიჭებს ფართო და პრაქტიკულად შეუზღუდავ დისკრეციას, ქმნის თვითნებობის რისკს და ფაქტობრივად გამორიცხავს შეკრების თავისუფლებით სარგებლობას, რადგან პირი თავს იკავებს ხალხის ან ტრანსპორტის სავალ ადგილას შეკრებისგან პასუხისმგებლობის დაუყოვნებელი რისკის გამო.</w:t>
      </w:r>
    </w:p>
    <w:p w14:paraId="6A823100" w14:textId="6A08B0D0" w:rsidR="00A02288" w:rsidRPr="00F7189D" w:rsidRDefault="00086F94" w:rsidP="00317ABA">
      <w:pPr>
        <w:pStyle w:val="ListParagraph"/>
        <w:numPr>
          <w:ilvl w:val="0"/>
          <w:numId w:val="1"/>
        </w:numPr>
        <w:spacing w:after="0"/>
        <w:ind w:left="0" w:firstLine="284"/>
        <w:jc w:val="both"/>
        <w:rPr>
          <w:rFonts w:ascii="Sylfaen" w:hAnsi="Sylfaen"/>
          <w:noProof/>
          <w:sz w:val="24"/>
          <w:szCs w:val="24"/>
          <w:lang w:val="ka-GE"/>
        </w:rPr>
      </w:pPr>
      <w:bookmarkStart w:id="3" w:name="_Hlk227682728"/>
      <w:r w:rsidRPr="00F7189D">
        <w:rPr>
          <w:rFonts w:ascii="Sylfaen" w:hAnsi="Sylfaen"/>
          <w:sz w:val="24"/>
          <w:szCs w:val="24"/>
          <w:lang w:val="ka-GE"/>
        </w:rPr>
        <w:t xml:space="preserve">მოსარჩელე მხარის განმარტებით, </w:t>
      </w:r>
      <w:r w:rsidR="00A02288" w:rsidRPr="00F7189D">
        <w:rPr>
          <w:rFonts w:ascii="Sylfaen" w:hAnsi="Sylfaen"/>
          <w:noProof/>
          <w:sz w:val="24"/>
          <w:szCs w:val="24"/>
          <w:lang w:val="ka-GE"/>
        </w:rPr>
        <w:t>ადმინისტრაციულ სამართალდარღვევათა კოდექსის 174¹ მუხლის მე-10 ნაწილი უკიდურესად ფართოდ აყალიბებს სამართალდარღვევის შემადგენლობას და ერთ სანქციურ რეჟიმში აერთიანებს ერთმანეთისგან არსებითად განსხვავებულ ქცევებს, როგორც ფორმალურ-პროცედურულ გადაცდომებს (გაფრთხილების შეუტანლობას, რეკვიზიტის მიუთითებლობას, განსხვავებულ დროსა თუ ადგილზე შეკრების ჩატარებას), ისე იმ ქმედებებს, რომლებიც შესაძლოა</w:t>
      </w:r>
      <w:r w:rsidR="00C0390E" w:rsidRPr="00F7189D">
        <w:rPr>
          <w:rFonts w:ascii="Sylfaen" w:hAnsi="Sylfaen"/>
          <w:noProof/>
          <w:sz w:val="24"/>
          <w:szCs w:val="24"/>
          <w:lang w:val="ka-GE"/>
        </w:rPr>
        <w:t>,</w:t>
      </w:r>
      <w:r w:rsidR="00A02288" w:rsidRPr="00F7189D">
        <w:rPr>
          <w:rFonts w:ascii="Sylfaen" w:hAnsi="Sylfaen"/>
          <w:noProof/>
          <w:sz w:val="24"/>
          <w:szCs w:val="24"/>
          <w:lang w:val="ka-GE"/>
        </w:rPr>
        <w:t xml:space="preserve"> გარკვეულ გავლენას ახდენდეს საზოგადოებრივ ინტერესებზე (გზის ან ხალხის სავალი ნაწილის გადაკეტვა). გაუგებარია, რატომ უნდა იწვევდეს ადმინისტრაციულ პატიმრობას ან 5 000</w:t>
      </w:r>
      <w:r w:rsidR="001738DF" w:rsidRPr="00F7189D">
        <w:rPr>
          <w:rFonts w:ascii="Sylfaen" w:hAnsi="Sylfaen"/>
          <w:noProof/>
          <w:sz w:val="24"/>
          <w:szCs w:val="24"/>
        </w:rPr>
        <w:t>,</w:t>
      </w:r>
      <w:r w:rsidR="00A02288" w:rsidRPr="00F7189D">
        <w:rPr>
          <w:rFonts w:ascii="Sylfaen" w:hAnsi="Sylfaen"/>
          <w:noProof/>
          <w:sz w:val="24"/>
          <w:szCs w:val="24"/>
          <w:lang w:val="ka-GE"/>
        </w:rPr>
        <w:t xml:space="preserve"> 15 000 ლარის ოდენობის ჯარიმას ისეთი დარღვევები, რომლებიც თავისთავად არ ქმნის არსებით სოციალურ ზიანს.</w:t>
      </w:r>
      <w:r w:rsidRPr="00F7189D">
        <w:rPr>
          <w:rFonts w:ascii="Sylfaen" w:hAnsi="Sylfaen"/>
          <w:noProof/>
          <w:sz w:val="24"/>
          <w:szCs w:val="24"/>
          <w:lang w:val="ka-GE"/>
        </w:rPr>
        <w:t xml:space="preserve"> მოსარჩელე მხარის განმარტებით, </w:t>
      </w:r>
      <w:r w:rsidRPr="00F7189D">
        <w:rPr>
          <w:rFonts w:ascii="Sylfaen" w:eastAsia="Arial Unicode MS" w:hAnsi="Sylfaen"/>
          <w:noProof/>
          <w:sz w:val="24"/>
          <w:szCs w:val="24"/>
        </w:rPr>
        <w:t>ხალხის სავალი ნაწილის მთლიანად ან ნაწილობრივ ხელოვნურად გადაკეტ</w:t>
      </w:r>
      <w:r w:rsidRPr="00F7189D">
        <w:rPr>
          <w:rFonts w:ascii="Sylfaen" w:hAnsi="Sylfaen"/>
          <w:noProof/>
          <w:sz w:val="24"/>
          <w:szCs w:val="24"/>
          <w:lang w:val="ka-GE"/>
        </w:rPr>
        <w:t>ვა არ იწვევს</w:t>
      </w:r>
      <w:r w:rsidRPr="00F7189D">
        <w:rPr>
          <w:rFonts w:ascii="Sylfaen" w:eastAsia="Arial Unicode MS" w:hAnsi="Sylfaen"/>
          <w:noProof/>
          <w:sz w:val="24"/>
          <w:szCs w:val="24"/>
        </w:rPr>
        <w:t xml:space="preserve"> </w:t>
      </w:r>
      <w:r w:rsidRPr="00F7189D">
        <w:rPr>
          <w:rFonts w:ascii="Sylfaen" w:eastAsia="Arial Unicode MS" w:hAnsi="Sylfaen"/>
          <w:noProof/>
          <w:sz w:val="24"/>
          <w:szCs w:val="24"/>
          <w:lang w:val="ka-GE"/>
        </w:rPr>
        <w:t xml:space="preserve">იმ სიმძიმის </w:t>
      </w:r>
      <w:r w:rsidRPr="00F7189D">
        <w:rPr>
          <w:rFonts w:ascii="Sylfaen" w:eastAsia="Arial Unicode MS" w:hAnsi="Sylfaen"/>
          <w:noProof/>
          <w:sz w:val="24"/>
          <w:szCs w:val="24"/>
        </w:rPr>
        <w:t>სოციალურ ზიანს</w:t>
      </w:r>
      <w:r w:rsidRPr="00F7189D">
        <w:rPr>
          <w:rFonts w:ascii="Sylfaen" w:eastAsia="Arial Unicode MS" w:hAnsi="Sylfaen"/>
          <w:noProof/>
          <w:sz w:val="24"/>
          <w:szCs w:val="24"/>
          <w:lang w:val="ka-GE"/>
        </w:rPr>
        <w:t>, რომელიც მკაცრ ადმინისტრაციულ სახდელებს გაამართლებდა.</w:t>
      </w:r>
      <w:r w:rsidRPr="00F7189D">
        <w:rPr>
          <w:rFonts w:ascii="Sylfaen" w:eastAsia="Arial Unicode MS" w:hAnsi="Sylfaen"/>
          <w:noProof/>
          <w:sz w:val="24"/>
          <w:szCs w:val="24"/>
        </w:rPr>
        <w:t xml:space="preserve"> </w:t>
      </w:r>
    </w:p>
    <w:bookmarkEnd w:id="3"/>
    <w:p w14:paraId="3B4B2662" w14:textId="062BAD89" w:rsidR="00086F94" w:rsidRPr="00F7189D" w:rsidRDefault="00086F94"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 xml:space="preserve">მოსარჩელე მხარე აღნიშნავს, რომ </w:t>
      </w:r>
      <w:r w:rsidR="00A02288" w:rsidRPr="00F7189D">
        <w:rPr>
          <w:rFonts w:ascii="Sylfaen" w:hAnsi="Sylfaen"/>
          <w:noProof/>
          <w:sz w:val="24"/>
          <w:szCs w:val="24"/>
          <w:lang w:val="ka-GE"/>
        </w:rPr>
        <w:t xml:space="preserve">განსაკუთრებით აშკარაა სახდელის დისპროპორცია გზის </w:t>
      </w:r>
      <w:r w:rsidR="009C08AC" w:rsidRPr="00F7189D">
        <w:rPr>
          <w:rFonts w:ascii="Sylfaen" w:hAnsi="Sylfaen"/>
          <w:noProof/>
          <w:sz w:val="24"/>
          <w:szCs w:val="24"/>
          <w:lang w:val="ka-GE"/>
        </w:rPr>
        <w:t xml:space="preserve">სავალი ნაწილის </w:t>
      </w:r>
      <w:r w:rsidR="00A02288" w:rsidRPr="00F7189D">
        <w:rPr>
          <w:rFonts w:ascii="Sylfaen" w:hAnsi="Sylfaen"/>
          <w:noProof/>
          <w:sz w:val="24"/>
          <w:szCs w:val="24"/>
          <w:lang w:val="ka-GE"/>
        </w:rPr>
        <w:t xml:space="preserve">გადაკეტვასთან მიმართებით. </w:t>
      </w:r>
      <w:r w:rsidR="009C08AC" w:rsidRPr="00F7189D">
        <w:rPr>
          <w:rFonts w:ascii="Sylfaen" w:hAnsi="Sylfaen"/>
          <w:noProof/>
          <w:sz w:val="24"/>
          <w:szCs w:val="24"/>
          <w:lang w:val="ka-GE"/>
        </w:rPr>
        <w:t>კონსტიტუციური უფლებით სარგებლობისას</w:t>
      </w:r>
      <w:r w:rsidR="00A02288" w:rsidRPr="00F7189D">
        <w:rPr>
          <w:rFonts w:ascii="Sylfaen" w:hAnsi="Sylfaen"/>
          <w:noProof/>
          <w:sz w:val="24"/>
          <w:szCs w:val="24"/>
          <w:lang w:val="ka-GE"/>
        </w:rPr>
        <w:t xml:space="preserve"> გზის გადაკეტვა ისჯება მნიშვნელოვნად მკაცრად, ვიდრე სხვა შემთხვევაში, მაგალითად, სატრანსპორტო საშუალებით გზის ორგანიზებულად გადაკეტვა</w:t>
      </w:r>
      <w:r w:rsidRPr="00F7189D">
        <w:rPr>
          <w:rFonts w:ascii="Sylfaen" w:hAnsi="Sylfaen"/>
          <w:noProof/>
          <w:sz w:val="24"/>
          <w:szCs w:val="24"/>
          <w:lang w:val="ka-GE"/>
        </w:rPr>
        <w:t xml:space="preserve"> (ითვალისწინებს ჯარიმას 1 000 ლარის ოდენობით).</w:t>
      </w:r>
    </w:p>
    <w:p w14:paraId="30F5D124" w14:textId="69C7A38C"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eastAsia="Arial Unicode MS" w:hAnsi="Sylfaen"/>
          <w:noProof/>
          <w:sz w:val="24"/>
          <w:szCs w:val="24"/>
        </w:rPr>
        <w:t xml:space="preserve">რაც შეეხება </w:t>
      </w:r>
      <w:r w:rsidR="00086F94" w:rsidRPr="00F7189D">
        <w:rPr>
          <w:rFonts w:ascii="Sylfaen" w:eastAsia="Arial Unicode MS" w:hAnsi="Sylfaen"/>
          <w:noProof/>
          <w:sz w:val="24"/>
          <w:szCs w:val="24"/>
          <w:lang w:val="ka-GE"/>
        </w:rPr>
        <w:t xml:space="preserve">მოსარჩელის არგუმენტაციას </w:t>
      </w:r>
      <w:r w:rsidRPr="00F7189D">
        <w:rPr>
          <w:rFonts w:ascii="Sylfaen" w:eastAsia="Arial Unicode MS" w:hAnsi="Sylfaen"/>
          <w:noProof/>
          <w:sz w:val="24"/>
          <w:szCs w:val="24"/>
        </w:rPr>
        <w:t>შეკრება/მანიფესტაციის ადგილ</w:t>
      </w:r>
      <w:r w:rsidRPr="00F7189D">
        <w:rPr>
          <w:rFonts w:ascii="Sylfaen" w:hAnsi="Sylfaen"/>
          <w:noProof/>
          <w:sz w:val="24"/>
          <w:szCs w:val="24"/>
          <w:lang w:val="ka-GE"/>
        </w:rPr>
        <w:t>ი</w:t>
      </w:r>
      <w:r w:rsidRPr="00F7189D">
        <w:rPr>
          <w:rFonts w:ascii="Sylfaen" w:eastAsia="Arial Unicode MS" w:hAnsi="Sylfaen"/>
          <w:noProof/>
          <w:sz w:val="24"/>
          <w:szCs w:val="24"/>
        </w:rPr>
        <w:t>ს, დრო</w:t>
      </w:r>
      <w:r w:rsidRPr="00F7189D">
        <w:rPr>
          <w:rFonts w:ascii="Sylfaen" w:hAnsi="Sylfaen"/>
          <w:noProof/>
          <w:sz w:val="24"/>
          <w:szCs w:val="24"/>
          <w:lang w:val="ka-GE"/>
        </w:rPr>
        <w:t>ი</w:t>
      </w:r>
      <w:r w:rsidRPr="00F7189D">
        <w:rPr>
          <w:rFonts w:ascii="Sylfaen" w:eastAsia="Arial Unicode MS" w:hAnsi="Sylfaen"/>
          <w:noProof/>
          <w:sz w:val="24"/>
          <w:szCs w:val="24"/>
        </w:rPr>
        <w:t>ს</w:t>
      </w:r>
      <w:r w:rsidRPr="00F7189D">
        <w:rPr>
          <w:rFonts w:ascii="Sylfaen" w:hAnsi="Sylfaen"/>
          <w:noProof/>
          <w:sz w:val="24"/>
          <w:szCs w:val="24"/>
          <w:lang w:val="ka-GE"/>
        </w:rPr>
        <w:t>ა</w:t>
      </w:r>
      <w:r w:rsidRPr="00F7189D">
        <w:rPr>
          <w:rFonts w:ascii="Sylfaen" w:eastAsia="Arial Unicode MS" w:hAnsi="Sylfaen"/>
          <w:noProof/>
          <w:sz w:val="24"/>
          <w:szCs w:val="24"/>
        </w:rPr>
        <w:t xml:space="preserve"> და სვლაგეზთან დაკ</w:t>
      </w:r>
      <w:r w:rsidR="00C0390E" w:rsidRPr="00F7189D">
        <w:rPr>
          <w:rFonts w:ascii="Sylfaen" w:eastAsia="Arial Unicode MS" w:hAnsi="Sylfaen"/>
          <w:noProof/>
          <w:sz w:val="24"/>
          <w:szCs w:val="24"/>
          <w:lang w:val="ka-GE"/>
        </w:rPr>
        <w:t>ა</w:t>
      </w:r>
      <w:r w:rsidRPr="00F7189D">
        <w:rPr>
          <w:rFonts w:ascii="Sylfaen" w:eastAsia="Arial Unicode MS" w:hAnsi="Sylfaen"/>
          <w:noProof/>
          <w:sz w:val="24"/>
          <w:szCs w:val="24"/>
        </w:rPr>
        <w:t>ვშირებით შსს-ს სავალდებულო მითითებების შეუსრულებლობისთვის</w:t>
      </w:r>
      <w:r w:rsidR="00086F94" w:rsidRPr="00F7189D">
        <w:rPr>
          <w:rFonts w:ascii="Sylfaen" w:eastAsia="Arial Unicode MS" w:hAnsi="Sylfaen"/>
          <w:noProof/>
          <w:sz w:val="24"/>
          <w:szCs w:val="24"/>
          <w:lang w:val="ka-GE"/>
        </w:rPr>
        <w:t xml:space="preserve"> პასუხისმგებლობის დაწესების კონსტიტუციურობაზე, </w:t>
      </w:r>
      <w:r w:rsidR="00086F94" w:rsidRPr="00F7189D">
        <w:rPr>
          <w:rFonts w:ascii="Sylfaen" w:hAnsi="Sylfaen"/>
          <w:noProof/>
          <w:sz w:val="24"/>
          <w:szCs w:val="24"/>
          <w:lang w:val="ka-GE"/>
        </w:rPr>
        <w:t>იგი მიუთითებს, რომ</w:t>
      </w:r>
      <w:r w:rsidRPr="00F7189D">
        <w:rPr>
          <w:rFonts w:ascii="Sylfaen" w:eastAsia="Arial Unicode MS" w:hAnsi="Sylfaen"/>
          <w:noProof/>
          <w:sz w:val="24"/>
          <w:szCs w:val="24"/>
        </w:rPr>
        <w:t xml:space="preserve"> </w:t>
      </w:r>
      <w:r w:rsidR="00086F94" w:rsidRPr="00F7189D">
        <w:rPr>
          <w:rFonts w:ascii="Sylfaen" w:eastAsia="Arial Unicode MS" w:hAnsi="Sylfaen"/>
          <w:noProof/>
          <w:sz w:val="24"/>
          <w:szCs w:val="24"/>
          <w:lang w:val="ka-GE"/>
        </w:rPr>
        <w:t>აღნიშნულ შემთხვევაში პასუხისმგებლობის</w:t>
      </w:r>
      <w:r w:rsidRPr="00F7189D">
        <w:rPr>
          <w:rFonts w:ascii="Sylfaen" w:eastAsia="Arial Unicode MS" w:hAnsi="Sylfaen"/>
          <w:noProof/>
          <w:sz w:val="24"/>
          <w:szCs w:val="24"/>
        </w:rPr>
        <w:t xml:space="preserve"> </w:t>
      </w:r>
      <w:r w:rsidRPr="00F7189D">
        <w:rPr>
          <w:rFonts w:ascii="Sylfaen" w:eastAsia="Arial Unicode MS" w:hAnsi="Sylfaen"/>
          <w:noProof/>
          <w:sz w:val="24"/>
          <w:szCs w:val="24"/>
        </w:rPr>
        <w:lastRenderedPageBreak/>
        <w:t>არაკონსტიტუციურობა</w:t>
      </w:r>
      <w:r w:rsidR="00086F94" w:rsidRPr="00F7189D">
        <w:rPr>
          <w:rFonts w:ascii="Sylfaen" w:eastAsia="Arial Unicode MS" w:hAnsi="Sylfaen"/>
          <w:noProof/>
          <w:sz w:val="24"/>
          <w:szCs w:val="24"/>
          <w:lang w:val="ka-GE"/>
        </w:rPr>
        <w:t>ს განაპირობებს ის ფაქტი</w:t>
      </w:r>
      <w:r w:rsidRPr="00F7189D">
        <w:rPr>
          <w:rFonts w:ascii="Sylfaen" w:hAnsi="Sylfaen"/>
          <w:noProof/>
          <w:sz w:val="24"/>
          <w:szCs w:val="24"/>
          <w:lang w:val="ka-GE"/>
        </w:rPr>
        <w:t>,</w:t>
      </w:r>
      <w:r w:rsidRPr="00F7189D">
        <w:rPr>
          <w:rFonts w:ascii="Sylfaen" w:eastAsia="Arial Unicode MS" w:hAnsi="Sylfaen"/>
          <w:noProof/>
          <w:sz w:val="24"/>
          <w:szCs w:val="24"/>
        </w:rPr>
        <w:t xml:space="preserve"> რომ თავად სავალდებულო მითითების უფლებამოსილება არის არაკონსტიტუციური</w:t>
      </w:r>
      <w:r w:rsidRPr="00F7189D">
        <w:rPr>
          <w:rFonts w:ascii="Sylfaen" w:hAnsi="Sylfaen"/>
          <w:noProof/>
          <w:sz w:val="24"/>
          <w:szCs w:val="24"/>
          <w:lang w:val="ka-GE"/>
        </w:rPr>
        <w:t>.</w:t>
      </w:r>
    </w:p>
    <w:p w14:paraId="616513CA" w14:textId="338510BE" w:rsidR="00A02288" w:rsidRPr="00F7189D" w:rsidRDefault="00A02288" w:rsidP="00317ABA">
      <w:pPr>
        <w:pStyle w:val="ListParagraph"/>
        <w:numPr>
          <w:ilvl w:val="0"/>
          <w:numId w:val="1"/>
        </w:numPr>
        <w:spacing w:after="0"/>
        <w:ind w:left="0" w:firstLine="284"/>
        <w:jc w:val="both"/>
        <w:rPr>
          <w:rFonts w:ascii="Sylfaen" w:hAnsi="Sylfaen"/>
          <w:noProof/>
          <w:sz w:val="24"/>
          <w:szCs w:val="24"/>
          <w:lang w:val="ka-GE"/>
        </w:rPr>
      </w:pPr>
      <w:r w:rsidRPr="00F7189D">
        <w:rPr>
          <w:rFonts w:ascii="Sylfaen" w:hAnsi="Sylfaen"/>
          <w:noProof/>
          <w:sz w:val="24"/>
          <w:szCs w:val="24"/>
          <w:lang w:val="ka-GE"/>
        </w:rPr>
        <w:t xml:space="preserve">ამასთან, </w:t>
      </w:r>
      <w:r w:rsidR="00086F94" w:rsidRPr="00F7189D">
        <w:rPr>
          <w:rFonts w:ascii="Sylfaen" w:hAnsi="Sylfaen"/>
          <w:noProof/>
          <w:sz w:val="24"/>
          <w:szCs w:val="24"/>
          <w:lang w:val="ka-GE"/>
        </w:rPr>
        <w:t>მოსარ</w:t>
      </w:r>
      <w:r w:rsidR="00211B78" w:rsidRPr="00F7189D">
        <w:rPr>
          <w:rFonts w:ascii="Sylfaen" w:hAnsi="Sylfaen"/>
          <w:noProof/>
          <w:sz w:val="24"/>
          <w:szCs w:val="24"/>
          <w:lang w:val="ka-GE"/>
        </w:rPr>
        <w:t>ჩ</w:t>
      </w:r>
      <w:r w:rsidR="00086F94" w:rsidRPr="00F7189D">
        <w:rPr>
          <w:rFonts w:ascii="Sylfaen" w:hAnsi="Sylfaen"/>
          <w:noProof/>
          <w:sz w:val="24"/>
          <w:szCs w:val="24"/>
          <w:lang w:val="ka-GE"/>
        </w:rPr>
        <w:t xml:space="preserve">ელის განმარტებით, </w:t>
      </w:r>
      <w:r w:rsidR="005D4546" w:rsidRPr="00F7189D">
        <w:rPr>
          <w:rFonts w:ascii="Sylfaen" w:hAnsi="Sylfaen"/>
          <w:noProof/>
          <w:sz w:val="24"/>
          <w:szCs w:val="24"/>
          <w:lang w:val="ka-GE"/>
        </w:rPr>
        <w:t xml:space="preserve">ზემოაღნიშნული კოდექსის </w:t>
      </w:r>
      <w:r w:rsidRPr="00F7189D">
        <w:rPr>
          <w:rFonts w:ascii="Sylfaen" w:hAnsi="Sylfaen"/>
          <w:noProof/>
          <w:sz w:val="24"/>
          <w:szCs w:val="24"/>
          <w:lang w:val="ka-GE"/>
        </w:rPr>
        <w:t>174¹ მუხლის მე-10 ნაწილი პრაქტიკულად არ უზრუნველყოფს სანქციის ინდივიდუალიზაცი</w:t>
      </w:r>
      <w:r w:rsidR="00086F94" w:rsidRPr="00F7189D">
        <w:rPr>
          <w:rFonts w:ascii="Sylfaen" w:hAnsi="Sylfaen"/>
          <w:noProof/>
          <w:sz w:val="24"/>
          <w:szCs w:val="24"/>
          <w:lang w:val="ka-GE"/>
        </w:rPr>
        <w:t>ის შესაძლებლობას, რაც მნიშვნელოვნად ზღუდავს</w:t>
      </w:r>
      <w:r w:rsidRPr="00F7189D">
        <w:rPr>
          <w:rFonts w:ascii="Sylfaen" w:hAnsi="Sylfaen"/>
          <w:noProof/>
          <w:sz w:val="24"/>
          <w:szCs w:val="24"/>
          <w:lang w:val="ka-GE"/>
        </w:rPr>
        <w:t xml:space="preserve"> სასამართლოს შესაძლებლობას, გაითვალისწინოს კონკრეტული საქმის გარემოებები, ზიანის ხარისხი და პირის </w:t>
      </w:r>
      <w:r w:rsidR="000D36D1" w:rsidRPr="00F7189D">
        <w:rPr>
          <w:rFonts w:ascii="Sylfaen" w:hAnsi="Sylfaen"/>
          <w:noProof/>
          <w:sz w:val="24"/>
          <w:szCs w:val="24"/>
          <w:lang w:val="ka-GE"/>
        </w:rPr>
        <w:t xml:space="preserve">სოციალური </w:t>
      </w:r>
      <w:r w:rsidRPr="00F7189D">
        <w:rPr>
          <w:rFonts w:ascii="Sylfaen" w:hAnsi="Sylfaen"/>
          <w:noProof/>
          <w:sz w:val="24"/>
          <w:szCs w:val="24"/>
          <w:lang w:val="ka-GE"/>
        </w:rPr>
        <w:t>მდგომარეობა. ასეთ პირობებში სანქცია სცდება გონივრულ პროპორციულობას და ქმნის აშკარად არაპროპორციული პასუხისმგებლობის საფრთხეს.</w:t>
      </w:r>
    </w:p>
    <w:p w14:paraId="71812BD9" w14:textId="084C8EDC" w:rsidR="00314027" w:rsidRPr="00F7189D" w:rsidRDefault="00A02288" w:rsidP="0083297A">
      <w:pPr>
        <w:pStyle w:val="ListParagraph"/>
        <w:numPr>
          <w:ilvl w:val="0"/>
          <w:numId w:val="1"/>
        </w:numPr>
        <w:spacing w:after="0"/>
        <w:ind w:left="0" w:firstLine="284"/>
        <w:jc w:val="both"/>
        <w:rPr>
          <w:rFonts w:ascii="Sylfaen" w:hAnsi="Sylfaen"/>
          <w:sz w:val="24"/>
          <w:szCs w:val="24"/>
          <w:lang w:val="ka-GE"/>
        </w:rPr>
      </w:pPr>
      <w:r w:rsidRPr="00F7189D">
        <w:rPr>
          <w:rFonts w:ascii="Sylfaen" w:hAnsi="Sylfaen"/>
          <w:sz w:val="24"/>
          <w:szCs w:val="24"/>
          <w:lang w:val="ka-GE"/>
        </w:rPr>
        <w:t>მოსარჩელე მხარე შუამდგომლობს</w:t>
      </w:r>
      <w:r w:rsidR="000D36D1" w:rsidRPr="00F7189D">
        <w:rPr>
          <w:rFonts w:ascii="Sylfaen" w:hAnsi="Sylfaen"/>
          <w:sz w:val="24"/>
          <w:szCs w:val="24"/>
          <w:lang w:val="ka-GE"/>
        </w:rPr>
        <w:t>,</w:t>
      </w:r>
      <w:r w:rsidRPr="00F7189D">
        <w:rPr>
          <w:rFonts w:ascii="Sylfaen" w:hAnsi="Sylfaen"/>
          <w:sz w:val="24"/>
          <w:szCs w:val="24"/>
          <w:lang w:val="ka-GE"/>
        </w:rPr>
        <w:t xml:space="preserve"> საქმეზე საბოლოო გადაწყვეტილების მიღებამდე შეჩერდეს 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007063FD">
        <w:rPr>
          <w:rFonts w:ascii="Sylfaen" w:hAnsi="Sylfaen"/>
          <w:sz w:val="24"/>
          <w:szCs w:val="24"/>
          <w:vertAlign w:val="superscript"/>
          <w:lang w:val="ka-GE"/>
        </w:rPr>
        <w:t xml:space="preserve"> </w:t>
      </w:r>
      <w:r w:rsidRPr="00F7189D">
        <w:rPr>
          <w:rFonts w:ascii="Sylfaen" w:hAnsi="Sylfaen"/>
          <w:sz w:val="24"/>
          <w:szCs w:val="24"/>
          <w:lang w:val="ka-GE"/>
        </w:rPr>
        <w:t>მუხლის მე-10 ნაწილი</w:t>
      </w:r>
      <w:r w:rsidR="000D36D1" w:rsidRPr="00F7189D">
        <w:rPr>
          <w:rFonts w:ascii="Sylfaen" w:hAnsi="Sylfaen"/>
          <w:sz w:val="24"/>
          <w:szCs w:val="24"/>
          <w:lang w:val="ka-GE"/>
        </w:rPr>
        <w:t xml:space="preserve">ს ის ნორმატიული შინაარსი, რომელიც </w:t>
      </w:r>
      <w:r w:rsidRPr="00F7189D">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F7189D">
        <w:rPr>
          <w:rFonts w:ascii="Sylfaen" w:hAnsi="Sylfaen"/>
          <w:sz w:val="24"/>
          <w:szCs w:val="24"/>
          <w:vertAlign w:val="superscript"/>
          <w:lang w:val="ka-GE"/>
        </w:rPr>
        <w:t>2</w:t>
      </w:r>
      <w:r w:rsidRPr="00F7189D">
        <w:rPr>
          <w:rFonts w:ascii="Sylfaen" w:hAnsi="Sylfaen"/>
          <w:sz w:val="24"/>
          <w:szCs w:val="24"/>
          <w:lang w:val="ka-GE"/>
        </w:rPr>
        <w:t>“, „გ“, „ე“ და „ვ“ ქვეპუნქტებითა და 11</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მუხლით გათვალისწინებული ნორმების დარღვევ</w:t>
      </w:r>
      <w:r w:rsidR="000D36D1" w:rsidRPr="00F7189D">
        <w:rPr>
          <w:rFonts w:ascii="Sylfaen" w:hAnsi="Sylfaen"/>
          <w:sz w:val="24"/>
          <w:szCs w:val="24"/>
          <w:lang w:val="ka-GE"/>
        </w:rPr>
        <w:t>ისთვის</w:t>
      </w:r>
      <w:r w:rsidRPr="00F7189D">
        <w:rPr>
          <w:rFonts w:ascii="Sylfaen" w:hAnsi="Sylfaen"/>
          <w:sz w:val="24"/>
          <w:szCs w:val="24"/>
          <w:lang w:val="ka-GE"/>
        </w:rPr>
        <w:t xml:space="preserve"> </w:t>
      </w:r>
      <w:r w:rsidR="000D36D1" w:rsidRPr="00F7189D">
        <w:rPr>
          <w:rFonts w:ascii="Sylfaen" w:hAnsi="Sylfaen"/>
          <w:sz w:val="24"/>
          <w:szCs w:val="24"/>
          <w:lang w:val="ka-GE"/>
        </w:rPr>
        <w:t>ითვალისწინებს</w:t>
      </w:r>
      <w:r w:rsidRPr="00F7189D">
        <w:rPr>
          <w:rFonts w:ascii="Sylfaen" w:hAnsi="Sylfaen"/>
          <w:sz w:val="24"/>
          <w:szCs w:val="24"/>
          <w:lang w:val="ka-GE"/>
        </w:rPr>
        <w:t xml:space="preserve"> ადმინისტრაციულ პატიმრობას 15 დღემდე ვადით. მოსარჩელე მხარის </w:t>
      </w:r>
      <w:r w:rsidRPr="00F7189D">
        <w:rPr>
          <w:rFonts w:ascii="Sylfaen" w:hAnsi="Sylfaen"/>
          <w:noProof/>
          <w:sz w:val="24"/>
          <w:szCs w:val="24"/>
          <w:lang w:val="ka-GE"/>
        </w:rPr>
        <w:t xml:space="preserve">განმარტებით, სადავო ნორმის მოქმედების შეჩერება არის ერთადერთი ეფექტიანი საშუალება, რომელიც უზრუნველყოფს გამოუსწორებელი ზიანის თავიდან აცილებას და </w:t>
      </w:r>
      <w:r w:rsidR="000D36D1" w:rsidRPr="00F7189D">
        <w:rPr>
          <w:rFonts w:ascii="Sylfaen" w:hAnsi="Sylfaen"/>
          <w:noProof/>
          <w:sz w:val="24"/>
          <w:szCs w:val="24"/>
          <w:lang w:val="ka-GE"/>
        </w:rPr>
        <w:t>მოსარჩელეს</w:t>
      </w:r>
      <w:r w:rsidRPr="00F7189D">
        <w:rPr>
          <w:rFonts w:ascii="Sylfaen" w:hAnsi="Sylfaen"/>
          <w:noProof/>
          <w:sz w:val="24"/>
          <w:szCs w:val="24"/>
          <w:lang w:val="ka-GE"/>
        </w:rPr>
        <w:t xml:space="preserve"> მისცემს შესაძლებლობას, </w:t>
      </w:r>
      <w:r w:rsidR="00B13BE1" w:rsidRPr="00F7189D">
        <w:rPr>
          <w:rFonts w:ascii="Sylfaen" w:hAnsi="Sylfaen"/>
          <w:noProof/>
          <w:sz w:val="24"/>
          <w:szCs w:val="24"/>
          <w:lang w:val="ka-GE"/>
        </w:rPr>
        <w:t xml:space="preserve">საქართველოს </w:t>
      </w:r>
      <w:r w:rsidRPr="00F7189D">
        <w:rPr>
          <w:rFonts w:ascii="Sylfaen" w:hAnsi="Sylfaen"/>
          <w:noProof/>
          <w:sz w:val="24"/>
          <w:szCs w:val="24"/>
          <w:lang w:val="ka-GE"/>
        </w:rPr>
        <w:t>საკონსტიტუციო სასამართლოს საბოლოო გადაწყვეტილებამდე თავისუფლად ისარგებლო</w:t>
      </w:r>
      <w:r w:rsidR="000D36D1" w:rsidRPr="00F7189D">
        <w:rPr>
          <w:rFonts w:ascii="Sylfaen" w:hAnsi="Sylfaen"/>
          <w:noProof/>
          <w:sz w:val="24"/>
          <w:szCs w:val="24"/>
          <w:lang w:val="ka-GE"/>
        </w:rPr>
        <w:t>ს</w:t>
      </w:r>
      <w:r w:rsidRPr="00F7189D">
        <w:rPr>
          <w:rFonts w:ascii="Sylfaen" w:hAnsi="Sylfaen"/>
          <w:noProof/>
          <w:sz w:val="24"/>
          <w:szCs w:val="24"/>
          <w:lang w:val="ka-GE"/>
        </w:rPr>
        <w:t xml:space="preserve"> შეკრებისა და გამოხატვის კონსტიტუციური უფლებებით, სანქციის რეალური საფრთხის გარეშე.</w:t>
      </w:r>
      <w:r w:rsidR="000D36D1" w:rsidRPr="00F7189D">
        <w:rPr>
          <w:rFonts w:ascii="Sylfaen" w:hAnsi="Sylfaen"/>
          <w:sz w:val="24"/>
          <w:szCs w:val="24"/>
          <w:lang w:val="ka-GE"/>
        </w:rPr>
        <w:t xml:space="preserve"> </w:t>
      </w:r>
      <w:r w:rsidRPr="00F7189D">
        <w:rPr>
          <w:rFonts w:ascii="Sylfaen" w:hAnsi="Sylfaen"/>
          <w:noProof/>
          <w:sz w:val="24"/>
          <w:szCs w:val="24"/>
          <w:lang w:val="ka-GE"/>
        </w:rPr>
        <w:t>ამასთან, მოსარჩელე მიუთითებს, რომ სადავო ნორმის მოქმედების დროებითი შეჩერება არ დააზიანებს სხვა ლეგიტიმურ ინტერესებს, ვინაიდან ტროტუარზე მშვიდობიანი შეკრება და აზრის გამოხატვა არ ქმნის ისეთ საფრთხეს, რომელიც საჭიროებს მსგავსი სიმკაცრის შეზღუდვას. შესაბამისად, სადავო რეგულაციის შეჩერება წარმოადგენს უფლებათა დაცვის აუცილებელ და თანაზომიერ ინსტრუმენტს საბოლოო გადაწყვეტილების მიღებამდე.</w:t>
      </w:r>
    </w:p>
    <w:p w14:paraId="64AE4508" w14:textId="2880DF9B" w:rsidR="003F70BA" w:rsidRDefault="003F70BA" w:rsidP="0083297A">
      <w:pPr>
        <w:spacing w:after="0"/>
        <w:rPr>
          <w:rFonts w:ascii="Sylfaen" w:hAnsi="Sylfaen"/>
        </w:rPr>
      </w:pPr>
    </w:p>
    <w:p w14:paraId="730F09E2" w14:textId="77777777" w:rsidR="00E64B8D" w:rsidRPr="00F7189D" w:rsidRDefault="00E64B8D" w:rsidP="0083297A">
      <w:pPr>
        <w:spacing w:after="0"/>
        <w:rPr>
          <w:rFonts w:ascii="Sylfaen" w:hAnsi="Sylfaen"/>
        </w:rPr>
      </w:pPr>
    </w:p>
    <w:p w14:paraId="6DD6EB8D" w14:textId="037C09D0" w:rsidR="00314027" w:rsidRPr="00F7189D" w:rsidRDefault="006B6506" w:rsidP="00DE0789">
      <w:pPr>
        <w:pStyle w:val="Heading1"/>
        <w:spacing w:after="100" w:afterAutospacing="1"/>
      </w:pPr>
      <w:r w:rsidRPr="00F7189D">
        <w:t>II</w:t>
      </w:r>
      <w:r w:rsidRPr="00F7189D">
        <w:rPr>
          <w:b w:val="0"/>
        </w:rPr>
        <w:br/>
      </w:r>
      <w:r w:rsidRPr="00F7189D">
        <w:t>სამოტივაციო ნაწილი</w:t>
      </w:r>
    </w:p>
    <w:p w14:paraId="0467AB2D" w14:textId="3DEF5ED7" w:rsidR="00314027" w:rsidRPr="00F7189D" w:rsidRDefault="00450436" w:rsidP="00DE0789">
      <w:pPr>
        <w:pStyle w:val="Heading2"/>
        <w:numPr>
          <w:ilvl w:val="0"/>
          <w:numId w:val="6"/>
        </w:numPr>
        <w:spacing w:after="100" w:afterAutospacing="1"/>
        <w:ind w:left="0" w:firstLine="284"/>
        <w:jc w:val="both"/>
        <w:rPr>
          <w:rFonts w:ascii="Sylfaen" w:hAnsi="Sylfaen"/>
          <w:b/>
          <w:bCs/>
          <w:color w:val="auto"/>
          <w:sz w:val="24"/>
          <w:szCs w:val="24"/>
          <w:lang w:val="ka-GE"/>
        </w:rPr>
      </w:pPr>
      <w:bookmarkStart w:id="4" w:name="_Hlk230100615"/>
      <w:r w:rsidRPr="00F7189D">
        <w:rPr>
          <w:rFonts w:ascii="Sylfaen" w:hAnsi="Sylfaen"/>
          <w:b/>
          <w:bCs/>
          <w:color w:val="auto"/>
          <w:sz w:val="24"/>
          <w:szCs w:val="24"/>
          <w:lang w:val="ka-GE"/>
        </w:rPr>
        <w:t>მისაღებობა</w:t>
      </w:r>
      <w:r w:rsidR="00314027" w:rsidRPr="00F7189D">
        <w:rPr>
          <w:rFonts w:ascii="Sylfaen" w:hAnsi="Sylfaen"/>
          <w:b/>
          <w:bCs/>
          <w:color w:val="auto"/>
          <w:sz w:val="24"/>
          <w:szCs w:val="24"/>
          <w:lang w:val="ka-GE"/>
        </w:rPr>
        <w:t xml:space="preserve"> საქართველოს კონსტიტუციის მე-9 მუხლის პირველ პუნქტთან მიმართებით</w:t>
      </w:r>
      <w:bookmarkEnd w:id="4"/>
    </w:p>
    <w:p w14:paraId="50162746" w14:textId="77777777" w:rsidR="00FA775A" w:rsidRPr="00F7189D" w:rsidRDefault="00FA775A" w:rsidP="00317ABA">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cs="Sylfaen"/>
          <w:color w:val="000000"/>
          <w:sz w:val="24"/>
          <w:szCs w:val="24"/>
          <w:shd w:val="clear" w:color="auto" w:fill="FFFFFF"/>
          <w:lang w:val="ka-GE"/>
        </w:rPr>
        <w:t>კონსტიტუციური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აკმაყოფილებდეს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კანონმდებლობით</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დადგენილ</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მოთხოვნებს</w:t>
      </w:r>
      <w:r w:rsidRPr="00F7189D">
        <w:rPr>
          <w:rFonts w:ascii="Sylfaen" w:hAnsi="Sylfaen"/>
          <w:color w:val="000000"/>
          <w:sz w:val="24"/>
          <w:szCs w:val="24"/>
          <w:shd w:val="clear" w:color="auto" w:fill="FFFFFF"/>
          <w:lang w:val="ka-GE"/>
        </w:rPr>
        <w:t xml:space="preserve">. </w:t>
      </w:r>
      <w:r w:rsidRPr="00F7189D">
        <w:rPr>
          <w:rFonts w:ascii="Sylfaen" w:hAnsi="Sylfaen" w:cs="Cambria"/>
          <w:noProof/>
          <w:color w:val="000000"/>
          <w:sz w:val="24"/>
          <w:szCs w:val="24"/>
          <w:shd w:val="clear" w:color="auto" w:fill="FFFFFF"/>
        </w:rPr>
        <w:t>„საქართველოს საკონსტიტუციო სასამართლოს შესახებ“ საქართველოს ორგანული კანონის 31</w:t>
      </w:r>
      <w:r w:rsidRPr="00F7189D">
        <w:rPr>
          <w:rFonts w:ascii="Sylfaen" w:hAnsi="Sylfaen" w:cs="Cambria"/>
          <w:noProof/>
          <w:color w:val="000000"/>
          <w:sz w:val="24"/>
          <w:szCs w:val="24"/>
          <w:shd w:val="clear" w:color="auto" w:fill="FFFFFF"/>
          <w:vertAlign w:val="superscript"/>
        </w:rPr>
        <w:t>3</w:t>
      </w:r>
      <w:r w:rsidRPr="00F7189D">
        <w:rPr>
          <w:rFonts w:ascii="Sylfaen" w:hAnsi="Sylfaen" w:cs="Cambria"/>
          <w:noProof/>
          <w:color w:val="000000"/>
          <w:sz w:val="24"/>
          <w:szCs w:val="24"/>
          <w:shd w:val="clear" w:color="auto" w:fill="FFFFFF"/>
        </w:rPr>
        <w:t xml:space="preserve"> მუხლის პირველი პუნქტის „ბ“ ქვეპუნქტის მოთხოვნაა, რომ </w:t>
      </w:r>
      <w:r w:rsidRPr="00F7189D">
        <w:rPr>
          <w:rFonts w:ascii="Sylfaen" w:hAnsi="Sylfaen" w:cs="Cambria"/>
          <w:noProof/>
          <w:color w:val="000000"/>
          <w:sz w:val="24"/>
          <w:szCs w:val="24"/>
          <w:shd w:val="clear" w:color="auto" w:fill="FFFFFF"/>
        </w:rPr>
        <w:lastRenderedPageBreak/>
        <w:t>კონსტიტუციური სარჩელი საკონსტიტუციო სასამართლოში შეტანილი იყოს უფლებამოსილი პირის ან ორგანოს (სუბიექტის) მიერ.</w:t>
      </w:r>
      <w:r w:rsidRPr="00F7189D">
        <w:rPr>
          <w:rFonts w:ascii="Sylfaen" w:hAnsi="Sylfaen" w:cs="Cambria"/>
          <w:color w:val="000000"/>
          <w:sz w:val="24"/>
          <w:szCs w:val="24"/>
          <w:shd w:val="clear" w:color="auto" w:fill="FFFFFF"/>
          <w:lang w:val="ka-GE"/>
        </w:rPr>
        <w:t xml:space="preserve"> იმავდროულად, „</w:t>
      </w:r>
      <w:r w:rsidRPr="00F7189D">
        <w:rPr>
          <w:rFonts w:ascii="Sylfaen" w:hAnsi="Sylfaen" w:cs="Sylfaen"/>
          <w:color w:val="000000"/>
          <w:sz w:val="24"/>
          <w:szCs w:val="24"/>
          <w:shd w:val="clear" w:color="auto" w:fill="FFFFFF"/>
          <w:lang w:val="ka-GE"/>
        </w:rPr>
        <w:t>საქართველოს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საკონსტიტუციო</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სასამართლოს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შესახებ</w:t>
      </w:r>
      <w:r w:rsidRPr="00F7189D">
        <w:rPr>
          <w:rFonts w:ascii="Sylfaen" w:hAnsi="Sylfaen" w:cs="Cambria"/>
          <w:color w:val="000000"/>
          <w:sz w:val="24"/>
          <w:szCs w:val="24"/>
          <w:shd w:val="clear" w:color="auto" w:fill="FFFFFF"/>
          <w:lang w:val="ka-GE"/>
        </w:rPr>
        <w:t>“</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საქართველოს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ორგანული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კანონის</w:t>
      </w:r>
      <w:r w:rsidRPr="00F7189D">
        <w:rPr>
          <w:rFonts w:ascii="Sylfaen" w:hAnsi="Sylfaen"/>
          <w:color w:val="000000"/>
          <w:sz w:val="24"/>
          <w:szCs w:val="24"/>
          <w:shd w:val="clear" w:color="auto" w:fill="FFFFFF"/>
          <w:lang w:val="ka-GE"/>
        </w:rPr>
        <w:t xml:space="preserve"> 31-</w:t>
      </w:r>
      <w:r w:rsidRPr="00F7189D">
        <w:rPr>
          <w:rFonts w:ascii="Sylfaen" w:hAnsi="Sylfaen" w:cs="Sylfaen"/>
          <w:color w:val="000000"/>
          <w:sz w:val="24"/>
          <w:szCs w:val="24"/>
          <w:shd w:val="clear" w:color="auto" w:fill="FFFFFF"/>
          <w:lang w:val="ka-GE"/>
        </w:rPr>
        <w:t>ე</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მუხლის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მე</w:t>
      </w:r>
      <w:r w:rsidRPr="00F7189D">
        <w:rPr>
          <w:rFonts w:ascii="Sylfaen" w:hAnsi="Sylfaen"/>
          <w:color w:val="000000"/>
          <w:sz w:val="24"/>
          <w:szCs w:val="24"/>
          <w:shd w:val="clear" w:color="auto" w:fill="FFFFFF"/>
          <w:lang w:val="ka-GE"/>
        </w:rPr>
        <w:t xml:space="preserve">-2 </w:t>
      </w:r>
      <w:r w:rsidRPr="00F7189D">
        <w:rPr>
          <w:rFonts w:ascii="Sylfaen" w:hAnsi="Sylfaen" w:cs="Sylfaen"/>
          <w:color w:val="000000"/>
          <w:sz w:val="24"/>
          <w:szCs w:val="24"/>
          <w:shd w:val="clear" w:color="auto" w:fill="FFFFFF"/>
          <w:lang w:val="ka-GE"/>
        </w:rPr>
        <w:t>პუნქტის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თანახმად</w:t>
      </w:r>
      <w:r w:rsidRPr="00F7189D">
        <w:rPr>
          <w:rFonts w:ascii="Sylfaen" w:hAnsi="Sylfaen"/>
          <w:color w:val="000000"/>
          <w:sz w:val="24"/>
          <w:szCs w:val="24"/>
          <w:shd w:val="clear" w:color="auto" w:fill="FFFFFF"/>
          <w:lang w:val="ka-GE"/>
        </w:rPr>
        <w:t xml:space="preserve">, </w:t>
      </w:r>
      <w:r w:rsidRPr="00F7189D">
        <w:rPr>
          <w:rFonts w:ascii="Sylfaen" w:hAnsi="Sylfaen" w:cs="Cambria"/>
          <w:color w:val="000000"/>
          <w:sz w:val="24"/>
          <w:szCs w:val="24"/>
          <w:shd w:val="clear" w:color="auto" w:fill="FFFFFF"/>
          <w:lang w:val="ka-GE"/>
        </w:rPr>
        <w:t>„</w:t>
      </w:r>
      <w:r w:rsidRPr="00F7189D">
        <w:rPr>
          <w:rFonts w:ascii="Sylfaen" w:hAnsi="Sylfaen" w:cs="Sylfaen"/>
          <w:color w:val="000000"/>
          <w:sz w:val="24"/>
          <w:szCs w:val="24"/>
          <w:shd w:val="clear" w:color="auto" w:fill="FFFFFF"/>
          <w:lang w:val="ka-GE"/>
        </w:rPr>
        <w:t>კონსტიტუციური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სარჩელი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ან</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კონსტიტუციური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წარდგინება</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დასაბუთებული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უნდა</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იყოს</w:t>
      </w:r>
      <w:r w:rsidRPr="00F7189D">
        <w:rPr>
          <w:rFonts w:ascii="Sylfaen" w:hAnsi="Sylfaen" w:cs="Cambria"/>
          <w:color w:val="000000"/>
          <w:sz w:val="24"/>
          <w:szCs w:val="24"/>
          <w:shd w:val="clear" w:color="auto" w:fill="FFFFFF"/>
          <w:lang w:val="ka-GE"/>
        </w:rPr>
        <w:t>“</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ამავე</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კანონის</w:t>
      </w:r>
      <w:r w:rsidRPr="00F7189D">
        <w:rPr>
          <w:rFonts w:ascii="Sylfaen" w:hAnsi="Sylfaen"/>
          <w:color w:val="000000"/>
          <w:sz w:val="24"/>
          <w:szCs w:val="24"/>
          <w:shd w:val="clear" w:color="auto" w:fill="FFFFFF"/>
          <w:lang w:val="ka-GE"/>
        </w:rPr>
        <w:t xml:space="preserve"> 31</w:t>
      </w:r>
      <w:r w:rsidRPr="00F7189D">
        <w:rPr>
          <w:rFonts w:ascii="Sylfaen" w:hAnsi="Sylfaen"/>
          <w:color w:val="000000"/>
          <w:sz w:val="24"/>
          <w:szCs w:val="24"/>
          <w:shd w:val="clear" w:color="auto" w:fill="FFFFFF"/>
          <w:vertAlign w:val="superscript"/>
          <w:lang w:val="ka-GE"/>
        </w:rPr>
        <w:t>1</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მუხლის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პირველი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პუნქტის</w:t>
      </w:r>
      <w:r w:rsidRPr="00F7189D">
        <w:rPr>
          <w:rFonts w:ascii="Sylfaen" w:hAnsi="Sylfaen"/>
          <w:color w:val="000000"/>
          <w:sz w:val="24"/>
          <w:szCs w:val="24"/>
          <w:shd w:val="clear" w:color="auto" w:fill="FFFFFF"/>
          <w:lang w:val="ka-GE"/>
        </w:rPr>
        <w:t xml:space="preserve"> </w:t>
      </w:r>
      <w:r w:rsidRPr="00F7189D">
        <w:rPr>
          <w:rFonts w:ascii="Sylfaen" w:hAnsi="Sylfaen" w:cs="Cambria"/>
          <w:color w:val="000000"/>
          <w:sz w:val="24"/>
          <w:szCs w:val="24"/>
          <w:shd w:val="clear" w:color="auto" w:fill="FFFFFF"/>
          <w:lang w:val="ka-GE"/>
        </w:rPr>
        <w:t>„</w:t>
      </w:r>
      <w:r w:rsidRPr="00F7189D">
        <w:rPr>
          <w:rFonts w:ascii="Sylfaen" w:hAnsi="Sylfaen" w:cs="Sylfaen"/>
          <w:color w:val="000000"/>
          <w:sz w:val="24"/>
          <w:szCs w:val="24"/>
          <w:shd w:val="clear" w:color="auto" w:fill="FFFFFF"/>
          <w:lang w:val="ka-GE"/>
        </w:rPr>
        <w:t>ე</w:t>
      </w:r>
      <w:r w:rsidRPr="00F7189D">
        <w:rPr>
          <w:rFonts w:ascii="Sylfaen" w:hAnsi="Sylfaen" w:cs="Cambria"/>
          <w:color w:val="000000"/>
          <w:sz w:val="24"/>
          <w:szCs w:val="24"/>
          <w:shd w:val="clear" w:color="auto" w:fill="FFFFFF"/>
          <w:lang w:val="ka-GE"/>
        </w:rPr>
        <w:t>“</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ქვეპუნქტით</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განისაზღვრება</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კონსტიტუციურ</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სარჩელში</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იმ</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მტკიცებულებათა</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წარმოდგენის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ვალდებულება</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რომლებიც</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ადასტურებს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სარჩელის</w:t>
      </w:r>
      <w:r w:rsidRPr="00F7189D">
        <w:rPr>
          <w:rFonts w:ascii="Sylfaen" w:hAnsi="Sylfaen"/>
          <w:color w:val="000000"/>
          <w:sz w:val="24"/>
          <w:szCs w:val="24"/>
          <w:shd w:val="clear" w:color="auto" w:fill="FFFFFF"/>
          <w:lang w:val="ka-GE"/>
        </w:rPr>
        <w:t xml:space="preserve"> </w:t>
      </w:r>
      <w:r w:rsidRPr="00F7189D">
        <w:rPr>
          <w:rFonts w:ascii="Sylfaen" w:hAnsi="Sylfaen" w:cs="Sylfaen"/>
          <w:color w:val="000000"/>
          <w:sz w:val="24"/>
          <w:szCs w:val="24"/>
          <w:shd w:val="clear" w:color="auto" w:fill="FFFFFF"/>
          <w:lang w:val="ka-GE"/>
        </w:rPr>
        <w:t>საფუძვლიანობას</w:t>
      </w:r>
      <w:r w:rsidRPr="00F7189D">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F7189D">
        <w:rPr>
          <w:rFonts w:ascii="Sylfaen" w:hAnsi="Sylfaen" w:cs="Sylfaen"/>
          <w:color w:val="000000"/>
          <w:sz w:val="24"/>
          <w:szCs w:val="24"/>
          <w:shd w:val="clear" w:color="auto" w:fill="FFFFFF"/>
          <w:lang w:val="ka-GE"/>
        </w:rPr>
        <w:t>იმავდროულად</w:t>
      </w:r>
      <w:r w:rsidRPr="00F7189D">
        <w:rPr>
          <w:rFonts w:ascii="Sylfaen" w:hAnsi="Sylfaen"/>
          <w:color w:val="000000"/>
          <w:sz w:val="24"/>
          <w:szCs w:val="24"/>
          <w:shd w:val="clear" w:color="auto" w:fill="FFFFFF"/>
          <w:lang w:val="ka-GE"/>
        </w:rPr>
        <w:t xml:space="preserve">, </w:t>
      </w:r>
      <w:r w:rsidRPr="00F7189D">
        <w:rPr>
          <w:rFonts w:ascii="Sylfaen" w:hAnsi="Sylfaen" w:cs="Cambria"/>
          <w:noProof/>
          <w:color w:val="000000"/>
          <w:sz w:val="24"/>
          <w:szCs w:val="24"/>
          <w:shd w:val="clear" w:color="auto" w:fill="FFFFFF"/>
          <w:lang w:val="ka-GE"/>
        </w:rPr>
        <w:t>„კონსტიტუციური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w:t>
      </w:r>
      <w:r w:rsidRPr="00F7189D">
        <w:rPr>
          <w:rFonts w:ascii="Sylfaen" w:hAnsi="Sylfaen" w:cs="Cambria"/>
          <w:noProof/>
          <w:color w:val="000000"/>
          <w:sz w:val="24"/>
          <w:szCs w:val="24"/>
          <w:shd w:val="clear" w:color="auto" w:fill="FFFFFF"/>
        </w:rPr>
        <w:t xml:space="preserve"> </w:t>
      </w:r>
      <w:r w:rsidRPr="00F7189D">
        <w:rPr>
          <w:rFonts w:ascii="Sylfaen" w:hAnsi="Sylfaen"/>
          <w:noProof/>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453682AF" w14:textId="45A63ABA" w:rsidR="006B6506" w:rsidRPr="00F7189D" w:rsidRDefault="006B6506" w:rsidP="00317ABA">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color w:val="000000"/>
          <w:sz w:val="24"/>
          <w:szCs w:val="24"/>
          <w:shd w:val="clear" w:color="auto" w:fill="FFFFFF"/>
          <w:lang w:val="ka-GE"/>
        </w:rPr>
        <w:t>№1</w:t>
      </w:r>
      <w:r w:rsidR="00FA775A" w:rsidRPr="00F7189D">
        <w:rPr>
          <w:rFonts w:ascii="Sylfaen" w:hAnsi="Sylfaen"/>
          <w:color w:val="000000"/>
          <w:sz w:val="24"/>
          <w:szCs w:val="24"/>
          <w:shd w:val="clear" w:color="auto" w:fill="FFFFFF"/>
          <w:lang w:val="ka-GE"/>
        </w:rPr>
        <w:t>932</w:t>
      </w:r>
      <w:r w:rsidRPr="00F7189D">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r w:rsidR="00FA775A"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00FA775A" w:rsidRPr="00F7189D">
        <w:rPr>
          <w:rFonts w:ascii="Sylfaen" w:hAnsi="Sylfaen"/>
          <w:sz w:val="24"/>
          <w:szCs w:val="24"/>
          <w:vertAlign w:val="superscript"/>
          <w:lang w:val="ka-GE"/>
        </w:rPr>
        <w:t>1</w:t>
      </w:r>
      <w:r w:rsidR="00FA775A" w:rsidRPr="00F7189D">
        <w:rPr>
          <w:rFonts w:ascii="Sylfaen" w:hAnsi="Sylfaen"/>
          <w:sz w:val="24"/>
          <w:szCs w:val="24"/>
          <w:lang w:val="ka-GE"/>
        </w:rPr>
        <w:t xml:space="preserve"> მუხლის მე-10 ნაწილის კონსტიტუციურობა საქართველოს კონსტიტუციის მე-9 მუხლის პირველ პუ</w:t>
      </w:r>
      <w:r w:rsidR="00CB3448" w:rsidRPr="00F7189D">
        <w:rPr>
          <w:rFonts w:ascii="Sylfaen" w:hAnsi="Sylfaen"/>
          <w:sz w:val="24"/>
          <w:szCs w:val="24"/>
          <w:lang w:val="ka-GE"/>
        </w:rPr>
        <w:t>ნ</w:t>
      </w:r>
      <w:r w:rsidR="00FA775A" w:rsidRPr="00F7189D">
        <w:rPr>
          <w:rFonts w:ascii="Sylfaen" w:hAnsi="Sylfaen"/>
          <w:sz w:val="24"/>
          <w:szCs w:val="24"/>
          <w:lang w:val="ka-GE"/>
        </w:rPr>
        <w:t xml:space="preserve">ქტთან მიმართებით. </w:t>
      </w:r>
    </w:p>
    <w:p w14:paraId="03EB2857" w14:textId="51FB76AA" w:rsidR="00C0390E" w:rsidRPr="00F7189D" w:rsidRDefault="00FA775A"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მოსარჩელე მხარის არგუმენტაცია სადავო ნორმების კონსტიტუციის მე-9 მუხლთან არაკონსტიტუციურობის სამტკიცებლად არსებითად უკავშ</w:t>
      </w:r>
      <w:r w:rsidR="00CB3448" w:rsidRPr="00F7189D">
        <w:rPr>
          <w:rFonts w:ascii="Sylfaen" w:hAnsi="Sylfaen"/>
          <w:noProof/>
          <w:color w:val="000000"/>
          <w:sz w:val="24"/>
          <w:szCs w:val="24"/>
          <w:shd w:val="clear" w:color="auto" w:fill="FFFFFF"/>
          <w:lang w:val="ka-GE"/>
        </w:rPr>
        <w:t>ი</w:t>
      </w:r>
      <w:r w:rsidRPr="00F7189D">
        <w:rPr>
          <w:rFonts w:ascii="Sylfaen" w:hAnsi="Sylfaen"/>
          <w:noProof/>
          <w:color w:val="000000"/>
          <w:sz w:val="24"/>
          <w:szCs w:val="24"/>
          <w:shd w:val="clear" w:color="auto" w:fill="FFFFFF"/>
          <w:lang w:val="ka-GE"/>
        </w:rPr>
        <w:t>რდება სასჯელი</w:t>
      </w:r>
      <w:r w:rsidR="00C0390E" w:rsidRPr="00F7189D">
        <w:rPr>
          <w:rFonts w:ascii="Sylfaen" w:hAnsi="Sylfaen"/>
          <w:noProof/>
          <w:color w:val="000000"/>
          <w:sz w:val="24"/>
          <w:szCs w:val="24"/>
          <w:shd w:val="clear" w:color="auto" w:fill="FFFFFF"/>
          <w:lang w:val="ka-GE"/>
        </w:rPr>
        <w:t>ს</w:t>
      </w:r>
      <w:r w:rsidRPr="00F7189D">
        <w:rPr>
          <w:rFonts w:ascii="Sylfaen" w:hAnsi="Sylfaen"/>
          <w:noProof/>
          <w:color w:val="000000"/>
          <w:sz w:val="24"/>
          <w:szCs w:val="24"/>
          <w:shd w:val="clear" w:color="auto" w:fill="FFFFFF"/>
          <w:lang w:val="ka-GE"/>
        </w:rPr>
        <w:t xml:space="preserve"> არაპროპორციულობის არგუმენტებს. </w:t>
      </w:r>
      <w:r w:rsidR="00C0011F" w:rsidRPr="00F7189D">
        <w:rPr>
          <w:rFonts w:ascii="Sylfaen" w:hAnsi="Sylfaen"/>
          <w:noProof/>
          <w:color w:val="000000"/>
          <w:sz w:val="24"/>
          <w:szCs w:val="24"/>
          <w:shd w:val="clear" w:color="auto" w:fill="FFFFFF"/>
          <w:lang w:val="ka-GE"/>
        </w:rPr>
        <w:t xml:space="preserve">მძიმე ადმინისტრაციული სანქციების გათვალისწინებას იმგვარი ქმედებისთვის, რომელიც არ იწვევს მძიმე სოციალურ ზიანს. </w:t>
      </w:r>
    </w:p>
    <w:p w14:paraId="6F773605" w14:textId="77777777" w:rsidR="00C0390E" w:rsidRPr="00F7189D" w:rsidRDefault="00C0390E" w:rsidP="00C0390E">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bookmarkStart w:id="5" w:name="_Hlk230270023"/>
      <w:r w:rsidRPr="00F7189D">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w:t>
      </w:r>
      <w:r w:rsidRPr="00F7189D">
        <w:rPr>
          <w:rFonts w:ascii="Sylfaen" w:hAnsi="Sylfaen"/>
          <w:noProof/>
          <w:color w:val="000000"/>
          <w:sz w:val="24"/>
          <w:szCs w:val="24"/>
          <w:shd w:val="clear" w:color="auto" w:fill="FFFFFF"/>
          <w:lang w:val="ka-GE"/>
        </w:rPr>
        <w:lastRenderedPageBreak/>
        <w:t>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bookmarkEnd w:id="5"/>
    <w:p w14:paraId="36725E08" w14:textId="77777777" w:rsidR="00C0011F" w:rsidRPr="00F7189D" w:rsidRDefault="00FA775A" w:rsidP="00C0011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პრაქტიკით, </w:t>
      </w:r>
      <w:r w:rsidRPr="00F7189D">
        <w:rPr>
          <w:rFonts w:ascii="Sylfaen" w:hAnsi="Sylfaen"/>
          <w:noProof/>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w:t>
      </w:r>
      <w:r w:rsidRPr="0083297A">
        <w:rPr>
          <w:rFonts w:ascii="Sylfaen" w:hAnsi="Sylfaen"/>
          <w:noProof/>
          <w:sz w:val="24"/>
          <w:szCs w:val="24"/>
          <w:lang w:val="ka-GE"/>
        </w:rPr>
        <w:t>–</w:t>
      </w:r>
      <w:r w:rsidRPr="00F7189D">
        <w:rPr>
          <w:rFonts w:ascii="Sylfaen" w:hAnsi="Sylfaen"/>
          <w:noProof/>
          <w:sz w:val="24"/>
          <w:szCs w:val="24"/>
          <w:lang w:val="ka-GE"/>
        </w:rPr>
        <w:t>24).</w:t>
      </w:r>
    </w:p>
    <w:p w14:paraId="6691001F" w14:textId="121E541D" w:rsidR="00FA775A" w:rsidRPr="00F7189D" w:rsidRDefault="00FA775A" w:rsidP="00C0011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sz w:val="24"/>
          <w:szCs w:val="24"/>
          <w:lang w:val="ka-GE"/>
        </w:rPr>
        <w:t xml:space="preserve">იმავდროულად, </w:t>
      </w:r>
      <w:r w:rsidR="002D19D1" w:rsidRPr="00F7189D">
        <w:rPr>
          <w:rFonts w:ascii="Sylfaen" w:hAnsi="Sylfaen"/>
          <w:noProof/>
          <w:sz w:val="24"/>
          <w:szCs w:val="24"/>
          <w:lang w:val="ka-GE"/>
        </w:rPr>
        <w:t xml:space="preserve">საქართველოს </w:t>
      </w:r>
      <w:r w:rsidRPr="00F7189D">
        <w:rPr>
          <w:rFonts w:ascii="Sylfaen" w:hAnsi="Sylfaen"/>
          <w:noProof/>
          <w:sz w:val="24"/>
          <w:szCs w:val="24"/>
          <w:lang w:val="ka-GE"/>
        </w:rPr>
        <w:t>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 მათ შორის მე-9 მუხლის პირველ პუნქ</w:t>
      </w:r>
      <w:r w:rsidR="00CB3448" w:rsidRPr="00F7189D">
        <w:rPr>
          <w:rFonts w:ascii="Sylfaen" w:hAnsi="Sylfaen"/>
          <w:noProof/>
          <w:sz w:val="24"/>
          <w:szCs w:val="24"/>
          <w:lang w:val="ka-GE"/>
        </w:rPr>
        <w:t>ტ</w:t>
      </w:r>
      <w:r w:rsidRPr="00F7189D">
        <w:rPr>
          <w:rFonts w:ascii="Sylfaen" w:hAnsi="Sylfaen"/>
          <w:noProof/>
          <w:sz w:val="24"/>
          <w:szCs w:val="24"/>
          <w:lang w:val="ka-GE"/>
        </w:rPr>
        <w:t xml:space="preserve">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 წმინდად სასჯელის პროპორციულობის საკითხს, დაწესებული ადმინისტრაციული სახდელების მძიმე ხასიათს. </w:t>
      </w:r>
      <w:bookmarkStart w:id="6" w:name="_Hlk230270078"/>
      <w:r w:rsidR="00C0011F" w:rsidRPr="00F7189D">
        <w:rPr>
          <w:rFonts w:ascii="Sylfaen" w:hAnsi="Sylfaen"/>
          <w:noProof/>
          <w:sz w:val="24"/>
          <w:szCs w:val="24"/>
        </w:rPr>
        <w:t xml:space="preserve">მოსარჩელე მხარეს, სანქციის პროპორციულობის მიღმა, არ წარმოუდგენია </w:t>
      </w:r>
      <w:r w:rsidR="00C0011F" w:rsidRPr="00F7189D">
        <w:rPr>
          <w:rFonts w:ascii="Sylfaen" w:hAnsi="Sylfaen"/>
          <w:noProof/>
          <w:sz w:val="24"/>
          <w:szCs w:val="24"/>
          <w:lang w:val="ka-GE"/>
        </w:rPr>
        <w:t>სხვა</w:t>
      </w:r>
      <w:r w:rsidR="00C0011F" w:rsidRPr="00F7189D">
        <w:rPr>
          <w:rFonts w:ascii="Sylfaen" w:hAnsi="Sylfaen"/>
          <w:noProof/>
          <w:sz w:val="24"/>
          <w:szCs w:val="24"/>
        </w:rPr>
        <w:t xml:space="preserve"> არგუმენტაცია, რომელიც </w:t>
      </w:r>
      <w:r w:rsidR="00C0011F" w:rsidRPr="00F7189D">
        <w:rPr>
          <w:rFonts w:ascii="Sylfaen" w:hAnsi="Sylfaen"/>
          <w:noProof/>
          <w:sz w:val="24"/>
          <w:szCs w:val="24"/>
          <w:lang w:val="ka-GE"/>
        </w:rPr>
        <w:t>მიემართება ისეთ საკითხებს, რაც არ ექცევა</w:t>
      </w:r>
      <w:r w:rsidR="00C0011F" w:rsidRPr="00F7189D">
        <w:rPr>
          <w:rFonts w:ascii="Sylfaen" w:hAnsi="Sylfaen"/>
          <w:noProof/>
          <w:sz w:val="24"/>
          <w:szCs w:val="24"/>
        </w:rPr>
        <w:t xml:space="preserve"> საქართველოს კონსტიტუციის მე-9 მუხლის მე-2 პუნქტით დაცულ სფეროში და, შესაბამისად, დამოუკიდებლად</w:t>
      </w:r>
      <w:r w:rsidR="00C0011F" w:rsidRPr="00F7189D">
        <w:rPr>
          <w:rFonts w:ascii="Sylfaen" w:hAnsi="Sylfaen"/>
          <w:noProof/>
          <w:sz w:val="24"/>
          <w:szCs w:val="24"/>
          <w:lang w:val="ka-GE"/>
        </w:rPr>
        <w:t>,</w:t>
      </w:r>
      <w:r w:rsidR="00C0011F" w:rsidRPr="00F7189D">
        <w:rPr>
          <w:rFonts w:ascii="Sylfaen" w:hAnsi="Sylfaen"/>
          <w:noProof/>
          <w:sz w:val="24"/>
          <w:szCs w:val="24"/>
        </w:rPr>
        <w:t xml:space="preserve"> საჭირო</w:t>
      </w:r>
      <w:r w:rsidR="00C0011F" w:rsidRPr="00F7189D">
        <w:rPr>
          <w:rFonts w:ascii="Sylfaen" w:hAnsi="Sylfaen"/>
          <w:noProof/>
          <w:sz w:val="24"/>
          <w:szCs w:val="24"/>
          <w:lang w:val="ka-GE"/>
        </w:rPr>
        <w:t>ებს</w:t>
      </w:r>
      <w:r w:rsidR="00C0011F" w:rsidRPr="00F7189D">
        <w:rPr>
          <w:rFonts w:ascii="Sylfaen" w:hAnsi="Sylfaen"/>
          <w:noProof/>
          <w:sz w:val="24"/>
          <w:szCs w:val="24"/>
        </w:rPr>
        <w:t xml:space="preserve"> შეფასებას საქართველოს კონსტიტუციის მე-9 მუხლის პირველი პუნქტით გარანტირებულ ღირსების ხელშეუვალობის </w:t>
      </w:r>
      <w:r w:rsidR="00C0011F" w:rsidRPr="00F7189D">
        <w:rPr>
          <w:rFonts w:ascii="Sylfaen" w:hAnsi="Sylfaen"/>
          <w:noProof/>
          <w:sz w:val="24"/>
          <w:szCs w:val="24"/>
          <w:lang w:val="ka-GE"/>
        </w:rPr>
        <w:t>უფლებასთან</w:t>
      </w:r>
      <w:r w:rsidR="00C0011F" w:rsidRPr="00F7189D">
        <w:rPr>
          <w:rFonts w:ascii="Sylfaen" w:hAnsi="Sylfaen"/>
          <w:noProof/>
          <w:sz w:val="24"/>
          <w:szCs w:val="24"/>
        </w:rPr>
        <w:t>.</w:t>
      </w:r>
      <w:bookmarkEnd w:id="6"/>
    </w:p>
    <w:p w14:paraId="57404D1D" w14:textId="0A09DDFD" w:rsidR="006B6506" w:rsidRPr="00F7189D" w:rsidRDefault="00FA775A" w:rsidP="00DE0789">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F7189D">
        <w:rPr>
          <w:rFonts w:ascii="Sylfaen" w:eastAsia="Calibri" w:hAnsi="Sylfaen"/>
          <w:sz w:val="24"/>
          <w:szCs w:val="24"/>
          <w:lang w:val="ka-GE"/>
        </w:rPr>
        <w:t xml:space="preserve">ყოველივე ზემოაღნიშნულიდან გამომდინარე, </w:t>
      </w:r>
      <w:r w:rsidRPr="00F7189D">
        <w:rPr>
          <w:rFonts w:ascii="Sylfaen" w:hAnsi="Sylfaen" w:cs="Sylfaen"/>
          <w:sz w:val="24"/>
          <w:szCs w:val="24"/>
          <w:lang w:val="ka-GE"/>
        </w:rPr>
        <w:t>საქართველოს</w:t>
      </w:r>
      <w:r w:rsidRPr="00F7189D">
        <w:rPr>
          <w:rFonts w:ascii="Sylfaen" w:hAnsi="Sylfaen"/>
          <w:sz w:val="24"/>
          <w:szCs w:val="24"/>
          <w:lang w:val="ka-GE"/>
        </w:rPr>
        <w:t xml:space="preserve"> </w:t>
      </w:r>
      <w:r w:rsidRPr="00F7189D">
        <w:rPr>
          <w:rFonts w:ascii="Sylfaen" w:hAnsi="Sylfaen" w:cs="Sylfaen"/>
          <w:sz w:val="24"/>
          <w:szCs w:val="24"/>
          <w:lang w:val="ka-GE"/>
        </w:rPr>
        <w:t>საკონსტიტუციო</w:t>
      </w:r>
      <w:r w:rsidRPr="00F7189D">
        <w:rPr>
          <w:rFonts w:ascii="Sylfaen" w:hAnsi="Sylfaen"/>
          <w:sz w:val="24"/>
          <w:szCs w:val="24"/>
          <w:lang w:val="ka-GE"/>
        </w:rPr>
        <w:t xml:space="preserve"> </w:t>
      </w:r>
      <w:r w:rsidRPr="00F7189D">
        <w:rPr>
          <w:rFonts w:ascii="Sylfaen" w:hAnsi="Sylfaen" w:cs="Sylfaen"/>
          <w:sz w:val="24"/>
          <w:szCs w:val="24"/>
          <w:lang w:val="ka-GE"/>
        </w:rPr>
        <w:t>სასამართლო</w:t>
      </w:r>
      <w:r w:rsidRPr="00F7189D">
        <w:rPr>
          <w:rFonts w:ascii="Sylfaen" w:hAnsi="Sylfaen"/>
          <w:sz w:val="24"/>
          <w:szCs w:val="24"/>
          <w:lang w:val="ka-GE"/>
        </w:rPr>
        <w:t xml:space="preserve"> </w:t>
      </w:r>
      <w:r w:rsidRPr="00F7189D">
        <w:rPr>
          <w:rFonts w:ascii="Sylfaen" w:hAnsi="Sylfaen" w:cs="Sylfaen"/>
          <w:sz w:val="24"/>
          <w:szCs w:val="24"/>
          <w:lang w:val="ka-GE"/>
        </w:rPr>
        <w:t xml:space="preserve">მიიჩნევს, </w:t>
      </w:r>
      <w:r w:rsidRPr="00F7189D">
        <w:rPr>
          <w:rFonts w:ascii="Sylfaen" w:hAnsi="Sylfaen"/>
          <w:noProof/>
          <w:color w:val="000000"/>
          <w:sz w:val="24"/>
          <w:szCs w:val="24"/>
          <w:shd w:val="clear" w:color="auto" w:fill="FFFFFF"/>
          <w:lang w:val="ka-GE"/>
        </w:rPr>
        <w:t xml:space="preserve">რომ </w:t>
      </w:r>
      <w:r w:rsidRPr="00F7189D">
        <w:rPr>
          <w:rFonts w:ascii="Sylfaen" w:hAnsi="Sylfaen"/>
          <w:noProof/>
          <w:color w:val="000000"/>
          <w:sz w:val="24"/>
          <w:szCs w:val="24"/>
          <w:shd w:val="clear" w:color="auto" w:fill="FFFFFF"/>
        </w:rPr>
        <w:t>№</w:t>
      </w:r>
      <w:r w:rsidRPr="00F7189D">
        <w:rPr>
          <w:rFonts w:ascii="Sylfaen" w:hAnsi="Sylfaen"/>
          <w:noProof/>
          <w:color w:val="000000"/>
          <w:sz w:val="24"/>
          <w:szCs w:val="24"/>
          <w:shd w:val="clear" w:color="auto" w:fill="FFFFFF"/>
          <w:lang w:val="ka-GE"/>
        </w:rPr>
        <w:t xml:space="preserve">1932 კონსტიტუციური სარჩელი, სასარჩელო მოთხოვნის იმ ნაწილში, რომელიც შეეხება </w:t>
      </w:r>
      <w:r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მუხლის მე-10 ნაწილის 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F7189D">
        <w:rPr>
          <w:rFonts w:ascii="Sylfaen" w:hAnsi="Sylfaen" w:cs="Sylfaen"/>
          <w:sz w:val="24"/>
          <w:szCs w:val="24"/>
          <w:lang w:val="ka-GE"/>
        </w:rPr>
        <w:t>არსებობს</w:t>
      </w:r>
      <w:r w:rsidRPr="00F7189D">
        <w:rPr>
          <w:rFonts w:ascii="Sylfaen" w:hAnsi="Sylfaen"/>
          <w:sz w:val="24"/>
          <w:szCs w:val="24"/>
          <w:lang w:val="ka-GE"/>
        </w:rPr>
        <w:t xml:space="preserve"> </w:t>
      </w:r>
      <w:r w:rsidRPr="00F7189D">
        <w:rPr>
          <w:rFonts w:ascii="Sylfaen" w:hAnsi="Sylfaen" w:cs="Sylfaen"/>
          <w:sz w:val="24"/>
          <w:szCs w:val="24"/>
          <w:lang w:val="ka-GE"/>
        </w:rPr>
        <w:t>მისი</w:t>
      </w:r>
      <w:r w:rsidRPr="00F7189D">
        <w:rPr>
          <w:rFonts w:ascii="Sylfaen" w:hAnsi="Sylfaen"/>
          <w:sz w:val="24"/>
          <w:szCs w:val="24"/>
          <w:lang w:val="ka-GE"/>
        </w:rPr>
        <w:t xml:space="preserve"> </w:t>
      </w:r>
      <w:r w:rsidRPr="00F7189D">
        <w:rPr>
          <w:rFonts w:ascii="Sylfaen" w:hAnsi="Sylfaen" w:cs="Sylfaen"/>
          <w:sz w:val="24"/>
          <w:szCs w:val="24"/>
          <w:lang w:val="ka-GE"/>
        </w:rPr>
        <w:t>არსებითად განსახილველად</w:t>
      </w:r>
      <w:r w:rsidRPr="00F7189D">
        <w:rPr>
          <w:rFonts w:ascii="Sylfaen" w:hAnsi="Sylfaen"/>
          <w:sz w:val="24"/>
          <w:szCs w:val="24"/>
          <w:lang w:val="ka-GE"/>
        </w:rPr>
        <w:t xml:space="preserve"> </w:t>
      </w:r>
      <w:r w:rsidRPr="00F7189D">
        <w:rPr>
          <w:rFonts w:ascii="Sylfaen" w:hAnsi="Sylfaen" w:cs="Sylfaen"/>
          <w:sz w:val="24"/>
          <w:szCs w:val="24"/>
          <w:lang w:val="ka-GE"/>
        </w:rPr>
        <w:t>მიღებაზე</w:t>
      </w:r>
      <w:r w:rsidRPr="00F7189D">
        <w:rPr>
          <w:rFonts w:ascii="Sylfaen" w:hAnsi="Sylfaen"/>
          <w:sz w:val="24"/>
          <w:szCs w:val="24"/>
          <w:lang w:val="ka-GE"/>
        </w:rPr>
        <w:t xml:space="preserve"> </w:t>
      </w:r>
      <w:r w:rsidRPr="00F7189D">
        <w:rPr>
          <w:rFonts w:ascii="Sylfaen" w:hAnsi="Sylfaen" w:cs="Sylfaen"/>
          <w:sz w:val="24"/>
          <w:szCs w:val="24"/>
          <w:lang w:val="ka-GE"/>
        </w:rPr>
        <w:t>უარის</w:t>
      </w:r>
      <w:r w:rsidRPr="00F7189D">
        <w:rPr>
          <w:rFonts w:ascii="Sylfaen" w:hAnsi="Sylfaen"/>
          <w:sz w:val="24"/>
          <w:szCs w:val="24"/>
          <w:lang w:val="ka-GE"/>
        </w:rPr>
        <w:t xml:space="preserve"> </w:t>
      </w:r>
      <w:r w:rsidRPr="00F7189D">
        <w:rPr>
          <w:rFonts w:ascii="Sylfaen" w:hAnsi="Sylfaen" w:cs="Sylfaen"/>
          <w:sz w:val="24"/>
          <w:szCs w:val="24"/>
          <w:lang w:val="ka-GE"/>
        </w:rPr>
        <w:t>თქმის</w:t>
      </w:r>
      <w:r w:rsidRPr="00F7189D">
        <w:rPr>
          <w:rFonts w:ascii="Sylfaen" w:hAnsi="Sylfaen"/>
          <w:sz w:val="24"/>
          <w:szCs w:val="24"/>
          <w:lang w:val="ka-GE"/>
        </w:rPr>
        <w:t xml:space="preserve"> „</w:t>
      </w:r>
      <w:r w:rsidRPr="00F7189D">
        <w:rPr>
          <w:rFonts w:ascii="Sylfaen" w:hAnsi="Sylfaen" w:cs="Sylfaen"/>
          <w:sz w:val="24"/>
          <w:szCs w:val="24"/>
          <w:lang w:val="ka-GE"/>
        </w:rPr>
        <w:t>საქართველოს</w:t>
      </w:r>
      <w:r w:rsidRPr="00F7189D">
        <w:rPr>
          <w:rFonts w:ascii="Sylfaen" w:hAnsi="Sylfaen"/>
          <w:sz w:val="24"/>
          <w:szCs w:val="24"/>
          <w:lang w:val="ka-GE"/>
        </w:rPr>
        <w:t xml:space="preserve"> </w:t>
      </w:r>
      <w:r w:rsidRPr="00F7189D">
        <w:rPr>
          <w:rFonts w:ascii="Sylfaen" w:hAnsi="Sylfaen" w:cs="Sylfaen"/>
          <w:sz w:val="24"/>
          <w:szCs w:val="24"/>
          <w:lang w:val="ka-GE"/>
        </w:rPr>
        <w:t>საკონსტიტუციო</w:t>
      </w:r>
      <w:r w:rsidRPr="00F7189D">
        <w:rPr>
          <w:rFonts w:ascii="Sylfaen" w:hAnsi="Sylfaen"/>
          <w:sz w:val="24"/>
          <w:szCs w:val="24"/>
          <w:lang w:val="ka-GE"/>
        </w:rPr>
        <w:t xml:space="preserve"> </w:t>
      </w:r>
      <w:r w:rsidRPr="00F7189D">
        <w:rPr>
          <w:rFonts w:ascii="Sylfaen" w:hAnsi="Sylfaen" w:cs="Sylfaen"/>
          <w:sz w:val="24"/>
          <w:szCs w:val="24"/>
          <w:lang w:val="ka-GE"/>
        </w:rPr>
        <w:t>სასამართლოს</w:t>
      </w:r>
      <w:r w:rsidRPr="00F7189D">
        <w:rPr>
          <w:rFonts w:ascii="Sylfaen" w:hAnsi="Sylfaen"/>
          <w:sz w:val="24"/>
          <w:szCs w:val="24"/>
          <w:lang w:val="ka-GE"/>
        </w:rPr>
        <w:t xml:space="preserve"> </w:t>
      </w:r>
      <w:r w:rsidRPr="00F7189D">
        <w:rPr>
          <w:rFonts w:ascii="Sylfaen" w:hAnsi="Sylfaen" w:cs="Sylfaen"/>
          <w:sz w:val="24"/>
          <w:szCs w:val="24"/>
          <w:lang w:val="ka-GE"/>
        </w:rPr>
        <w:t>შესახებ</w:t>
      </w:r>
      <w:r w:rsidRPr="00F7189D">
        <w:rPr>
          <w:rFonts w:ascii="Sylfaen" w:hAnsi="Sylfaen"/>
          <w:sz w:val="24"/>
          <w:szCs w:val="24"/>
          <w:lang w:val="ka-GE"/>
        </w:rPr>
        <w:t xml:space="preserve">“ </w:t>
      </w:r>
      <w:r w:rsidRPr="00F7189D">
        <w:rPr>
          <w:rFonts w:ascii="Sylfaen" w:hAnsi="Sylfaen" w:cs="Sylfaen"/>
          <w:sz w:val="24"/>
          <w:szCs w:val="24"/>
          <w:lang w:val="ka-GE"/>
        </w:rPr>
        <w:t>საქართველოს</w:t>
      </w:r>
      <w:r w:rsidRPr="00F7189D">
        <w:rPr>
          <w:rFonts w:ascii="Sylfaen" w:hAnsi="Sylfaen"/>
          <w:sz w:val="24"/>
          <w:szCs w:val="24"/>
          <w:lang w:val="ka-GE"/>
        </w:rPr>
        <w:t xml:space="preserve"> </w:t>
      </w:r>
      <w:r w:rsidRPr="00F7189D">
        <w:rPr>
          <w:rFonts w:ascii="Sylfaen" w:hAnsi="Sylfaen" w:cs="Sylfaen"/>
          <w:sz w:val="24"/>
          <w:szCs w:val="24"/>
          <w:lang w:val="ka-GE"/>
        </w:rPr>
        <w:t>ორგანული</w:t>
      </w:r>
      <w:r w:rsidRPr="00F7189D">
        <w:rPr>
          <w:rFonts w:ascii="Sylfaen" w:hAnsi="Sylfaen"/>
          <w:sz w:val="24"/>
          <w:szCs w:val="24"/>
          <w:lang w:val="ka-GE"/>
        </w:rPr>
        <w:t xml:space="preserve"> </w:t>
      </w:r>
      <w:r w:rsidRPr="00F7189D">
        <w:rPr>
          <w:rFonts w:ascii="Sylfaen" w:hAnsi="Sylfaen" w:cs="Sylfaen"/>
          <w:sz w:val="24"/>
          <w:szCs w:val="24"/>
          <w:lang w:val="ka-GE"/>
        </w:rPr>
        <w:t>კანონის</w:t>
      </w:r>
      <w:r w:rsidRPr="00F7189D">
        <w:rPr>
          <w:rFonts w:ascii="Sylfaen" w:hAnsi="Sylfaen"/>
          <w:sz w:val="24"/>
          <w:szCs w:val="24"/>
          <w:lang w:val="ka-GE"/>
        </w:rPr>
        <w:t xml:space="preserve"> 31</w:t>
      </w:r>
      <w:r w:rsidRPr="00F7189D">
        <w:rPr>
          <w:rFonts w:ascii="Sylfaen" w:hAnsi="Sylfaen"/>
          <w:sz w:val="24"/>
          <w:szCs w:val="24"/>
          <w:vertAlign w:val="superscript"/>
          <w:lang w:val="ka-GE"/>
        </w:rPr>
        <w:t xml:space="preserve">1 </w:t>
      </w:r>
      <w:r w:rsidRPr="00F7189D">
        <w:rPr>
          <w:rFonts w:ascii="Sylfaen" w:hAnsi="Sylfaen" w:cs="Sylfaen"/>
          <w:sz w:val="24"/>
          <w:szCs w:val="24"/>
          <w:lang w:val="ka-GE"/>
        </w:rPr>
        <w:t>მუხლის</w:t>
      </w:r>
      <w:r w:rsidRPr="00F7189D">
        <w:rPr>
          <w:rFonts w:ascii="Sylfaen" w:hAnsi="Sylfaen"/>
          <w:sz w:val="24"/>
          <w:szCs w:val="24"/>
          <w:lang w:val="ka-GE"/>
        </w:rPr>
        <w:t xml:space="preserve"> </w:t>
      </w:r>
      <w:r w:rsidRPr="00F7189D">
        <w:rPr>
          <w:rFonts w:ascii="Sylfaen" w:hAnsi="Sylfaen" w:cs="Sylfaen"/>
          <w:sz w:val="24"/>
          <w:szCs w:val="24"/>
          <w:lang w:val="ka-GE"/>
        </w:rPr>
        <w:t>პირველი</w:t>
      </w:r>
      <w:r w:rsidRPr="00F7189D">
        <w:rPr>
          <w:rFonts w:ascii="Sylfaen" w:hAnsi="Sylfaen"/>
          <w:sz w:val="24"/>
          <w:szCs w:val="24"/>
          <w:lang w:val="ka-GE"/>
        </w:rPr>
        <w:t xml:space="preserve"> </w:t>
      </w:r>
      <w:r w:rsidRPr="00F7189D">
        <w:rPr>
          <w:rFonts w:ascii="Sylfaen" w:hAnsi="Sylfaen" w:cs="Sylfaen"/>
          <w:sz w:val="24"/>
          <w:szCs w:val="24"/>
          <w:lang w:val="ka-GE"/>
        </w:rPr>
        <w:lastRenderedPageBreak/>
        <w:t>პუნქტის</w:t>
      </w:r>
      <w:r w:rsidRPr="00F7189D">
        <w:rPr>
          <w:rFonts w:ascii="Sylfaen" w:hAnsi="Sylfaen"/>
          <w:sz w:val="24"/>
          <w:szCs w:val="24"/>
          <w:lang w:val="ka-GE"/>
        </w:rPr>
        <w:t xml:space="preserve"> „</w:t>
      </w:r>
      <w:r w:rsidRPr="00F7189D">
        <w:rPr>
          <w:rFonts w:ascii="Sylfaen" w:hAnsi="Sylfaen" w:cs="Sylfaen"/>
          <w:sz w:val="24"/>
          <w:szCs w:val="24"/>
          <w:lang w:val="ka-GE"/>
        </w:rPr>
        <w:t>ე</w:t>
      </w:r>
      <w:r w:rsidRPr="00F7189D">
        <w:rPr>
          <w:rFonts w:ascii="Sylfaen" w:hAnsi="Sylfaen"/>
          <w:sz w:val="24"/>
          <w:szCs w:val="24"/>
          <w:lang w:val="ka-GE"/>
        </w:rPr>
        <w:t xml:space="preserve">“ </w:t>
      </w:r>
      <w:r w:rsidRPr="00F7189D">
        <w:rPr>
          <w:rFonts w:ascii="Sylfaen" w:hAnsi="Sylfaen" w:cs="Sylfaen"/>
          <w:sz w:val="24"/>
          <w:szCs w:val="24"/>
          <w:lang w:val="ka-GE"/>
        </w:rPr>
        <w:t>ქვეპუნქტი</w:t>
      </w:r>
      <w:r w:rsidR="005E187D" w:rsidRPr="00F7189D">
        <w:rPr>
          <w:rFonts w:ascii="Sylfaen" w:hAnsi="Sylfaen" w:cs="Sylfaen"/>
          <w:sz w:val="24"/>
          <w:szCs w:val="24"/>
          <w:lang w:val="ka-GE"/>
        </w:rPr>
        <w:t>თ</w:t>
      </w:r>
      <w:r w:rsidRPr="00F7189D">
        <w:rPr>
          <w:rFonts w:ascii="Sylfaen" w:hAnsi="Sylfaen" w:cs="Sylfaen"/>
          <w:sz w:val="24"/>
          <w:szCs w:val="24"/>
          <w:lang w:val="ka-GE"/>
        </w:rPr>
        <w:t>ა</w:t>
      </w:r>
      <w:r w:rsidRPr="00F7189D">
        <w:rPr>
          <w:rFonts w:ascii="Sylfaen" w:hAnsi="Sylfaen"/>
          <w:sz w:val="24"/>
          <w:szCs w:val="24"/>
          <w:lang w:val="ka-GE"/>
        </w:rPr>
        <w:t xml:space="preserve"> </w:t>
      </w:r>
      <w:r w:rsidRPr="00F7189D">
        <w:rPr>
          <w:rFonts w:ascii="Sylfaen" w:hAnsi="Sylfaen" w:cs="Sylfaen"/>
          <w:sz w:val="24"/>
          <w:szCs w:val="24"/>
          <w:lang w:val="ka-GE"/>
        </w:rPr>
        <w:t>და</w:t>
      </w:r>
      <w:r w:rsidRPr="00F7189D">
        <w:rPr>
          <w:rFonts w:ascii="Sylfaen" w:hAnsi="Sylfaen"/>
          <w:sz w:val="24"/>
          <w:szCs w:val="24"/>
          <w:lang w:val="ka-GE"/>
        </w:rPr>
        <w:t xml:space="preserve"> 31</w:t>
      </w:r>
      <w:r w:rsidRPr="00F7189D">
        <w:rPr>
          <w:rFonts w:ascii="Sylfaen" w:hAnsi="Sylfaen"/>
          <w:sz w:val="24"/>
          <w:szCs w:val="24"/>
          <w:vertAlign w:val="superscript"/>
          <w:lang w:val="ka-GE"/>
        </w:rPr>
        <w:t>3</w:t>
      </w:r>
      <w:r w:rsidRPr="00F7189D">
        <w:rPr>
          <w:rFonts w:ascii="Sylfaen" w:hAnsi="Sylfaen"/>
          <w:sz w:val="24"/>
          <w:szCs w:val="24"/>
          <w:lang w:val="ka-GE"/>
        </w:rPr>
        <w:t xml:space="preserve"> </w:t>
      </w:r>
      <w:r w:rsidRPr="00F7189D">
        <w:rPr>
          <w:rFonts w:ascii="Sylfaen" w:hAnsi="Sylfaen" w:cs="Sylfaen"/>
          <w:sz w:val="24"/>
          <w:szCs w:val="24"/>
          <w:lang w:val="ka-GE"/>
        </w:rPr>
        <w:t>მუხლის</w:t>
      </w:r>
      <w:r w:rsidRPr="00F7189D">
        <w:rPr>
          <w:rFonts w:ascii="Sylfaen" w:hAnsi="Sylfaen"/>
          <w:sz w:val="24"/>
          <w:szCs w:val="24"/>
          <w:lang w:val="ka-GE"/>
        </w:rPr>
        <w:t xml:space="preserve"> </w:t>
      </w:r>
      <w:r w:rsidRPr="00F7189D">
        <w:rPr>
          <w:rFonts w:ascii="Sylfaen" w:hAnsi="Sylfaen" w:cs="Sylfaen"/>
          <w:sz w:val="24"/>
          <w:szCs w:val="24"/>
          <w:lang w:val="ka-GE"/>
        </w:rPr>
        <w:t>პირველი</w:t>
      </w:r>
      <w:r w:rsidRPr="00F7189D">
        <w:rPr>
          <w:rFonts w:ascii="Sylfaen" w:hAnsi="Sylfaen"/>
          <w:sz w:val="24"/>
          <w:szCs w:val="24"/>
          <w:lang w:val="ka-GE"/>
        </w:rPr>
        <w:t xml:space="preserve"> </w:t>
      </w:r>
      <w:r w:rsidRPr="00F7189D">
        <w:rPr>
          <w:rFonts w:ascii="Sylfaen" w:hAnsi="Sylfaen" w:cs="Sylfaen"/>
          <w:sz w:val="24"/>
          <w:szCs w:val="24"/>
          <w:lang w:val="ka-GE"/>
        </w:rPr>
        <w:t>პუნქტის</w:t>
      </w:r>
      <w:r w:rsidRPr="00F7189D">
        <w:rPr>
          <w:rFonts w:ascii="Sylfaen" w:hAnsi="Sylfaen"/>
          <w:sz w:val="24"/>
          <w:szCs w:val="24"/>
          <w:lang w:val="ka-GE"/>
        </w:rPr>
        <w:t xml:space="preserve"> „</w:t>
      </w:r>
      <w:r w:rsidRPr="00F7189D">
        <w:rPr>
          <w:rFonts w:ascii="Sylfaen" w:hAnsi="Sylfaen" w:cs="Sylfaen"/>
          <w:sz w:val="24"/>
          <w:szCs w:val="24"/>
          <w:lang w:val="ka-GE"/>
        </w:rPr>
        <w:t>ა</w:t>
      </w:r>
      <w:r w:rsidRPr="00F7189D">
        <w:rPr>
          <w:rFonts w:ascii="Sylfaen" w:hAnsi="Sylfaen"/>
          <w:sz w:val="24"/>
          <w:szCs w:val="24"/>
          <w:lang w:val="ka-GE"/>
        </w:rPr>
        <w:t xml:space="preserve">“ </w:t>
      </w:r>
      <w:r w:rsidRPr="00F7189D">
        <w:rPr>
          <w:rFonts w:ascii="Sylfaen" w:hAnsi="Sylfaen" w:cs="Sylfaen"/>
          <w:sz w:val="24"/>
          <w:szCs w:val="24"/>
          <w:lang w:val="ka-GE"/>
        </w:rPr>
        <w:t>ქვეპუნქტით</w:t>
      </w:r>
      <w:r w:rsidRPr="00F7189D">
        <w:rPr>
          <w:rFonts w:ascii="Sylfaen" w:hAnsi="Sylfaen"/>
          <w:sz w:val="24"/>
          <w:szCs w:val="24"/>
          <w:lang w:val="ka-GE"/>
        </w:rPr>
        <w:t xml:space="preserve"> </w:t>
      </w:r>
      <w:r w:rsidRPr="00F7189D">
        <w:rPr>
          <w:rFonts w:ascii="Sylfaen" w:hAnsi="Sylfaen" w:cs="Sylfaen"/>
          <w:sz w:val="24"/>
          <w:szCs w:val="24"/>
          <w:lang w:val="ka-GE"/>
        </w:rPr>
        <w:t>გათვალისწინებული</w:t>
      </w:r>
      <w:r w:rsidRPr="00F7189D">
        <w:rPr>
          <w:rFonts w:ascii="Sylfaen" w:hAnsi="Sylfaen"/>
          <w:sz w:val="24"/>
          <w:szCs w:val="24"/>
          <w:lang w:val="ka-GE"/>
        </w:rPr>
        <w:t xml:space="preserve"> </w:t>
      </w:r>
      <w:r w:rsidRPr="00F7189D">
        <w:rPr>
          <w:rFonts w:ascii="Sylfaen" w:hAnsi="Sylfaen" w:cs="Sylfaen"/>
          <w:sz w:val="24"/>
          <w:szCs w:val="24"/>
          <w:lang w:val="ka-GE"/>
        </w:rPr>
        <w:t>საფუძველი</w:t>
      </w:r>
      <w:r w:rsidRPr="00F7189D">
        <w:rPr>
          <w:rFonts w:ascii="Sylfaen" w:hAnsi="Sylfaen"/>
          <w:sz w:val="24"/>
          <w:szCs w:val="24"/>
          <w:lang w:val="ka-GE"/>
        </w:rPr>
        <w:t>.</w:t>
      </w:r>
    </w:p>
    <w:p w14:paraId="19137F41" w14:textId="58A45FC6" w:rsidR="00314027" w:rsidRPr="00F7189D" w:rsidRDefault="00450436" w:rsidP="00B45476">
      <w:pPr>
        <w:pStyle w:val="Heading2"/>
        <w:keepLines w:val="0"/>
        <w:numPr>
          <w:ilvl w:val="0"/>
          <w:numId w:val="8"/>
        </w:numPr>
        <w:spacing w:before="0" w:after="100" w:afterAutospacing="1"/>
        <w:ind w:left="0" w:firstLine="284"/>
        <w:jc w:val="both"/>
        <w:rPr>
          <w:rFonts w:ascii="Sylfaen" w:hAnsi="Sylfaen"/>
          <w:b/>
          <w:bCs/>
          <w:noProof/>
          <w:color w:val="auto"/>
          <w:sz w:val="24"/>
          <w:szCs w:val="24"/>
          <w:shd w:val="clear" w:color="auto" w:fill="FFFFFF"/>
          <w:lang w:val="ka-GE"/>
        </w:rPr>
      </w:pPr>
      <w:bookmarkStart w:id="7" w:name="_Hlk230101007"/>
      <w:r w:rsidRPr="00F7189D">
        <w:rPr>
          <w:rFonts w:ascii="Sylfaen" w:hAnsi="Sylfaen"/>
          <w:b/>
          <w:bCs/>
          <w:noProof/>
          <w:color w:val="auto"/>
          <w:sz w:val="24"/>
          <w:szCs w:val="24"/>
          <w:shd w:val="clear" w:color="auto" w:fill="FFFFFF"/>
          <w:lang w:val="ka-GE"/>
        </w:rPr>
        <w:t>მისაღებობა</w:t>
      </w:r>
      <w:r w:rsidR="00314027" w:rsidRPr="00F7189D">
        <w:rPr>
          <w:rFonts w:ascii="Sylfaen" w:hAnsi="Sylfaen"/>
          <w:b/>
          <w:bCs/>
          <w:noProof/>
          <w:color w:val="auto"/>
          <w:sz w:val="24"/>
          <w:szCs w:val="24"/>
          <w:shd w:val="clear" w:color="auto" w:fill="FFFFFF"/>
          <w:lang w:val="ka-GE"/>
        </w:rPr>
        <w:t xml:space="preserve"> საქართველოს კონსტიტუციის მე-9 მუხლის მე-2 პუნქტთან მიმართებით</w:t>
      </w:r>
      <w:bookmarkEnd w:id="7"/>
    </w:p>
    <w:p w14:paraId="49749EFD" w14:textId="7E162F90" w:rsidR="00FA775A" w:rsidRPr="00F7189D" w:rsidRDefault="00FA775A" w:rsidP="00317ABA">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noProof/>
          <w:sz w:val="24"/>
          <w:szCs w:val="24"/>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737BF9" w:rsidRPr="00F7189D">
        <w:rPr>
          <w:rFonts w:ascii="Sylfaen" w:hAnsi="Sylfaen"/>
          <w:sz w:val="24"/>
          <w:szCs w:val="24"/>
          <w:lang w:val="ka-GE"/>
        </w:rPr>
        <w:t>174</w:t>
      </w:r>
      <w:r w:rsidR="00737BF9" w:rsidRPr="00F7189D">
        <w:rPr>
          <w:rFonts w:ascii="Sylfaen" w:hAnsi="Sylfaen"/>
          <w:sz w:val="24"/>
          <w:szCs w:val="24"/>
          <w:vertAlign w:val="superscript"/>
          <w:lang w:val="ka-GE"/>
        </w:rPr>
        <w:t>1</w:t>
      </w:r>
      <w:r w:rsidR="00737BF9" w:rsidRPr="00F7189D">
        <w:rPr>
          <w:rFonts w:ascii="Sylfaen" w:hAnsi="Sylfaen"/>
          <w:sz w:val="24"/>
          <w:szCs w:val="24"/>
          <w:lang w:val="ka-GE"/>
        </w:rPr>
        <w:t xml:space="preserve"> მუხლის </w:t>
      </w:r>
      <w:r w:rsidRPr="00F7189D">
        <w:rPr>
          <w:rFonts w:ascii="Sylfaen" w:hAnsi="Sylfaen"/>
          <w:noProof/>
          <w:sz w:val="24"/>
          <w:szCs w:val="24"/>
          <w:lang w:val="ka-GE"/>
        </w:rPr>
        <w:t>მე-10 ნაწილის სიტყვების „„</w:t>
      </w:r>
      <w:r w:rsidRPr="00F7189D">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F7189D">
        <w:rPr>
          <w:rFonts w:ascii="Sylfaen" w:hAnsi="Sylfaen"/>
          <w:noProof/>
          <w:sz w:val="24"/>
          <w:szCs w:val="24"/>
          <w:vertAlign w:val="superscript"/>
        </w:rPr>
        <w:t>2</w:t>
      </w:r>
      <w:r w:rsidRPr="00F7189D">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F7189D">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2</w:t>
      </w:r>
      <w:r w:rsidRPr="00F7189D">
        <w:rPr>
          <w:rFonts w:ascii="Sylfaen" w:hAnsi="Sylfaen"/>
          <w:noProof/>
          <w:sz w:val="24"/>
          <w:szCs w:val="24"/>
          <w:lang w:val="ka-GE"/>
        </w:rPr>
        <w:t>“, „გ“, „ე“ და „ვ“ ქვეპუნქტებითა და 11</w:t>
      </w:r>
      <w:r w:rsidRPr="00F7189D">
        <w:rPr>
          <w:rFonts w:ascii="Times New Roman" w:hAnsi="Times New Roman"/>
          <w:noProof/>
          <w:sz w:val="24"/>
          <w:szCs w:val="24"/>
          <w:lang w:val="ka-GE"/>
        </w:rPr>
        <w:t>​</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1</w:t>
      </w:r>
      <w:r w:rsidRPr="00F7189D">
        <w:rPr>
          <w:rFonts w:ascii="Sylfaen" w:hAnsi="Sylfaen"/>
          <w:noProof/>
          <w:sz w:val="24"/>
          <w:szCs w:val="24"/>
          <w:lang w:val="ka-GE"/>
        </w:rPr>
        <w:t xml:space="preserve"> მუხლით გათვალისწინებული ნორმების დარღვევა </w:t>
      </w:r>
      <w:r w:rsidR="00DE0789" w:rsidRPr="00F7189D">
        <w:rPr>
          <w:rFonts w:ascii="Sylfaen" w:hAnsi="Sylfaen"/>
          <w:noProof/>
          <w:sz w:val="24"/>
          <w:szCs w:val="24"/>
        </w:rPr>
        <w:t>−</w:t>
      </w:r>
      <w:r w:rsidRPr="00F7189D">
        <w:rPr>
          <w:rFonts w:ascii="Sylfaen" w:hAnsi="Sylfaen"/>
          <w:noProof/>
          <w:sz w:val="24"/>
          <w:szCs w:val="24"/>
          <w:lang w:val="ka-GE"/>
        </w:rPr>
        <w:t>“ კონსტიტუციურობას საქართველოს კონსტიტუციის მე-9 მუხლის მე-2 პუნქტთან მიმართებით.</w:t>
      </w:r>
    </w:p>
    <w:p w14:paraId="0B0075A7" w14:textId="135A8B46" w:rsidR="004E7570" w:rsidRPr="00F7189D" w:rsidRDefault="00FA775A"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sz w:val="24"/>
          <w:szCs w:val="24"/>
          <w:lang w:val="ka-GE"/>
        </w:rPr>
        <w:t xml:space="preserve">მოსარჩელე მხარის არგუმენტაცია სადავო ნორმის 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w:t>
      </w:r>
      <w:r w:rsidR="00314027" w:rsidRPr="00F7189D">
        <w:rPr>
          <w:rFonts w:ascii="Sylfaen" w:hAnsi="Sylfaen"/>
          <w:sz w:val="24"/>
          <w:szCs w:val="24"/>
          <w:lang w:val="ka-GE"/>
        </w:rPr>
        <w:t>ადმინისტრაციული სახდელების</w:t>
      </w:r>
      <w:r w:rsidRPr="00F7189D">
        <w:rPr>
          <w:rFonts w:ascii="Sylfaen" w:hAnsi="Sylfaen"/>
          <w:sz w:val="24"/>
          <w:szCs w:val="24"/>
          <w:lang w:val="ka-GE"/>
        </w:rPr>
        <w:t xml:space="preserve"> არაპროპორციულობას. </w:t>
      </w:r>
    </w:p>
    <w:p w14:paraId="37C04EDF" w14:textId="1C0FAF84" w:rsidR="009B3C83" w:rsidRPr="00F7189D" w:rsidRDefault="00FA775A" w:rsidP="001738D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cs="Sylfaen"/>
          <w:sz w:val="24"/>
          <w:szCs w:val="24"/>
          <w:lang w:val="ka-GE"/>
        </w:rPr>
        <w:t>მოცემულ</w:t>
      </w:r>
      <w:r w:rsidRPr="00F7189D">
        <w:rPr>
          <w:rFonts w:ascii="Sylfaen" w:hAnsi="Sylfaen"/>
          <w:sz w:val="24"/>
          <w:szCs w:val="24"/>
          <w:lang w:val="ka-GE"/>
        </w:rPr>
        <w:t xml:space="preserve"> </w:t>
      </w:r>
      <w:r w:rsidRPr="00F7189D">
        <w:rPr>
          <w:rFonts w:ascii="Sylfaen" w:hAnsi="Sylfaen" w:cs="Sylfaen"/>
          <w:sz w:val="24"/>
          <w:szCs w:val="24"/>
          <w:lang w:val="ka-GE"/>
        </w:rPr>
        <w:t>შემთხვევაში</w:t>
      </w:r>
      <w:r w:rsidRPr="00F7189D">
        <w:rPr>
          <w:rFonts w:ascii="Sylfaen" w:hAnsi="Sylfaen"/>
          <w:sz w:val="24"/>
          <w:szCs w:val="24"/>
          <w:lang w:val="ka-GE"/>
        </w:rPr>
        <w:t xml:space="preserve">, </w:t>
      </w:r>
      <w:r w:rsidRPr="00F7189D">
        <w:rPr>
          <w:rFonts w:ascii="Sylfaen" w:hAnsi="Sylfaen" w:cs="Sylfaen"/>
          <w:sz w:val="24"/>
          <w:szCs w:val="24"/>
          <w:lang w:val="ka-GE"/>
        </w:rPr>
        <w:t>ზემოაღნიშნული</w:t>
      </w:r>
      <w:r w:rsidRPr="00F7189D">
        <w:rPr>
          <w:rFonts w:ascii="Sylfaen" w:hAnsi="Sylfaen"/>
          <w:sz w:val="24"/>
          <w:szCs w:val="24"/>
          <w:lang w:val="ka-GE"/>
        </w:rPr>
        <w:t xml:space="preserve"> </w:t>
      </w:r>
      <w:r w:rsidRPr="00F7189D">
        <w:rPr>
          <w:rFonts w:ascii="Sylfaen" w:hAnsi="Sylfaen" w:cs="Sylfaen"/>
          <w:sz w:val="24"/>
          <w:szCs w:val="24"/>
          <w:lang w:val="ka-GE"/>
        </w:rPr>
        <w:t>სადავო</w:t>
      </w:r>
      <w:r w:rsidRPr="00F7189D">
        <w:rPr>
          <w:rFonts w:ascii="Sylfaen" w:hAnsi="Sylfaen"/>
          <w:sz w:val="24"/>
          <w:szCs w:val="24"/>
          <w:lang w:val="ka-GE"/>
        </w:rPr>
        <w:t xml:space="preserve"> </w:t>
      </w:r>
      <w:r w:rsidRPr="00F7189D">
        <w:rPr>
          <w:rFonts w:ascii="Sylfaen" w:hAnsi="Sylfaen" w:cs="Sylfaen"/>
          <w:sz w:val="24"/>
          <w:szCs w:val="24"/>
          <w:lang w:val="ka-GE"/>
        </w:rPr>
        <w:t>რეგულაცია</w:t>
      </w:r>
      <w:r w:rsidRPr="00F7189D">
        <w:rPr>
          <w:rFonts w:ascii="Sylfaen" w:hAnsi="Sylfaen"/>
          <w:sz w:val="24"/>
          <w:szCs w:val="24"/>
          <w:lang w:val="ka-GE"/>
        </w:rPr>
        <w:t xml:space="preserve"> </w:t>
      </w:r>
      <w:r w:rsidRPr="00F7189D">
        <w:rPr>
          <w:rFonts w:ascii="Sylfaen" w:hAnsi="Sylfaen" w:cs="Sylfaen"/>
          <w:sz w:val="24"/>
          <w:szCs w:val="24"/>
          <w:lang w:val="ka-GE"/>
        </w:rPr>
        <w:t>წარმოადგენს</w:t>
      </w:r>
      <w:r w:rsidRPr="00F7189D">
        <w:rPr>
          <w:rFonts w:ascii="Sylfaen" w:hAnsi="Sylfaen"/>
          <w:sz w:val="24"/>
          <w:szCs w:val="24"/>
          <w:lang w:val="ka-GE"/>
        </w:rPr>
        <w:t xml:space="preserve"> </w:t>
      </w:r>
      <w:r w:rsidRPr="00F7189D">
        <w:rPr>
          <w:rFonts w:ascii="Sylfaen" w:hAnsi="Sylfaen"/>
          <w:noProof/>
          <w:sz w:val="24"/>
          <w:szCs w:val="24"/>
          <w:lang w:val="ka-GE"/>
        </w:rPr>
        <w:t xml:space="preserve">კონკრეტული ადმინისტრაციულსამართლებრივი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8" w:name="_Hlk224134611"/>
      <w:r w:rsidRPr="00F7189D">
        <w:rPr>
          <w:rFonts w:ascii="Sylfaen" w:hAnsi="Sylfaen"/>
          <w:noProof/>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w:t>
      </w:r>
      <w:r w:rsidRPr="00F7189D">
        <w:rPr>
          <w:rFonts w:ascii="Sylfaen" w:hAnsi="Sylfaen"/>
          <w:noProof/>
          <w:sz w:val="24"/>
          <w:szCs w:val="24"/>
          <w:lang w:val="ka-GE"/>
        </w:rPr>
        <w:lastRenderedPageBreak/>
        <w:t>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w:t>
      </w:r>
      <w:r w:rsidRPr="0083297A">
        <w:rPr>
          <w:rFonts w:ascii="Sylfaen" w:hAnsi="Sylfaen"/>
          <w:noProof/>
          <w:sz w:val="24"/>
          <w:szCs w:val="24"/>
          <w:lang w:val="ka-GE"/>
        </w:rPr>
        <w:t>–</w:t>
      </w:r>
      <w:r w:rsidRPr="00F7189D">
        <w:rPr>
          <w:rFonts w:ascii="Sylfaen" w:hAnsi="Sylfaen"/>
          <w:noProof/>
          <w:sz w:val="24"/>
          <w:szCs w:val="24"/>
          <w:lang w:val="ka-GE"/>
        </w:rPr>
        <w:t>24).</w:t>
      </w:r>
      <w:r w:rsidRPr="00F7189D">
        <w:rPr>
          <w:rFonts w:ascii="Sylfaen" w:hAnsi="Sylfaen"/>
          <w:sz w:val="24"/>
          <w:szCs w:val="24"/>
          <w:lang w:val="ka-GE"/>
        </w:rPr>
        <w:t xml:space="preserve"> </w:t>
      </w:r>
      <w:bookmarkStart w:id="9" w:name="_Hlk235542138"/>
      <w:bookmarkEnd w:id="8"/>
      <w:r w:rsidR="009B3C83" w:rsidRPr="00F7189D">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9B3C83" w:rsidRPr="00F7189D">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9B3C83" w:rsidRPr="00F7189D">
        <w:rPr>
          <w:rFonts w:ascii="Sylfaen" w:hAnsi="Sylfaen"/>
          <w:color w:val="000000"/>
          <w:sz w:val="24"/>
          <w:szCs w:val="24"/>
          <w:shd w:val="clear" w:color="auto" w:fill="FFFFFF"/>
          <w:lang w:val="ka-GE"/>
        </w:rPr>
        <w:t xml:space="preserve"> </w:t>
      </w:r>
      <w:bookmarkStart w:id="10" w:name="_Hlk235542192"/>
      <w:bookmarkEnd w:id="9"/>
      <w:r w:rsidR="009B3C83" w:rsidRPr="00F7189D">
        <w:rPr>
          <w:rFonts w:ascii="Sylfaen" w:hAnsi="Sylfaen"/>
          <w:color w:val="000000"/>
          <w:sz w:val="24"/>
          <w:szCs w:val="24"/>
          <w:shd w:val="clear" w:color="auto" w:fill="FFFFFF"/>
          <w:lang w:val="ka-GE"/>
        </w:rPr>
        <w:t xml:space="preserve">იმავდროულად, </w:t>
      </w:r>
      <w:r w:rsidR="009B3C83" w:rsidRPr="00F7189D">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გამოცხადება საქართველოს კონსტიტუციის მე-9 მუხლის მე-2 პუნქტს.</w:t>
      </w:r>
      <w:r w:rsidR="009B3C83" w:rsidRPr="00F7189D">
        <w:rPr>
          <w:rFonts w:ascii="Sylfaen" w:hAnsi="Sylfaen"/>
          <w:color w:val="000000"/>
          <w:sz w:val="24"/>
          <w:szCs w:val="24"/>
          <w:shd w:val="clear" w:color="auto" w:fill="FFFFFF"/>
          <w:lang w:val="ka-GE"/>
        </w:rPr>
        <w:t xml:space="preserve"> </w:t>
      </w:r>
      <w:bookmarkEnd w:id="10"/>
    </w:p>
    <w:p w14:paraId="34716743" w14:textId="3C575F9E" w:rsidR="00FA775A" w:rsidRPr="00F7189D" w:rsidRDefault="00FA775A" w:rsidP="007F6DA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sz w:val="24"/>
          <w:szCs w:val="24"/>
          <w:lang w:val="ka-GE"/>
        </w:rPr>
        <w:t xml:space="preserve">ამდენად, ერთი მხრივ, </w:t>
      </w:r>
      <w:r w:rsidRPr="00F7189D">
        <w:rPr>
          <w:rFonts w:ascii="Sylfaen" w:hAnsi="Sylfaen"/>
          <w:color w:val="000000"/>
          <w:sz w:val="24"/>
          <w:szCs w:val="24"/>
          <w:shd w:val="clear" w:color="auto" w:fill="FFFFFF"/>
          <w:lang w:val="ka-GE"/>
        </w:rPr>
        <w:t xml:space="preserve">სადავო მოწესრიგება არ განსაზღვრავს </w:t>
      </w:r>
      <w:r w:rsidRPr="00F7189D">
        <w:rPr>
          <w:rFonts w:ascii="Sylfaen" w:hAnsi="Sylfaen"/>
          <w:noProof/>
          <w:color w:val="000000"/>
          <w:sz w:val="24"/>
          <w:szCs w:val="24"/>
          <w:shd w:val="clear" w:color="auto" w:fill="FFFFFF"/>
          <w:lang w:val="ka-GE"/>
        </w:rPr>
        <w:t>დადგენილი აკრძალვისთვის გათვალისწინებულ პასუხისმგებლობის ზომას, ხოლო, მეორე მხრივ,</w:t>
      </w:r>
      <w:r w:rsidR="007063F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ნორმით გათვალისწინებული ქმედების სამართალდარღვევად გამოცხადება საქართველოს კონსტიტუციის</w:t>
      </w:r>
      <w:r w:rsidRPr="00F7189D">
        <w:rPr>
          <w:rFonts w:ascii="Sylfaen" w:hAnsi="Sylfaen"/>
          <w:color w:val="000000"/>
          <w:sz w:val="24"/>
          <w:szCs w:val="24"/>
          <w:shd w:val="clear" w:color="auto" w:fill="FFFFFF"/>
          <w:lang w:val="ka-GE"/>
        </w:rPr>
        <w:t xml:space="preserve"> მე-9 მუხლის მე-2 პუნქტის დარღ</w:t>
      </w:r>
      <w:r w:rsidR="00CB3448" w:rsidRPr="00F7189D">
        <w:rPr>
          <w:rFonts w:ascii="Sylfaen" w:hAnsi="Sylfaen"/>
          <w:color w:val="000000"/>
          <w:sz w:val="24"/>
          <w:szCs w:val="24"/>
          <w:shd w:val="clear" w:color="auto" w:fill="FFFFFF"/>
          <w:lang w:val="ka-GE"/>
        </w:rPr>
        <w:t>ვ</w:t>
      </w:r>
      <w:r w:rsidRPr="00F7189D">
        <w:rPr>
          <w:rFonts w:ascii="Sylfaen" w:hAnsi="Sylfaen"/>
          <w:color w:val="000000"/>
          <w:sz w:val="24"/>
          <w:szCs w:val="24"/>
          <w:shd w:val="clear" w:color="auto" w:fill="FFFFFF"/>
          <w:lang w:val="ka-GE"/>
        </w:rPr>
        <w:t>ევას</w:t>
      </w:r>
      <w:r w:rsidRPr="00F7189D">
        <w:rPr>
          <w:rFonts w:ascii="Sylfaen" w:hAnsi="Sylfaen"/>
          <w:color w:val="000000"/>
          <w:sz w:val="24"/>
          <w:szCs w:val="24"/>
          <w:shd w:val="clear" w:color="auto" w:fill="FFFFFF"/>
        </w:rPr>
        <w:t>. </w:t>
      </w:r>
    </w:p>
    <w:p w14:paraId="3B7F56C8" w14:textId="0AA90D2D" w:rsidR="00FA775A" w:rsidRPr="00F7189D" w:rsidRDefault="00FA775A" w:rsidP="00DE0789">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F7189D">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მუხლის </w:t>
      </w:r>
      <w:r w:rsidRPr="00F7189D">
        <w:rPr>
          <w:rFonts w:ascii="Sylfaen" w:hAnsi="Sylfaen"/>
          <w:noProof/>
          <w:sz w:val="24"/>
          <w:szCs w:val="24"/>
          <w:lang w:val="ka-GE"/>
        </w:rPr>
        <w:t>მე-10 ნაწილის სიტყვების „„</w:t>
      </w:r>
      <w:r w:rsidRPr="00F7189D">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F7189D">
        <w:rPr>
          <w:rFonts w:ascii="Times New Roman" w:hAnsi="Times New Roman"/>
          <w:noProof/>
          <w:sz w:val="24"/>
          <w:szCs w:val="24"/>
          <w:vertAlign w:val="superscript"/>
        </w:rPr>
        <w:t>​</w:t>
      </w:r>
      <w:r w:rsidRPr="00F7189D">
        <w:rPr>
          <w:rFonts w:ascii="Sylfaen" w:hAnsi="Sylfaen"/>
          <w:noProof/>
          <w:sz w:val="24"/>
          <w:szCs w:val="24"/>
          <w:vertAlign w:val="superscript"/>
        </w:rPr>
        <w:t>2</w:t>
      </w:r>
      <w:r w:rsidRPr="00F7189D">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F7189D">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2</w:t>
      </w:r>
      <w:r w:rsidRPr="00F7189D">
        <w:rPr>
          <w:rFonts w:ascii="Sylfaen" w:hAnsi="Sylfaen"/>
          <w:noProof/>
          <w:sz w:val="24"/>
          <w:szCs w:val="24"/>
          <w:lang w:val="ka-GE"/>
        </w:rPr>
        <w:t>“, „გ“, „ე“ და „ვ“ ქვეპუნქტებითა და 11</w:t>
      </w:r>
      <w:r w:rsidRPr="00F7189D">
        <w:rPr>
          <w:rFonts w:ascii="Times New Roman" w:hAnsi="Times New Roman"/>
          <w:noProof/>
          <w:sz w:val="24"/>
          <w:szCs w:val="24"/>
          <w:lang w:val="ka-GE"/>
        </w:rPr>
        <w:t>​</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1</w:t>
      </w:r>
      <w:r w:rsidRPr="00F7189D">
        <w:rPr>
          <w:rFonts w:ascii="Sylfaen" w:hAnsi="Sylfaen"/>
          <w:noProof/>
          <w:sz w:val="24"/>
          <w:szCs w:val="24"/>
          <w:lang w:val="ka-GE"/>
        </w:rPr>
        <w:t xml:space="preserve"> მუხლით გათვალისწინებული ნორმების დარღვევა </w:t>
      </w:r>
      <w:r w:rsidR="00DE0789" w:rsidRPr="00F7189D">
        <w:rPr>
          <w:rFonts w:ascii="Sylfaen" w:hAnsi="Sylfaen"/>
          <w:noProof/>
          <w:sz w:val="24"/>
          <w:szCs w:val="24"/>
        </w:rPr>
        <w:t>−</w:t>
      </w:r>
      <w:r w:rsidRPr="00F7189D">
        <w:rPr>
          <w:rFonts w:ascii="Sylfaen" w:hAnsi="Sylfaen"/>
          <w:noProof/>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r w:rsidRPr="00F7189D">
        <w:rPr>
          <w:rFonts w:ascii="Sylfaen" w:hAnsi="Sylfaen"/>
          <w:sz w:val="24"/>
          <w:szCs w:val="24"/>
          <w:lang w:val="ka-GE"/>
        </w:rPr>
        <w:t xml:space="preserve">№1932 </w:t>
      </w:r>
      <w:r w:rsidRPr="00F7189D">
        <w:rPr>
          <w:rFonts w:ascii="Sylfaen" w:hAnsi="Sylfaen" w:cs="Sylfaen"/>
          <w:sz w:val="24"/>
          <w:szCs w:val="24"/>
          <w:lang w:val="ka-GE"/>
        </w:rPr>
        <w:t>კონსტიტუციური</w:t>
      </w:r>
      <w:r w:rsidRPr="00F7189D">
        <w:rPr>
          <w:rFonts w:ascii="Sylfaen" w:hAnsi="Sylfaen"/>
          <w:sz w:val="24"/>
          <w:szCs w:val="24"/>
          <w:lang w:val="ka-GE"/>
        </w:rPr>
        <w:t xml:space="preserve"> </w:t>
      </w:r>
      <w:r w:rsidRPr="00F7189D">
        <w:rPr>
          <w:rFonts w:ascii="Sylfaen" w:hAnsi="Sylfaen" w:cs="Sylfaen"/>
          <w:sz w:val="24"/>
          <w:szCs w:val="24"/>
          <w:lang w:val="ka-GE"/>
        </w:rPr>
        <w:t>სარჩელი დაუსაბუთებელია და</w:t>
      </w:r>
      <w:r w:rsidRPr="00F7189D">
        <w:rPr>
          <w:rFonts w:ascii="Sylfaen" w:hAnsi="Sylfaen"/>
          <w:sz w:val="24"/>
          <w:szCs w:val="24"/>
          <w:lang w:val="ka-GE"/>
        </w:rPr>
        <w:t xml:space="preserve"> </w:t>
      </w:r>
      <w:bookmarkStart w:id="11" w:name="_Hlk224136096"/>
      <w:r w:rsidRPr="00F7189D">
        <w:rPr>
          <w:rFonts w:ascii="Sylfaen" w:hAnsi="Sylfaen" w:cs="Sylfaen"/>
          <w:sz w:val="24"/>
          <w:szCs w:val="24"/>
          <w:lang w:val="ka-GE"/>
        </w:rPr>
        <w:t>არსებობს</w:t>
      </w:r>
      <w:r w:rsidRPr="00F7189D">
        <w:rPr>
          <w:rFonts w:ascii="Sylfaen" w:hAnsi="Sylfaen"/>
          <w:sz w:val="24"/>
          <w:szCs w:val="24"/>
          <w:lang w:val="ka-GE"/>
        </w:rPr>
        <w:t xml:space="preserve"> </w:t>
      </w:r>
      <w:r w:rsidRPr="00F7189D">
        <w:rPr>
          <w:rFonts w:ascii="Sylfaen" w:hAnsi="Sylfaen" w:cs="Sylfaen"/>
          <w:sz w:val="24"/>
          <w:szCs w:val="24"/>
          <w:lang w:val="ka-GE"/>
        </w:rPr>
        <w:t>მისი</w:t>
      </w:r>
      <w:r w:rsidRPr="00F7189D">
        <w:rPr>
          <w:rFonts w:ascii="Sylfaen" w:hAnsi="Sylfaen"/>
          <w:sz w:val="24"/>
          <w:szCs w:val="24"/>
          <w:lang w:val="ka-GE"/>
        </w:rPr>
        <w:t xml:space="preserve"> </w:t>
      </w:r>
      <w:r w:rsidRPr="00F7189D">
        <w:rPr>
          <w:rFonts w:ascii="Sylfaen" w:hAnsi="Sylfaen" w:cs="Sylfaen"/>
          <w:sz w:val="24"/>
          <w:szCs w:val="24"/>
          <w:lang w:val="ka-GE"/>
        </w:rPr>
        <w:t>არსებითად განსახილველად</w:t>
      </w:r>
      <w:r w:rsidRPr="00F7189D">
        <w:rPr>
          <w:rFonts w:ascii="Sylfaen" w:hAnsi="Sylfaen"/>
          <w:sz w:val="24"/>
          <w:szCs w:val="24"/>
          <w:lang w:val="ka-GE"/>
        </w:rPr>
        <w:t xml:space="preserve"> </w:t>
      </w:r>
      <w:r w:rsidRPr="00F7189D">
        <w:rPr>
          <w:rFonts w:ascii="Sylfaen" w:hAnsi="Sylfaen" w:cs="Sylfaen"/>
          <w:sz w:val="24"/>
          <w:szCs w:val="24"/>
          <w:lang w:val="ka-GE"/>
        </w:rPr>
        <w:t>მიღებაზე</w:t>
      </w:r>
      <w:r w:rsidRPr="00F7189D">
        <w:rPr>
          <w:rFonts w:ascii="Sylfaen" w:hAnsi="Sylfaen"/>
          <w:sz w:val="24"/>
          <w:szCs w:val="24"/>
          <w:lang w:val="ka-GE"/>
        </w:rPr>
        <w:t xml:space="preserve"> </w:t>
      </w:r>
      <w:r w:rsidRPr="00F7189D">
        <w:rPr>
          <w:rFonts w:ascii="Sylfaen" w:hAnsi="Sylfaen" w:cs="Sylfaen"/>
          <w:sz w:val="24"/>
          <w:szCs w:val="24"/>
          <w:lang w:val="ka-GE"/>
        </w:rPr>
        <w:t>უარის</w:t>
      </w:r>
      <w:r w:rsidRPr="00F7189D">
        <w:rPr>
          <w:rFonts w:ascii="Sylfaen" w:hAnsi="Sylfaen"/>
          <w:sz w:val="24"/>
          <w:szCs w:val="24"/>
          <w:lang w:val="ka-GE"/>
        </w:rPr>
        <w:t xml:space="preserve"> </w:t>
      </w:r>
      <w:r w:rsidRPr="00F7189D">
        <w:rPr>
          <w:rFonts w:ascii="Sylfaen" w:hAnsi="Sylfaen" w:cs="Sylfaen"/>
          <w:sz w:val="24"/>
          <w:szCs w:val="24"/>
          <w:lang w:val="ka-GE"/>
        </w:rPr>
        <w:t>თქმის</w:t>
      </w:r>
      <w:r w:rsidRPr="00F7189D">
        <w:rPr>
          <w:rFonts w:ascii="Sylfaen" w:hAnsi="Sylfaen"/>
          <w:sz w:val="24"/>
          <w:szCs w:val="24"/>
          <w:lang w:val="ka-GE"/>
        </w:rPr>
        <w:t xml:space="preserve"> „</w:t>
      </w:r>
      <w:r w:rsidRPr="00F7189D">
        <w:rPr>
          <w:rFonts w:ascii="Sylfaen" w:hAnsi="Sylfaen" w:cs="Sylfaen"/>
          <w:sz w:val="24"/>
          <w:szCs w:val="24"/>
          <w:lang w:val="ka-GE"/>
        </w:rPr>
        <w:t>საქართველოს</w:t>
      </w:r>
      <w:r w:rsidRPr="00F7189D">
        <w:rPr>
          <w:rFonts w:ascii="Sylfaen" w:hAnsi="Sylfaen"/>
          <w:sz w:val="24"/>
          <w:szCs w:val="24"/>
          <w:lang w:val="ka-GE"/>
        </w:rPr>
        <w:t xml:space="preserve"> </w:t>
      </w:r>
      <w:r w:rsidRPr="00F7189D">
        <w:rPr>
          <w:rFonts w:ascii="Sylfaen" w:hAnsi="Sylfaen" w:cs="Sylfaen"/>
          <w:sz w:val="24"/>
          <w:szCs w:val="24"/>
          <w:lang w:val="ka-GE"/>
        </w:rPr>
        <w:t>საკონსტიტუციო</w:t>
      </w:r>
      <w:r w:rsidRPr="00F7189D">
        <w:rPr>
          <w:rFonts w:ascii="Sylfaen" w:hAnsi="Sylfaen"/>
          <w:sz w:val="24"/>
          <w:szCs w:val="24"/>
          <w:lang w:val="ka-GE"/>
        </w:rPr>
        <w:t xml:space="preserve"> </w:t>
      </w:r>
      <w:r w:rsidRPr="00F7189D">
        <w:rPr>
          <w:rFonts w:ascii="Sylfaen" w:hAnsi="Sylfaen" w:cs="Sylfaen"/>
          <w:sz w:val="24"/>
          <w:szCs w:val="24"/>
          <w:lang w:val="ka-GE"/>
        </w:rPr>
        <w:t>სასამართლოს</w:t>
      </w:r>
      <w:r w:rsidRPr="00F7189D">
        <w:rPr>
          <w:rFonts w:ascii="Sylfaen" w:hAnsi="Sylfaen"/>
          <w:sz w:val="24"/>
          <w:szCs w:val="24"/>
          <w:lang w:val="ka-GE"/>
        </w:rPr>
        <w:t xml:space="preserve"> </w:t>
      </w:r>
      <w:r w:rsidRPr="00F7189D">
        <w:rPr>
          <w:rFonts w:ascii="Sylfaen" w:hAnsi="Sylfaen" w:cs="Sylfaen"/>
          <w:sz w:val="24"/>
          <w:szCs w:val="24"/>
          <w:lang w:val="ka-GE"/>
        </w:rPr>
        <w:t>შესახებ</w:t>
      </w:r>
      <w:r w:rsidRPr="00F7189D">
        <w:rPr>
          <w:rFonts w:ascii="Sylfaen" w:hAnsi="Sylfaen"/>
          <w:sz w:val="24"/>
          <w:szCs w:val="24"/>
          <w:lang w:val="ka-GE"/>
        </w:rPr>
        <w:t xml:space="preserve">“ </w:t>
      </w:r>
      <w:r w:rsidRPr="00F7189D">
        <w:rPr>
          <w:rFonts w:ascii="Sylfaen" w:hAnsi="Sylfaen" w:cs="Sylfaen"/>
          <w:sz w:val="24"/>
          <w:szCs w:val="24"/>
          <w:lang w:val="ka-GE"/>
        </w:rPr>
        <w:t>საქართველოს</w:t>
      </w:r>
      <w:r w:rsidRPr="00F7189D">
        <w:rPr>
          <w:rFonts w:ascii="Sylfaen" w:hAnsi="Sylfaen"/>
          <w:sz w:val="24"/>
          <w:szCs w:val="24"/>
          <w:lang w:val="ka-GE"/>
        </w:rPr>
        <w:t xml:space="preserve"> </w:t>
      </w:r>
      <w:r w:rsidRPr="00F7189D">
        <w:rPr>
          <w:rFonts w:ascii="Sylfaen" w:hAnsi="Sylfaen" w:cs="Sylfaen"/>
          <w:sz w:val="24"/>
          <w:szCs w:val="24"/>
          <w:lang w:val="ka-GE"/>
        </w:rPr>
        <w:t>ორგანული</w:t>
      </w:r>
      <w:r w:rsidRPr="00F7189D">
        <w:rPr>
          <w:rFonts w:ascii="Sylfaen" w:hAnsi="Sylfaen"/>
          <w:sz w:val="24"/>
          <w:szCs w:val="24"/>
          <w:lang w:val="ka-GE"/>
        </w:rPr>
        <w:t xml:space="preserve"> </w:t>
      </w:r>
      <w:r w:rsidRPr="00F7189D">
        <w:rPr>
          <w:rFonts w:ascii="Sylfaen" w:hAnsi="Sylfaen" w:cs="Sylfaen"/>
          <w:sz w:val="24"/>
          <w:szCs w:val="24"/>
          <w:lang w:val="ka-GE"/>
        </w:rPr>
        <w:t>კანონის</w:t>
      </w:r>
      <w:r w:rsidRPr="00F7189D">
        <w:rPr>
          <w:rFonts w:ascii="Sylfaen" w:hAnsi="Sylfaen"/>
          <w:sz w:val="24"/>
          <w:szCs w:val="24"/>
          <w:lang w:val="ka-GE"/>
        </w:rPr>
        <w:t xml:space="preserve"> 31</w:t>
      </w:r>
      <w:r w:rsidRPr="00F7189D">
        <w:rPr>
          <w:rFonts w:ascii="Sylfaen" w:hAnsi="Sylfaen"/>
          <w:sz w:val="24"/>
          <w:szCs w:val="24"/>
          <w:vertAlign w:val="superscript"/>
          <w:lang w:val="ka-GE"/>
        </w:rPr>
        <w:t xml:space="preserve">1 </w:t>
      </w:r>
      <w:r w:rsidRPr="00F7189D">
        <w:rPr>
          <w:rFonts w:ascii="Sylfaen" w:hAnsi="Sylfaen" w:cs="Sylfaen"/>
          <w:sz w:val="24"/>
          <w:szCs w:val="24"/>
          <w:lang w:val="ka-GE"/>
        </w:rPr>
        <w:t>მუხლის</w:t>
      </w:r>
      <w:r w:rsidRPr="00F7189D">
        <w:rPr>
          <w:rFonts w:ascii="Sylfaen" w:hAnsi="Sylfaen"/>
          <w:sz w:val="24"/>
          <w:szCs w:val="24"/>
          <w:lang w:val="ka-GE"/>
        </w:rPr>
        <w:t xml:space="preserve"> </w:t>
      </w:r>
      <w:r w:rsidRPr="00F7189D">
        <w:rPr>
          <w:rFonts w:ascii="Sylfaen" w:hAnsi="Sylfaen" w:cs="Sylfaen"/>
          <w:sz w:val="24"/>
          <w:szCs w:val="24"/>
          <w:lang w:val="ka-GE"/>
        </w:rPr>
        <w:t>პირველი</w:t>
      </w:r>
      <w:r w:rsidRPr="00F7189D">
        <w:rPr>
          <w:rFonts w:ascii="Sylfaen" w:hAnsi="Sylfaen"/>
          <w:sz w:val="24"/>
          <w:szCs w:val="24"/>
          <w:lang w:val="ka-GE"/>
        </w:rPr>
        <w:t xml:space="preserve"> </w:t>
      </w:r>
      <w:r w:rsidRPr="00F7189D">
        <w:rPr>
          <w:rFonts w:ascii="Sylfaen" w:hAnsi="Sylfaen" w:cs="Sylfaen"/>
          <w:sz w:val="24"/>
          <w:szCs w:val="24"/>
          <w:lang w:val="ka-GE"/>
        </w:rPr>
        <w:t>პუნქტის</w:t>
      </w:r>
      <w:r w:rsidRPr="00F7189D">
        <w:rPr>
          <w:rFonts w:ascii="Sylfaen" w:hAnsi="Sylfaen"/>
          <w:sz w:val="24"/>
          <w:szCs w:val="24"/>
          <w:lang w:val="ka-GE"/>
        </w:rPr>
        <w:t xml:space="preserve"> „</w:t>
      </w:r>
      <w:r w:rsidRPr="00F7189D">
        <w:rPr>
          <w:rFonts w:ascii="Sylfaen" w:hAnsi="Sylfaen" w:cs="Sylfaen"/>
          <w:sz w:val="24"/>
          <w:szCs w:val="24"/>
          <w:lang w:val="ka-GE"/>
        </w:rPr>
        <w:t>ე</w:t>
      </w:r>
      <w:r w:rsidRPr="00F7189D">
        <w:rPr>
          <w:rFonts w:ascii="Sylfaen" w:hAnsi="Sylfaen"/>
          <w:sz w:val="24"/>
          <w:szCs w:val="24"/>
          <w:lang w:val="ka-GE"/>
        </w:rPr>
        <w:t xml:space="preserve">“ </w:t>
      </w:r>
      <w:r w:rsidRPr="00F7189D">
        <w:rPr>
          <w:rFonts w:ascii="Sylfaen" w:hAnsi="Sylfaen" w:cs="Sylfaen"/>
          <w:sz w:val="24"/>
          <w:szCs w:val="24"/>
          <w:lang w:val="ka-GE"/>
        </w:rPr>
        <w:t>ქვეპუნქტი</w:t>
      </w:r>
      <w:r w:rsidR="005E187D" w:rsidRPr="00F7189D">
        <w:rPr>
          <w:rFonts w:ascii="Sylfaen" w:hAnsi="Sylfaen" w:cs="Sylfaen"/>
          <w:sz w:val="24"/>
          <w:szCs w:val="24"/>
          <w:lang w:val="ka-GE"/>
        </w:rPr>
        <w:t>თ</w:t>
      </w:r>
      <w:r w:rsidRPr="00F7189D">
        <w:rPr>
          <w:rFonts w:ascii="Sylfaen" w:hAnsi="Sylfaen" w:cs="Sylfaen"/>
          <w:sz w:val="24"/>
          <w:szCs w:val="24"/>
          <w:lang w:val="ka-GE"/>
        </w:rPr>
        <w:t>ა</w:t>
      </w:r>
      <w:r w:rsidRPr="00F7189D">
        <w:rPr>
          <w:rFonts w:ascii="Sylfaen" w:hAnsi="Sylfaen"/>
          <w:sz w:val="24"/>
          <w:szCs w:val="24"/>
          <w:lang w:val="ka-GE"/>
        </w:rPr>
        <w:t xml:space="preserve"> </w:t>
      </w:r>
      <w:r w:rsidRPr="00F7189D">
        <w:rPr>
          <w:rFonts w:ascii="Sylfaen" w:hAnsi="Sylfaen" w:cs="Sylfaen"/>
          <w:sz w:val="24"/>
          <w:szCs w:val="24"/>
          <w:lang w:val="ka-GE"/>
        </w:rPr>
        <w:t>და</w:t>
      </w:r>
      <w:r w:rsidRPr="00F7189D">
        <w:rPr>
          <w:rFonts w:ascii="Sylfaen" w:hAnsi="Sylfaen"/>
          <w:sz w:val="24"/>
          <w:szCs w:val="24"/>
          <w:lang w:val="ka-GE"/>
        </w:rPr>
        <w:t xml:space="preserve"> 31</w:t>
      </w:r>
      <w:r w:rsidRPr="00F7189D">
        <w:rPr>
          <w:rFonts w:ascii="Sylfaen" w:hAnsi="Sylfaen"/>
          <w:sz w:val="24"/>
          <w:szCs w:val="24"/>
          <w:vertAlign w:val="superscript"/>
          <w:lang w:val="ka-GE"/>
        </w:rPr>
        <w:t>3</w:t>
      </w:r>
      <w:r w:rsidRPr="00F7189D">
        <w:rPr>
          <w:rFonts w:ascii="Sylfaen" w:hAnsi="Sylfaen"/>
          <w:sz w:val="24"/>
          <w:szCs w:val="24"/>
          <w:lang w:val="ka-GE"/>
        </w:rPr>
        <w:t xml:space="preserve"> </w:t>
      </w:r>
      <w:r w:rsidRPr="00F7189D">
        <w:rPr>
          <w:rFonts w:ascii="Sylfaen" w:hAnsi="Sylfaen" w:cs="Sylfaen"/>
          <w:sz w:val="24"/>
          <w:szCs w:val="24"/>
          <w:lang w:val="ka-GE"/>
        </w:rPr>
        <w:t>მუხლის</w:t>
      </w:r>
      <w:r w:rsidRPr="00F7189D">
        <w:rPr>
          <w:rFonts w:ascii="Sylfaen" w:hAnsi="Sylfaen"/>
          <w:sz w:val="24"/>
          <w:szCs w:val="24"/>
          <w:lang w:val="ka-GE"/>
        </w:rPr>
        <w:t xml:space="preserve"> </w:t>
      </w:r>
      <w:r w:rsidRPr="00F7189D">
        <w:rPr>
          <w:rFonts w:ascii="Sylfaen" w:hAnsi="Sylfaen" w:cs="Sylfaen"/>
          <w:sz w:val="24"/>
          <w:szCs w:val="24"/>
          <w:lang w:val="ka-GE"/>
        </w:rPr>
        <w:t>პირველი</w:t>
      </w:r>
      <w:r w:rsidRPr="00F7189D">
        <w:rPr>
          <w:rFonts w:ascii="Sylfaen" w:hAnsi="Sylfaen"/>
          <w:sz w:val="24"/>
          <w:szCs w:val="24"/>
          <w:lang w:val="ka-GE"/>
        </w:rPr>
        <w:t xml:space="preserve"> </w:t>
      </w:r>
      <w:r w:rsidRPr="00F7189D">
        <w:rPr>
          <w:rFonts w:ascii="Sylfaen" w:hAnsi="Sylfaen" w:cs="Sylfaen"/>
          <w:sz w:val="24"/>
          <w:szCs w:val="24"/>
          <w:lang w:val="ka-GE"/>
        </w:rPr>
        <w:t>პუნქტის</w:t>
      </w:r>
      <w:r w:rsidRPr="00F7189D">
        <w:rPr>
          <w:rFonts w:ascii="Sylfaen" w:hAnsi="Sylfaen"/>
          <w:sz w:val="24"/>
          <w:szCs w:val="24"/>
          <w:lang w:val="ka-GE"/>
        </w:rPr>
        <w:t xml:space="preserve"> „</w:t>
      </w:r>
      <w:r w:rsidRPr="00F7189D">
        <w:rPr>
          <w:rFonts w:ascii="Sylfaen" w:hAnsi="Sylfaen" w:cs="Sylfaen"/>
          <w:sz w:val="24"/>
          <w:szCs w:val="24"/>
          <w:lang w:val="ka-GE"/>
        </w:rPr>
        <w:t>ა</w:t>
      </w:r>
      <w:r w:rsidRPr="00F7189D">
        <w:rPr>
          <w:rFonts w:ascii="Sylfaen" w:hAnsi="Sylfaen"/>
          <w:sz w:val="24"/>
          <w:szCs w:val="24"/>
          <w:lang w:val="ka-GE"/>
        </w:rPr>
        <w:t xml:space="preserve">“ </w:t>
      </w:r>
      <w:r w:rsidRPr="00F7189D">
        <w:rPr>
          <w:rFonts w:ascii="Sylfaen" w:hAnsi="Sylfaen" w:cs="Sylfaen"/>
          <w:sz w:val="24"/>
          <w:szCs w:val="24"/>
          <w:lang w:val="ka-GE"/>
        </w:rPr>
        <w:t>ქვეპუნქტით</w:t>
      </w:r>
      <w:r w:rsidRPr="00F7189D">
        <w:rPr>
          <w:rFonts w:ascii="Sylfaen" w:hAnsi="Sylfaen"/>
          <w:sz w:val="24"/>
          <w:szCs w:val="24"/>
          <w:lang w:val="ka-GE"/>
        </w:rPr>
        <w:t xml:space="preserve"> </w:t>
      </w:r>
      <w:r w:rsidRPr="00F7189D">
        <w:rPr>
          <w:rFonts w:ascii="Sylfaen" w:hAnsi="Sylfaen" w:cs="Sylfaen"/>
          <w:sz w:val="24"/>
          <w:szCs w:val="24"/>
          <w:lang w:val="ka-GE"/>
        </w:rPr>
        <w:t>გათვალისწინებული</w:t>
      </w:r>
      <w:r w:rsidRPr="00F7189D">
        <w:rPr>
          <w:rFonts w:ascii="Sylfaen" w:hAnsi="Sylfaen"/>
          <w:sz w:val="24"/>
          <w:szCs w:val="24"/>
          <w:lang w:val="ka-GE"/>
        </w:rPr>
        <w:t xml:space="preserve"> </w:t>
      </w:r>
      <w:r w:rsidRPr="00F7189D">
        <w:rPr>
          <w:rFonts w:ascii="Sylfaen" w:hAnsi="Sylfaen" w:cs="Sylfaen"/>
          <w:sz w:val="24"/>
          <w:szCs w:val="24"/>
          <w:lang w:val="ka-GE"/>
        </w:rPr>
        <w:t>საფუძველი</w:t>
      </w:r>
      <w:r w:rsidRPr="00F7189D">
        <w:rPr>
          <w:rFonts w:ascii="Sylfaen" w:hAnsi="Sylfaen"/>
          <w:sz w:val="24"/>
          <w:szCs w:val="24"/>
          <w:lang w:val="ka-GE"/>
        </w:rPr>
        <w:t>.</w:t>
      </w:r>
      <w:bookmarkEnd w:id="11"/>
      <w:r w:rsidRPr="00F7189D">
        <w:rPr>
          <w:rFonts w:ascii="Sylfaen" w:hAnsi="Sylfaen"/>
          <w:sz w:val="24"/>
          <w:szCs w:val="24"/>
          <w:lang w:val="ka-GE"/>
        </w:rPr>
        <w:t xml:space="preserve"> </w:t>
      </w:r>
    </w:p>
    <w:p w14:paraId="5132741E" w14:textId="30AEF24A" w:rsidR="00314027" w:rsidRPr="00F7189D" w:rsidRDefault="00314027" w:rsidP="00DE0789">
      <w:pPr>
        <w:pStyle w:val="Heading2"/>
        <w:keepLines w:val="0"/>
        <w:numPr>
          <w:ilvl w:val="0"/>
          <w:numId w:val="10"/>
        </w:numPr>
        <w:spacing w:before="0" w:after="100" w:afterAutospacing="1"/>
        <w:ind w:left="0" w:firstLine="284"/>
        <w:jc w:val="both"/>
        <w:rPr>
          <w:rFonts w:ascii="Sylfaen" w:hAnsi="Sylfaen"/>
          <w:b/>
          <w:bCs/>
          <w:noProof/>
          <w:color w:val="auto"/>
          <w:sz w:val="24"/>
          <w:szCs w:val="24"/>
          <w:shd w:val="clear" w:color="auto" w:fill="FFFFFF"/>
          <w:lang w:val="ka-GE"/>
        </w:rPr>
      </w:pPr>
      <w:bookmarkStart w:id="12" w:name="_Hlk230101634"/>
      <w:r w:rsidRPr="00F7189D">
        <w:rPr>
          <w:rFonts w:ascii="Sylfaen" w:hAnsi="Sylfaen"/>
          <w:b/>
          <w:bCs/>
          <w:noProof/>
          <w:color w:val="auto"/>
          <w:sz w:val="24"/>
          <w:szCs w:val="24"/>
          <w:shd w:val="clear" w:color="auto" w:fill="FFFFFF"/>
          <w:lang w:val="ka-GE"/>
        </w:rPr>
        <w:lastRenderedPageBreak/>
        <w:t xml:space="preserve">ცალკეული ნორმების </w:t>
      </w:r>
      <w:bookmarkEnd w:id="12"/>
      <w:r w:rsidR="009B3C83" w:rsidRPr="00F7189D">
        <w:rPr>
          <w:rFonts w:ascii="Sylfaen" w:hAnsi="Sylfaen"/>
          <w:b/>
          <w:bCs/>
          <w:noProof/>
          <w:color w:val="auto"/>
          <w:sz w:val="24"/>
          <w:szCs w:val="24"/>
          <w:shd w:val="clear" w:color="auto" w:fill="FFFFFF"/>
          <w:lang w:val="ka-GE"/>
        </w:rPr>
        <w:t>მისაღებობის ფარგლები</w:t>
      </w:r>
    </w:p>
    <w:p w14:paraId="27635E48" w14:textId="7465C83D" w:rsidR="00C0011F" w:rsidRPr="00F7189D" w:rsidRDefault="00C0011F" w:rsidP="00C0011F">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F7189D">
        <w:rPr>
          <w:rFonts w:ascii="Sylfaen" w:hAnsi="Sylfaen"/>
          <w:noProof/>
          <w:sz w:val="24"/>
          <w:szCs w:val="24"/>
          <w:lang w:val="ka-GE"/>
        </w:rPr>
        <w:t>მოსარჩელე მხარე ასევე</w:t>
      </w:r>
      <w:r w:rsidR="003F11B0" w:rsidRPr="00F7189D">
        <w:rPr>
          <w:rFonts w:ascii="Sylfaen" w:hAnsi="Sylfaen"/>
          <w:noProof/>
          <w:sz w:val="24"/>
          <w:szCs w:val="24"/>
          <w:lang w:val="ka-GE"/>
        </w:rPr>
        <w:t>,</w:t>
      </w:r>
      <w:r w:rsidRPr="00F7189D">
        <w:rPr>
          <w:rFonts w:ascii="Sylfaen" w:hAnsi="Sylfaen"/>
          <w:noProof/>
          <w:sz w:val="24"/>
          <w:szCs w:val="24"/>
          <w:lang w:val="ka-GE"/>
        </w:rPr>
        <w:t xml:space="preserve"> სადავოდ ხდის „შეკრებებისა და მანიფესტაციების შესახებ“ საქართველოს კანონის მე-10 მუხლის მე-5 პუნქტს, რომლის თანახმადაც, </w:t>
      </w:r>
      <w:r w:rsidRPr="00F7189D">
        <w:rPr>
          <w:rFonts w:ascii="Sylfaen" w:hAnsi="Sylfaen"/>
          <w:noProof/>
          <w:sz w:val="24"/>
          <w:szCs w:val="24"/>
        </w:rPr>
        <w:t>ამ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r w:rsidRPr="00F7189D">
        <w:rPr>
          <w:rFonts w:ascii="Sylfaen" w:hAnsi="Sylfaen"/>
          <w:noProof/>
          <w:color w:val="000000"/>
          <w:sz w:val="24"/>
          <w:szCs w:val="24"/>
          <w:shd w:val="clear" w:color="auto" w:fill="FFFFFF"/>
          <w:lang w:val="ka-GE"/>
        </w:rPr>
        <w:t xml:space="preserve"> აგრ</w:t>
      </w:r>
      <w:r w:rsidR="00CB3448" w:rsidRPr="00F7189D">
        <w:rPr>
          <w:rFonts w:ascii="Sylfaen" w:hAnsi="Sylfaen"/>
          <w:noProof/>
          <w:color w:val="000000"/>
          <w:sz w:val="24"/>
          <w:szCs w:val="24"/>
          <w:shd w:val="clear" w:color="auto" w:fill="FFFFFF"/>
          <w:lang w:val="ka-GE"/>
        </w:rPr>
        <w:t>ე</w:t>
      </w:r>
      <w:r w:rsidRPr="00F7189D">
        <w:rPr>
          <w:rFonts w:ascii="Sylfaen" w:hAnsi="Sylfaen"/>
          <w:noProof/>
          <w:color w:val="000000"/>
          <w:sz w:val="24"/>
          <w:szCs w:val="24"/>
          <w:shd w:val="clear" w:color="auto" w:fill="FFFFFF"/>
          <w:lang w:val="ka-GE"/>
        </w:rPr>
        <w:t>თვე, იგი სადავოდ ხდის</w:t>
      </w:r>
      <w:r w:rsidRPr="00F7189D">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11</w:t>
      </w:r>
      <w:r w:rsidRPr="00F7189D">
        <w:rPr>
          <w:rFonts w:ascii="Sylfaen" w:hAnsi="Sylfaen"/>
          <w:noProof/>
          <w:sz w:val="24"/>
          <w:szCs w:val="24"/>
          <w:vertAlign w:val="superscript"/>
          <w:lang w:val="ka-GE"/>
        </w:rPr>
        <w:t>2</w:t>
      </w:r>
      <w:r w:rsidRPr="00F7189D">
        <w:rPr>
          <w:rFonts w:ascii="Sylfaen" w:hAnsi="Sylfaen"/>
          <w:noProof/>
          <w:sz w:val="24"/>
          <w:szCs w:val="24"/>
          <w:lang w:val="ka-GE"/>
        </w:rPr>
        <w:t xml:space="preserve"> მუხლის მე-5 პუნქტს, რომლის თანახმადაც, </w:t>
      </w:r>
      <w:r w:rsidRPr="00F7189D">
        <w:rPr>
          <w:rFonts w:ascii="Sylfaen" w:hAnsi="Sylfaen"/>
          <w:noProof/>
          <w:sz w:val="24"/>
          <w:szCs w:val="24"/>
        </w:rPr>
        <w:t xml:space="preserve">ამ მუხლის </w:t>
      </w:r>
      <w:r w:rsidRPr="00F7189D">
        <w:rPr>
          <w:rFonts w:ascii="Sylfaen" w:hAnsi="Sylfaen"/>
          <w:noProof/>
          <w:sz w:val="24"/>
          <w:szCs w:val="24"/>
          <w:lang w:val="ka-GE"/>
        </w:rPr>
        <w:t>მე-2</w:t>
      </w:r>
      <w:r w:rsidRPr="00F7189D">
        <w:rPr>
          <w:rFonts w:ascii="Sylfaen" w:hAnsi="Sylfaen"/>
          <w:noProof/>
          <w:sz w:val="24"/>
          <w:szCs w:val="24"/>
        </w:rPr>
        <w:t xml:space="preserve"> პუნქტით გათვალისწინებულ </w:t>
      </w:r>
      <w:r w:rsidRPr="00F7189D">
        <w:rPr>
          <w:rFonts w:ascii="Sylfaen" w:hAnsi="Sylfaen"/>
          <w:noProof/>
          <w:sz w:val="24"/>
          <w:szCs w:val="24"/>
          <w:lang w:val="ka-GE"/>
        </w:rPr>
        <w:t>შემთხვევაში</w:t>
      </w:r>
      <w:r w:rsidRPr="00F7189D">
        <w:rPr>
          <w:rFonts w:ascii="Sylfaen" w:hAnsi="Sylfaen"/>
          <w:noProof/>
          <w:sz w:val="24"/>
          <w:szCs w:val="24"/>
        </w:rPr>
        <w:t xml:space="preserve">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w:t>
      </w:r>
      <w:r w:rsidRPr="00F7189D">
        <w:rPr>
          <w:rFonts w:ascii="Sylfaen" w:hAnsi="Sylfaen"/>
          <w:noProof/>
          <w:sz w:val="24"/>
          <w:szCs w:val="24"/>
          <w:lang w:val="ka-GE"/>
        </w:rPr>
        <w:t xml:space="preserve"> თავის მხრივ, „შეკრებებისა და მანიფესტაციების შესახებ“ საქართველოს კანონის მე-10 მუხლის პირველი პუნქტი და 11</w:t>
      </w:r>
      <w:r w:rsidRPr="00F7189D">
        <w:rPr>
          <w:rFonts w:ascii="Sylfaen" w:hAnsi="Sylfaen"/>
          <w:noProof/>
          <w:sz w:val="24"/>
          <w:szCs w:val="24"/>
          <w:vertAlign w:val="superscript"/>
          <w:lang w:val="ka-GE"/>
        </w:rPr>
        <w:t>2</w:t>
      </w:r>
      <w:r w:rsidRPr="00F7189D">
        <w:rPr>
          <w:rFonts w:ascii="Sylfaen" w:hAnsi="Sylfaen"/>
          <w:noProof/>
          <w:sz w:val="24"/>
          <w:szCs w:val="24"/>
          <w:lang w:val="ka-GE"/>
        </w:rPr>
        <w:t xml:space="preserve"> მუხლის მე-2 პუნქტი განსაზღვრავს, რომ </w:t>
      </w:r>
      <w:r w:rsidRPr="00F7189D">
        <w:rPr>
          <w:rFonts w:ascii="Sylfaen" w:hAnsi="Sylfaen"/>
          <w:noProof/>
          <w:sz w:val="24"/>
          <w:szCs w:val="24"/>
        </w:rPr>
        <w:t>საქართველოს შინაგან საქმეთა სამინისტრო უფლებამოსილია</w:t>
      </w:r>
      <w:r w:rsidRPr="00F7189D">
        <w:rPr>
          <w:rFonts w:ascii="Sylfaen" w:hAnsi="Sylfaen"/>
          <w:noProof/>
          <w:sz w:val="24"/>
          <w:szCs w:val="24"/>
          <w:lang w:val="ka-GE"/>
        </w:rPr>
        <w:t xml:space="preserve"> </w:t>
      </w:r>
      <w:r w:rsidRPr="00F7189D">
        <w:rPr>
          <w:rFonts w:ascii="Sylfaen" w:hAnsi="Sylfaen"/>
          <w:noProof/>
          <w:sz w:val="24"/>
          <w:szCs w:val="24"/>
        </w:rPr>
        <w:t>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w:t>
      </w:r>
      <w:r w:rsidRPr="00F7189D">
        <w:rPr>
          <w:rFonts w:ascii="Sylfaen" w:hAnsi="Sylfaen"/>
          <w:noProof/>
          <w:sz w:val="24"/>
          <w:szCs w:val="24"/>
          <w:lang w:val="ka-GE"/>
        </w:rPr>
        <w:t xml:space="preserve"> და გასცეს </w:t>
      </w:r>
      <w:r w:rsidRPr="00F7189D">
        <w:rPr>
          <w:rFonts w:ascii="Sylfaen" w:hAnsi="Sylfaen"/>
          <w:noProof/>
          <w:sz w:val="24"/>
          <w:szCs w:val="24"/>
        </w:rPr>
        <w:t>შესასრულებლად სავალდებულო მითითება</w:t>
      </w:r>
      <w:r w:rsidRPr="00F7189D">
        <w:rPr>
          <w:rFonts w:ascii="Sylfaen" w:hAnsi="Sylfaen"/>
          <w:noProof/>
          <w:sz w:val="24"/>
          <w:szCs w:val="24"/>
          <w:lang w:val="ka-GE"/>
        </w:rPr>
        <w:t>. შესაბამისად, სადავო რეგულაცია ითვალისწინებს ამგვარი გადაწყვეტილების გასაჩივრების შესაძლებლობას, რაც თავისი შინაარსით წარმოადგენს უფლებააღმჭურველ წესს და არა უფლებაშემზღუდველ რეგულაციას. რაც შეეხება მოწესრიგებას,</w:t>
      </w:r>
      <w:r w:rsidR="00A730BC" w:rsidRPr="00F7189D">
        <w:rPr>
          <w:rFonts w:ascii="Sylfaen" w:hAnsi="Sylfaen"/>
          <w:noProof/>
          <w:sz w:val="24"/>
          <w:szCs w:val="24"/>
          <w:lang w:val="ka-GE"/>
        </w:rPr>
        <w:t xml:space="preserve"> რომლის მიხედვითაც,</w:t>
      </w:r>
      <w:r w:rsidRPr="00F7189D">
        <w:rPr>
          <w:rFonts w:ascii="Sylfaen" w:hAnsi="Sylfaen"/>
          <w:noProof/>
          <w:sz w:val="24"/>
          <w:szCs w:val="24"/>
          <w:lang w:val="ka-GE"/>
        </w:rPr>
        <w:t xml:space="preserve"> </w:t>
      </w:r>
      <w:r w:rsidRPr="00F7189D">
        <w:rPr>
          <w:rFonts w:ascii="Sylfaen" w:hAnsi="Sylfaen"/>
          <w:noProof/>
          <w:sz w:val="24"/>
          <w:szCs w:val="24"/>
        </w:rPr>
        <w:t>გასაჩივრება არ აჩერებს ა</w:t>
      </w:r>
      <w:r w:rsidRPr="00F7189D">
        <w:rPr>
          <w:rFonts w:ascii="Sylfaen" w:hAnsi="Sylfaen"/>
          <w:noProof/>
          <w:sz w:val="24"/>
          <w:szCs w:val="24"/>
          <w:lang w:val="ka-GE"/>
        </w:rPr>
        <w:t>ღნიშნული</w:t>
      </w:r>
      <w:r w:rsidRPr="00F7189D">
        <w:rPr>
          <w:rFonts w:ascii="Sylfaen" w:hAnsi="Sylfaen"/>
          <w:noProof/>
          <w:sz w:val="24"/>
          <w:szCs w:val="24"/>
        </w:rPr>
        <w:t xml:space="preserve"> გადაწყვეტილების მოქმედებას</w:t>
      </w:r>
      <w:r w:rsidRPr="00F7189D">
        <w:rPr>
          <w:rFonts w:ascii="Sylfaen" w:hAnsi="Sylfaen"/>
          <w:noProof/>
          <w:sz w:val="24"/>
          <w:szCs w:val="24"/>
          <w:lang w:val="ka-GE"/>
        </w:rPr>
        <w:t xml:space="preserve">, </w:t>
      </w:r>
      <w:r w:rsidR="00F22D0C" w:rsidRPr="00F7189D">
        <w:rPr>
          <w:rFonts w:ascii="Sylfaen" w:hAnsi="Sylfaen"/>
          <w:noProof/>
          <w:sz w:val="24"/>
          <w:szCs w:val="24"/>
          <w:lang w:val="ka-GE"/>
        </w:rPr>
        <w:t xml:space="preserve">ხსენებული </w:t>
      </w:r>
      <w:r w:rsidRPr="00F7189D">
        <w:rPr>
          <w:rFonts w:ascii="Sylfaen" w:hAnsi="Sylfaen"/>
          <w:noProof/>
          <w:sz w:val="24"/>
          <w:szCs w:val="24"/>
          <w:lang w:val="ka-GE"/>
        </w:rPr>
        <w:t>სადავო რეგულაცია თავად არ განსაზღვრავს შეკრების უფლებით სარგებლობის ფორმას, წესს ან მასშტაბს, რის გამოც მას პოტენციალი ექნებოდა საქართველოს კონსტიტუციის 21-ე მუხლით დაცული უფლების შემზღუდველ წესად მიჩნევისა. იგი არეგულირებს მატერიალური უფლების დაცვის წესს, რომლის არაკონსტიტუციურად ცნობაც თავად მატერიალური უფლების ფარგლების, შინაარსის ცვლილებას და მისთვის არაკონსტიტუციური შინაარსის გამოცლას ვერ გამოიწვევს.</w:t>
      </w:r>
    </w:p>
    <w:p w14:paraId="394DD4A4" w14:textId="37700EA2" w:rsidR="00C0011F" w:rsidRPr="00F7189D" w:rsidRDefault="00C0011F" w:rsidP="00C0011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color w:val="000000"/>
          <w:sz w:val="24"/>
          <w:szCs w:val="24"/>
          <w:shd w:val="clear" w:color="auto" w:fill="FFFFFF"/>
          <w:lang w:val="ka-GE"/>
        </w:rPr>
        <w:t xml:space="preserve">შესაბამისად, </w:t>
      </w:r>
      <w:r w:rsidRPr="00F7189D">
        <w:rPr>
          <w:rFonts w:ascii="Sylfaen" w:hAnsi="Sylfaen"/>
          <w:noProof/>
          <w:color w:val="000000"/>
          <w:sz w:val="24"/>
          <w:szCs w:val="24"/>
          <w:shd w:val="clear" w:color="auto" w:fill="FFFFFF"/>
        </w:rPr>
        <w:t>№19</w:t>
      </w:r>
      <w:r w:rsidRPr="00F7189D">
        <w:rPr>
          <w:rFonts w:ascii="Sylfaen" w:hAnsi="Sylfaen"/>
          <w:noProof/>
          <w:color w:val="000000"/>
          <w:sz w:val="24"/>
          <w:szCs w:val="24"/>
          <w:shd w:val="clear" w:color="auto" w:fill="FFFFFF"/>
          <w:lang w:val="ka-GE"/>
        </w:rPr>
        <w:t>32</w:t>
      </w:r>
      <w:r w:rsidRPr="00F7189D">
        <w:rPr>
          <w:rFonts w:ascii="Sylfaen" w:hAnsi="Sylfaen"/>
          <w:noProof/>
          <w:color w:val="000000"/>
          <w:sz w:val="24"/>
          <w:szCs w:val="24"/>
          <w:shd w:val="clear" w:color="auto" w:fill="FFFFFF"/>
        </w:rPr>
        <w:t xml:space="preserve"> კონსტიტუციური სარჩელი</w:t>
      </w:r>
      <w:r w:rsidRPr="00F7189D">
        <w:rPr>
          <w:rFonts w:ascii="Sylfaen" w:hAnsi="Sylfaen"/>
          <w:noProof/>
          <w:color w:val="000000"/>
          <w:sz w:val="24"/>
          <w:szCs w:val="24"/>
          <w:shd w:val="clear" w:color="auto" w:fill="FFFFFF"/>
          <w:lang w:val="ka-GE"/>
        </w:rPr>
        <w:t xml:space="preserve">, </w:t>
      </w:r>
      <w:r w:rsidRPr="00F7189D">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Pr="00F7189D">
        <w:rPr>
          <w:rFonts w:ascii="Sylfaen" w:hAnsi="Sylfaen"/>
          <w:noProof/>
          <w:sz w:val="24"/>
          <w:szCs w:val="24"/>
          <w:lang w:val="ka-GE"/>
        </w:rPr>
        <w:t>„შეკრებებისა და მანიფესტაციების შესახებ“ საქართველოს კანონის მე-10 მუხლის მე-5 პუნქტისა და 11</w:t>
      </w:r>
      <w:r w:rsidRPr="00F7189D">
        <w:rPr>
          <w:rFonts w:ascii="Sylfaen" w:hAnsi="Sylfaen"/>
          <w:noProof/>
          <w:sz w:val="24"/>
          <w:szCs w:val="24"/>
          <w:vertAlign w:val="superscript"/>
          <w:lang w:val="ka-GE"/>
        </w:rPr>
        <w:t>2</w:t>
      </w:r>
      <w:r w:rsidRPr="00F7189D">
        <w:rPr>
          <w:rFonts w:ascii="Sylfaen" w:hAnsi="Sylfaen"/>
          <w:noProof/>
          <w:sz w:val="24"/>
          <w:szCs w:val="24"/>
          <w:lang w:val="ka-GE"/>
        </w:rPr>
        <w:t xml:space="preserve"> მუხლის მე-5 პუნქტის </w:t>
      </w:r>
      <w:r w:rsidRPr="00F7189D">
        <w:rPr>
          <w:rFonts w:ascii="Sylfaen" w:hAnsi="Sylfaen"/>
          <w:noProof/>
          <w:color w:val="000000"/>
          <w:sz w:val="24"/>
          <w:szCs w:val="24"/>
          <w:shd w:val="clear" w:color="auto" w:fill="FFFFFF"/>
          <w:lang w:val="ka-GE"/>
        </w:rPr>
        <w:t xml:space="preserve">კონსტიტუციურობას საქართველოს კონსტიტუციის 21-ე მუხლთან მიმართებით, </w:t>
      </w:r>
      <w:r w:rsidRPr="00F7189D">
        <w:rPr>
          <w:rFonts w:ascii="Sylfaen" w:hAnsi="Sylfaen" w:cs="Sylfaen"/>
          <w:noProof/>
          <w:sz w:val="24"/>
          <w:szCs w:val="24"/>
          <w:lang w:val="ka-GE"/>
        </w:rPr>
        <w:t>დაუსაბუთებელია და</w:t>
      </w:r>
      <w:r w:rsidRPr="00F7189D">
        <w:rPr>
          <w:rFonts w:ascii="Sylfaen" w:hAnsi="Sylfaen"/>
          <w:noProof/>
          <w:sz w:val="24"/>
          <w:szCs w:val="24"/>
          <w:lang w:val="ka-GE"/>
        </w:rPr>
        <w:t xml:space="preserve"> </w:t>
      </w:r>
      <w:r w:rsidRPr="00F7189D">
        <w:rPr>
          <w:rFonts w:ascii="Sylfaen" w:hAnsi="Sylfaen" w:cs="Sylfaen"/>
          <w:noProof/>
          <w:sz w:val="24"/>
          <w:szCs w:val="24"/>
          <w:lang w:val="ka-GE"/>
        </w:rPr>
        <w:t>არსებობს</w:t>
      </w:r>
      <w:r w:rsidRPr="00F7189D">
        <w:rPr>
          <w:rFonts w:ascii="Sylfaen" w:hAnsi="Sylfaen"/>
          <w:noProof/>
          <w:sz w:val="24"/>
          <w:szCs w:val="24"/>
          <w:lang w:val="ka-GE"/>
        </w:rPr>
        <w:t xml:space="preserve"> </w:t>
      </w:r>
      <w:r w:rsidRPr="00F7189D">
        <w:rPr>
          <w:rFonts w:ascii="Sylfaen" w:hAnsi="Sylfaen" w:cs="Sylfaen"/>
          <w:noProof/>
          <w:sz w:val="24"/>
          <w:szCs w:val="24"/>
          <w:lang w:val="ka-GE"/>
        </w:rPr>
        <w:t>მისი</w:t>
      </w:r>
      <w:r w:rsidRPr="00F7189D">
        <w:rPr>
          <w:rFonts w:ascii="Sylfaen" w:hAnsi="Sylfaen"/>
          <w:noProof/>
          <w:sz w:val="24"/>
          <w:szCs w:val="24"/>
          <w:lang w:val="ka-GE"/>
        </w:rPr>
        <w:t xml:space="preserve"> </w:t>
      </w:r>
      <w:r w:rsidRPr="00F7189D">
        <w:rPr>
          <w:rFonts w:ascii="Sylfaen" w:hAnsi="Sylfaen" w:cs="Sylfaen"/>
          <w:noProof/>
          <w:sz w:val="24"/>
          <w:szCs w:val="24"/>
          <w:lang w:val="ka-GE"/>
        </w:rPr>
        <w:t>არსებითად განსახილველად</w:t>
      </w:r>
      <w:r w:rsidRPr="00F7189D">
        <w:rPr>
          <w:rFonts w:ascii="Sylfaen" w:hAnsi="Sylfaen"/>
          <w:noProof/>
          <w:sz w:val="24"/>
          <w:szCs w:val="24"/>
          <w:lang w:val="ka-GE"/>
        </w:rPr>
        <w:t xml:space="preserve"> </w:t>
      </w:r>
      <w:r w:rsidRPr="00F7189D">
        <w:rPr>
          <w:rFonts w:ascii="Sylfaen" w:hAnsi="Sylfaen" w:cs="Sylfaen"/>
          <w:noProof/>
          <w:sz w:val="24"/>
          <w:szCs w:val="24"/>
          <w:lang w:val="ka-GE"/>
        </w:rPr>
        <w:t>მიღებაზე</w:t>
      </w:r>
      <w:r w:rsidRPr="00F7189D">
        <w:rPr>
          <w:rFonts w:ascii="Sylfaen" w:hAnsi="Sylfaen"/>
          <w:noProof/>
          <w:sz w:val="24"/>
          <w:szCs w:val="24"/>
          <w:lang w:val="ka-GE"/>
        </w:rPr>
        <w:t xml:space="preserve"> </w:t>
      </w:r>
      <w:r w:rsidRPr="00F7189D">
        <w:rPr>
          <w:rFonts w:ascii="Sylfaen" w:hAnsi="Sylfaen" w:cs="Sylfaen"/>
          <w:noProof/>
          <w:sz w:val="24"/>
          <w:szCs w:val="24"/>
          <w:lang w:val="ka-GE"/>
        </w:rPr>
        <w:t>უარის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თქმის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საქართველოს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საკონსტიტუციო</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სასამართლოს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შესახებ</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საქართველოს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ორგანული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კანონის</w:t>
      </w:r>
      <w:r w:rsidRPr="00F7189D">
        <w:rPr>
          <w:rFonts w:ascii="Sylfaen" w:hAnsi="Sylfaen"/>
          <w:noProof/>
          <w:sz w:val="24"/>
          <w:szCs w:val="24"/>
          <w:lang w:val="ka-GE"/>
        </w:rPr>
        <w:t xml:space="preserve"> 31</w:t>
      </w:r>
      <w:r w:rsidRPr="00F7189D">
        <w:rPr>
          <w:rFonts w:ascii="Sylfaen" w:hAnsi="Sylfaen"/>
          <w:noProof/>
          <w:sz w:val="24"/>
          <w:szCs w:val="24"/>
          <w:vertAlign w:val="superscript"/>
          <w:lang w:val="ka-GE"/>
        </w:rPr>
        <w:t xml:space="preserve">1 </w:t>
      </w:r>
      <w:r w:rsidRPr="00F7189D">
        <w:rPr>
          <w:rFonts w:ascii="Sylfaen" w:hAnsi="Sylfaen" w:cs="Sylfaen"/>
          <w:noProof/>
          <w:sz w:val="24"/>
          <w:szCs w:val="24"/>
          <w:lang w:val="ka-GE"/>
        </w:rPr>
        <w:t>მუხლის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პირველი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პუნქტის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ე</w:t>
      </w:r>
      <w:r w:rsidRPr="00F7189D">
        <w:rPr>
          <w:rFonts w:ascii="Sylfaen" w:hAnsi="Sylfaen"/>
          <w:noProof/>
          <w:sz w:val="24"/>
          <w:szCs w:val="24"/>
          <w:lang w:val="ka-GE"/>
        </w:rPr>
        <w:t xml:space="preserve">“ </w:t>
      </w:r>
      <w:r w:rsidRPr="00F7189D">
        <w:rPr>
          <w:rFonts w:ascii="Sylfaen" w:hAnsi="Sylfaen" w:cs="Sylfaen"/>
          <w:noProof/>
          <w:sz w:val="24"/>
          <w:szCs w:val="24"/>
          <w:lang w:val="ka-GE"/>
        </w:rPr>
        <w:t>ქვეპუნქტი</w:t>
      </w:r>
      <w:r w:rsidR="005E187D" w:rsidRPr="00F7189D">
        <w:rPr>
          <w:rFonts w:ascii="Sylfaen" w:hAnsi="Sylfaen" w:cs="Sylfaen"/>
          <w:noProof/>
          <w:sz w:val="24"/>
          <w:szCs w:val="24"/>
          <w:lang w:val="ka-GE"/>
        </w:rPr>
        <w:t>თ</w:t>
      </w:r>
      <w:r w:rsidRPr="00F7189D">
        <w:rPr>
          <w:rFonts w:ascii="Sylfaen" w:hAnsi="Sylfaen" w:cs="Sylfaen"/>
          <w:noProof/>
          <w:sz w:val="24"/>
          <w:szCs w:val="24"/>
          <w:lang w:val="ka-GE"/>
        </w:rPr>
        <w:t>ა</w:t>
      </w:r>
      <w:r w:rsidRPr="00F7189D">
        <w:rPr>
          <w:rFonts w:ascii="Sylfaen" w:hAnsi="Sylfaen"/>
          <w:noProof/>
          <w:sz w:val="24"/>
          <w:szCs w:val="24"/>
          <w:lang w:val="ka-GE"/>
        </w:rPr>
        <w:t xml:space="preserve"> </w:t>
      </w:r>
      <w:r w:rsidRPr="00F7189D">
        <w:rPr>
          <w:rFonts w:ascii="Sylfaen" w:hAnsi="Sylfaen" w:cs="Sylfaen"/>
          <w:noProof/>
          <w:sz w:val="24"/>
          <w:szCs w:val="24"/>
          <w:lang w:val="ka-GE"/>
        </w:rPr>
        <w:t>და</w:t>
      </w:r>
      <w:r w:rsidRPr="00F7189D">
        <w:rPr>
          <w:rFonts w:ascii="Sylfaen" w:hAnsi="Sylfaen"/>
          <w:noProof/>
          <w:sz w:val="24"/>
          <w:szCs w:val="24"/>
          <w:lang w:val="ka-GE"/>
        </w:rPr>
        <w:t xml:space="preserve"> 31</w:t>
      </w:r>
      <w:r w:rsidRPr="00F7189D">
        <w:rPr>
          <w:rFonts w:ascii="Sylfaen" w:hAnsi="Sylfaen"/>
          <w:noProof/>
          <w:sz w:val="24"/>
          <w:szCs w:val="24"/>
          <w:vertAlign w:val="superscript"/>
          <w:lang w:val="ka-GE"/>
        </w:rPr>
        <w:t>3</w:t>
      </w:r>
      <w:r w:rsidRPr="00F7189D">
        <w:rPr>
          <w:rFonts w:ascii="Sylfaen" w:hAnsi="Sylfaen"/>
          <w:noProof/>
          <w:sz w:val="24"/>
          <w:szCs w:val="24"/>
          <w:lang w:val="ka-GE"/>
        </w:rPr>
        <w:t xml:space="preserve"> </w:t>
      </w:r>
      <w:r w:rsidRPr="00F7189D">
        <w:rPr>
          <w:rFonts w:ascii="Sylfaen" w:hAnsi="Sylfaen" w:cs="Sylfaen"/>
          <w:noProof/>
          <w:sz w:val="24"/>
          <w:szCs w:val="24"/>
          <w:lang w:val="ka-GE"/>
        </w:rPr>
        <w:t>მუხლის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პირველი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პუნქტის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ა</w:t>
      </w:r>
      <w:r w:rsidRPr="00F7189D">
        <w:rPr>
          <w:rFonts w:ascii="Sylfaen" w:hAnsi="Sylfaen"/>
          <w:noProof/>
          <w:sz w:val="24"/>
          <w:szCs w:val="24"/>
          <w:lang w:val="ka-GE"/>
        </w:rPr>
        <w:t xml:space="preserve">“ </w:t>
      </w:r>
      <w:r w:rsidRPr="00F7189D">
        <w:rPr>
          <w:rFonts w:ascii="Sylfaen" w:hAnsi="Sylfaen" w:cs="Sylfaen"/>
          <w:noProof/>
          <w:sz w:val="24"/>
          <w:szCs w:val="24"/>
          <w:lang w:val="ka-GE"/>
        </w:rPr>
        <w:t>ქვეპუნქტით</w:t>
      </w:r>
      <w:r w:rsidRPr="00F7189D">
        <w:rPr>
          <w:rFonts w:ascii="Sylfaen" w:hAnsi="Sylfaen"/>
          <w:noProof/>
          <w:sz w:val="24"/>
          <w:szCs w:val="24"/>
          <w:lang w:val="ka-GE"/>
        </w:rPr>
        <w:t xml:space="preserve"> </w:t>
      </w:r>
      <w:r w:rsidRPr="00F7189D">
        <w:rPr>
          <w:rFonts w:ascii="Sylfaen" w:hAnsi="Sylfaen" w:cs="Sylfaen"/>
          <w:noProof/>
          <w:sz w:val="24"/>
          <w:szCs w:val="24"/>
          <w:lang w:val="ka-GE"/>
        </w:rPr>
        <w:t>გათვალისწინებული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საფუძველი</w:t>
      </w:r>
      <w:r w:rsidRPr="00F7189D">
        <w:rPr>
          <w:rFonts w:ascii="Sylfaen" w:hAnsi="Sylfaen"/>
          <w:noProof/>
          <w:sz w:val="24"/>
          <w:szCs w:val="24"/>
          <w:lang w:val="ka-GE"/>
        </w:rPr>
        <w:t>.</w:t>
      </w:r>
    </w:p>
    <w:p w14:paraId="7A1B7658" w14:textId="57EACEA2" w:rsidR="00246FB6" w:rsidRPr="00F7189D" w:rsidRDefault="00246FB6"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9B3C83" w:rsidRPr="00F7189D">
        <w:rPr>
          <w:rFonts w:ascii="Sylfaen" w:hAnsi="Sylfaen"/>
          <w:noProof/>
          <w:color w:val="000000"/>
          <w:sz w:val="24"/>
          <w:szCs w:val="24"/>
          <w:shd w:val="clear" w:color="auto" w:fill="FFFFFF"/>
          <w:lang w:val="ka-GE"/>
        </w:rPr>
        <w:t>174</w:t>
      </w:r>
      <w:r w:rsidR="009B3C83" w:rsidRPr="00F7189D">
        <w:rPr>
          <w:rFonts w:ascii="Sylfaen" w:hAnsi="Sylfaen"/>
          <w:noProof/>
          <w:color w:val="000000"/>
          <w:sz w:val="24"/>
          <w:szCs w:val="24"/>
          <w:shd w:val="clear" w:color="auto" w:fill="FFFFFF"/>
          <w:vertAlign w:val="superscript"/>
          <w:lang w:val="ka-GE"/>
        </w:rPr>
        <w:t>1</w:t>
      </w:r>
      <w:r w:rsidR="009B3C83" w:rsidRPr="00F7189D">
        <w:rPr>
          <w:rFonts w:ascii="Sylfaen" w:hAnsi="Sylfaen"/>
          <w:noProof/>
          <w:color w:val="000000"/>
          <w:sz w:val="24"/>
          <w:szCs w:val="24"/>
          <w:shd w:val="clear" w:color="auto" w:fill="FFFFFF"/>
          <w:lang w:val="ka-GE"/>
        </w:rPr>
        <w:t xml:space="preserve"> მუხლის </w:t>
      </w:r>
      <w:r w:rsidRPr="00F7189D">
        <w:rPr>
          <w:rFonts w:ascii="Sylfaen" w:hAnsi="Sylfaen"/>
          <w:noProof/>
          <w:color w:val="000000"/>
          <w:sz w:val="24"/>
          <w:szCs w:val="24"/>
          <w:shd w:val="clear" w:color="auto" w:fill="FFFFFF"/>
          <w:lang w:val="ka-GE"/>
        </w:rPr>
        <w:t xml:space="preserve">მე-10 ნაწილის სიტყვების </w:t>
      </w:r>
      <w:r w:rsidRPr="00F7189D">
        <w:rPr>
          <w:rFonts w:ascii="Sylfaen" w:hAnsi="Sylfaen"/>
          <w:noProof/>
          <w:sz w:val="24"/>
          <w:szCs w:val="24"/>
          <w:lang w:val="ka-GE"/>
        </w:rPr>
        <w:t xml:space="preserve">„... </w:t>
      </w:r>
      <w:r w:rsidRPr="00F7189D">
        <w:rPr>
          <w:rFonts w:ascii="Sylfaen" w:hAnsi="Sylfaen"/>
          <w:noProof/>
          <w:sz w:val="24"/>
          <w:szCs w:val="24"/>
          <w:lang w:val="ka-GE"/>
        </w:rPr>
        <w:lastRenderedPageBreak/>
        <w:t>სამართალდარღვევის საგნის კონფისკაციით</w:t>
      </w:r>
      <w:r w:rsidR="00DB42DE">
        <w:rPr>
          <w:rFonts w:ascii="Sylfaen" w:hAnsi="Sylfaen"/>
          <w:noProof/>
          <w:sz w:val="24"/>
          <w:szCs w:val="24"/>
          <w:lang w:val="ka-GE"/>
        </w:rPr>
        <w:t xml:space="preserve">, </w:t>
      </w:r>
      <w:r w:rsidRPr="00F7189D">
        <w:rPr>
          <w:rFonts w:ascii="Sylfaen" w:hAnsi="Sylfaen"/>
          <w:noProof/>
          <w:sz w:val="24"/>
          <w:szCs w:val="24"/>
          <w:lang w:val="ka-GE"/>
        </w:rPr>
        <w:t>...</w:t>
      </w:r>
      <w:r w:rsidR="00DB42DE">
        <w:rPr>
          <w:rFonts w:ascii="Sylfaen" w:hAnsi="Sylfaen"/>
          <w:noProof/>
          <w:sz w:val="24"/>
          <w:szCs w:val="24"/>
          <w:lang w:val="ka-GE"/>
        </w:rPr>
        <w:t xml:space="preserve"> სამართალდარღვევის საგნის კონფისკაციით</w:t>
      </w:r>
      <w:r w:rsidRPr="00F7189D">
        <w:rPr>
          <w:rFonts w:ascii="Sylfaen" w:hAnsi="Sylfaen"/>
          <w:noProof/>
          <w:sz w:val="24"/>
          <w:szCs w:val="24"/>
          <w:lang w:val="ka-GE"/>
        </w:rPr>
        <w:t xml:space="preserve">“ </w:t>
      </w:r>
      <w:r w:rsidRPr="00F7189D">
        <w:rPr>
          <w:rFonts w:ascii="Sylfaen" w:hAnsi="Sylfaen"/>
          <w:noProof/>
          <w:color w:val="000000"/>
          <w:sz w:val="24"/>
          <w:szCs w:val="24"/>
          <w:shd w:val="clear" w:color="auto" w:fill="FFFFFF"/>
          <w:lang w:val="ka-GE"/>
        </w:rPr>
        <w:t>კონსტიტუციურობას მე-9 მუხლის მე-2 პუნქტთან და 21-ე მუხლთან მიმართებით, თუმცა მოსარჩელე მხარე საერთოდ არ მიუთითებს, სადავო ნორმით გათვალისწინებული სანქცია</w:t>
      </w:r>
      <w:r w:rsidR="00943A94" w:rsidRPr="00F7189D">
        <w:rPr>
          <w:rFonts w:ascii="Sylfaen" w:hAnsi="Sylfaen"/>
          <w:noProof/>
          <w:color w:val="000000"/>
          <w:sz w:val="24"/>
          <w:szCs w:val="24"/>
          <w:shd w:val="clear" w:color="auto" w:fill="FFFFFF"/>
          <w:lang w:val="ka-GE"/>
        </w:rPr>
        <w:t xml:space="preserve"> </w:t>
      </w:r>
      <w:r w:rsidR="00DE0789" w:rsidRPr="00F7189D">
        <w:rPr>
          <w:rFonts w:ascii="Sylfaen" w:hAnsi="Sylfaen"/>
          <w:noProof/>
          <w:sz w:val="24"/>
          <w:szCs w:val="24"/>
        </w:rPr>
        <w:t>−</w:t>
      </w:r>
      <w:r w:rsidR="00943A94" w:rsidRPr="00F7189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lang w:val="ka-GE"/>
        </w:rPr>
        <w:t>სამართალდარღვევის საგნის კონფისკაცია, რატომ არის არაპროპორციული</w:t>
      </w:r>
      <w:r w:rsidR="009B3C83" w:rsidRPr="00F7189D">
        <w:rPr>
          <w:rFonts w:ascii="Sylfaen" w:hAnsi="Sylfaen"/>
          <w:noProof/>
          <w:color w:val="000000"/>
          <w:sz w:val="24"/>
          <w:szCs w:val="24"/>
          <w:shd w:val="clear" w:color="auto" w:fill="FFFFFF"/>
          <w:lang w:val="ka-GE"/>
        </w:rPr>
        <w:t xml:space="preserve"> და რატომ იწვევს მსუსხავ ეფექტს შეკრების თავისუფლებაზე</w:t>
      </w:r>
      <w:r w:rsidRPr="00F7189D">
        <w:rPr>
          <w:rFonts w:ascii="Sylfaen" w:hAnsi="Sylfaen"/>
          <w:noProof/>
          <w:color w:val="000000"/>
          <w:sz w:val="24"/>
          <w:szCs w:val="24"/>
          <w:shd w:val="clear" w:color="auto" w:fill="FFFFFF"/>
          <w:lang w:val="ka-GE"/>
        </w:rPr>
        <w:t>. შესაბამისად, კონსტიტუციური სარჩელი, მოთხოვნის აღნიშნულ ნაწილში, დაუსაბუთებელია და არ უნდა იქნ</w:t>
      </w:r>
      <w:r w:rsidR="00B67DB1">
        <w:rPr>
          <w:rFonts w:ascii="Sylfaen" w:hAnsi="Sylfaen"/>
          <w:noProof/>
          <w:color w:val="000000"/>
          <w:sz w:val="24"/>
          <w:szCs w:val="24"/>
          <w:shd w:val="clear" w:color="auto" w:fill="FFFFFF"/>
          <w:lang w:val="ka-GE"/>
        </w:rPr>
        <w:t>ე</w:t>
      </w:r>
      <w:r w:rsidRPr="00F7189D">
        <w:rPr>
          <w:rFonts w:ascii="Sylfaen" w:hAnsi="Sylfaen"/>
          <w:noProof/>
          <w:color w:val="000000"/>
          <w:sz w:val="24"/>
          <w:szCs w:val="24"/>
          <w:shd w:val="clear" w:color="auto" w:fill="FFFFFF"/>
          <w:lang w:val="ka-GE"/>
        </w:rPr>
        <w:t xml:space="preserve">ს მიღებული არსებითად განსახილველად. </w:t>
      </w:r>
    </w:p>
    <w:p w14:paraId="0A980C4D" w14:textId="20EEE2B8" w:rsidR="00246FB6" w:rsidRPr="00F7189D" w:rsidRDefault="00246FB6" w:rsidP="00317ABA">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F7189D">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მუხლის </w:t>
      </w:r>
      <w:r w:rsidRPr="00F7189D">
        <w:rPr>
          <w:rFonts w:ascii="Sylfaen" w:hAnsi="Sylfaen"/>
          <w:noProof/>
          <w:color w:val="000000"/>
          <w:sz w:val="24"/>
          <w:szCs w:val="24"/>
          <w:shd w:val="clear" w:color="auto" w:fill="FFFFFF"/>
          <w:lang w:val="ka-GE"/>
        </w:rPr>
        <w:t xml:space="preserve">მე-10 ნაწილის სიტყვების </w:t>
      </w:r>
      <w:r w:rsidRPr="00F7189D">
        <w:rPr>
          <w:rFonts w:ascii="Sylfaen" w:hAnsi="Sylfaen"/>
          <w:noProof/>
          <w:sz w:val="24"/>
          <w:szCs w:val="24"/>
          <w:lang w:val="ka-GE"/>
        </w:rPr>
        <w:t xml:space="preserve">„... </w:t>
      </w:r>
      <w:r w:rsidRPr="00F7189D">
        <w:rPr>
          <w:rFonts w:ascii="Sylfaen" w:hAnsi="Sylfaen"/>
          <w:noProof/>
          <w:sz w:val="24"/>
          <w:szCs w:val="24"/>
        </w:rPr>
        <w:t>სამართალდარღვევის საგნის კონფისკაციით</w:t>
      </w:r>
      <w:r w:rsidR="00DB42DE">
        <w:rPr>
          <w:rFonts w:ascii="Sylfaen" w:hAnsi="Sylfaen"/>
          <w:noProof/>
          <w:sz w:val="24"/>
          <w:szCs w:val="24"/>
          <w:lang w:val="ka-GE"/>
        </w:rPr>
        <w:t>,</w:t>
      </w:r>
      <w:r w:rsidRPr="00F7189D">
        <w:rPr>
          <w:rFonts w:ascii="Sylfaen" w:hAnsi="Sylfaen"/>
          <w:noProof/>
          <w:sz w:val="24"/>
          <w:szCs w:val="24"/>
          <w:lang w:val="ka-GE"/>
        </w:rPr>
        <w:t xml:space="preserve"> ...</w:t>
      </w:r>
      <w:r w:rsidR="00DB42DE">
        <w:rPr>
          <w:rFonts w:ascii="Sylfaen" w:hAnsi="Sylfaen"/>
          <w:noProof/>
          <w:sz w:val="24"/>
          <w:szCs w:val="24"/>
          <w:lang w:val="ka-GE"/>
        </w:rPr>
        <w:t xml:space="preserve"> სამართალდარღვევის საგნის კონფისკაციით</w:t>
      </w:r>
      <w:r w:rsidRPr="00F7189D">
        <w:rPr>
          <w:rFonts w:ascii="Sylfaen" w:hAnsi="Sylfaen"/>
          <w:noProof/>
          <w:sz w:val="24"/>
          <w:szCs w:val="24"/>
          <w:lang w:val="ka-GE"/>
        </w:rPr>
        <w:t xml:space="preserve">“ </w:t>
      </w:r>
      <w:r w:rsidRPr="00F7189D">
        <w:rPr>
          <w:rFonts w:ascii="Sylfaen" w:hAnsi="Sylfaen"/>
          <w:noProof/>
          <w:color w:val="000000"/>
          <w:sz w:val="24"/>
          <w:szCs w:val="24"/>
          <w:shd w:val="clear" w:color="auto" w:fill="FFFFFF"/>
          <w:lang w:val="ka-GE"/>
        </w:rPr>
        <w:t xml:space="preserve">კონსტიტუციურობას მე-9 მუხლის მე-2 პუნქტთან და 21-ე მუხლთან მიმართებით, </w:t>
      </w:r>
      <w:r w:rsidRPr="00F7189D">
        <w:rPr>
          <w:rFonts w:ascii="Sylfaen" w:hAnsi="Sylfaen"/>
          <w:noProof/>
          <w:sz w:val="24"/>
          <w:szCs w:val="24"/>
          <w:lang w:val="ka-GE"/>
        </w:rPr>
        <w:t>№19</w:t>
      </w:r>
      <w:r w:rsidR="00943A94" w:rsidRPr="00F7189D">
        <w:rPr>
          <w:rFonts w:ascii="Sylfaen" w:hAnsi="Sylfaen"/>
          <w:noProof/>
          <w:sz w:val="24"/>
          <w:szCs w:val="24"/>
          <w:lang w:val="ka-GE"/>
        </w:rPr>
        <w:t>32</w:t>
      </w:r>
      <w:r w:rsidRPr="00F7189D">
        <w:rPr>
          <w:rFonts w:ascii="Sylfaen" w:hAnsi="Sylfaen"/>
          <w:noProof/>
          <w:sz w:val="24"/>
          <w:szCs w:val="24"/>
          <w:lang w:val="ka-GE"/>
        </w:rPr>
        <w:t xml:space="preserve"> </w:t>
      </w:r>
      <w:r w:rsidRPr="00F7189D">
        <w:rPr>
          <w:rFonts w:ascii="Sylfaen" w:hAnsi="Sylfaen" w:cs="Sylfaen"/>
          <w:noProof/>
          <w:sz w:val="24"/>
          <w:szCs w:val="24"/>
          <w:lang w:val="ka-GE"/>
        </w:rPr>
        <w:t>კონსტიტუციური</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სარჩელი დაუსაბუთებელია და</w:t>
      </w:r>
      <w:r w:rsidRPr="00F7189D">
        <w:rPr>
          <w:rFonts w:ascii="Sylfaen" w:hAnsi="Sylfaen"/>
          <w:noProof/>
          <w:sz w:val="24"/>
          <w:szCs w:val="24"/>
          <w:lang w:val="ka-GE"/>
        </w:rPr>
        <w:t xml:space="preserve"> </w:t>
      </w:r>
      <w:r w:rsidRPr="00F7189D">
        <w:rPr>
          <w:rFonts w:ascii="Sylfaen" w:hAnsi="Sylfaen" w:cs="Sylfaen"/>
          <w:noProof/>
          <w:sz w:val="24"/>
          <w:szCs w:val="24"/>
          <w:lang w:val="ka-GE"/>
        </w:rPr>
        <w:t>არსებობს</w:t>
      </w:r>
      <w:r w:rsidRPr="00F7189D">
        <w:rPr>
          <w:rFonts w:ascii="Sylfaen" w:hAnsi="Sylfaen"/>
          <w:noProof/>
          <w:sz w:val="24"/>
          <w:szCs w:val="24"/>
          <w:lang w:val="ka-GE"/>
        </w:rPr>
        <w:t xml:space="preserve"> </w:t>
      </w:r>
      <w:r w:rsidRPr="00F7189D">
        <w:rPr>
          <w:rFonts w:ascii="Sylfaen" w:hAnsi="Sylfaen" w:cs="Sylfaen"/>
          <w:noProof/>
          <w:sz w:val="24"/>
          <w:szCs w:val="24"/>
          <w:lang w:val="ka-GE"/>
        </w:rPr>
        <w:t>მისი</w:t>
      </w:r>
      <w:r w:rsidRPr="00F7189D">
        <w:rPr>
          <w:rFonts w:ascii="Sylfaen" w:hAnsi="Sylfaen"/>
          <w:noProof/>
          <w:sz w:val="24"/>
          <w:szCs w:val="24"/>
          <w:lang w:val="ka-GE"/>
        </w:rPr>
        <w:t xml:space="preserve"> </w:t>
      </w:r>
      <w:r w:rsidRPr="00F7189D">
        <w:rPr>
          <w:rFonts w:ascii="Sylfaen" w:hAnsi="Sylfaen" w:cs="Sylfaen"/>
          <w:noProof/>
          <w:sz w:val="24"/>
          <w:szCs w:val="24"/>
          <w:lang w:val="ka-GE"/>
        </w:rPr>
        <w:t>არსებითად განსახილველად</w:t>
      </w:r>
      <w:r w:rsidRPr="00F7189D">
        <w:rPr>
          <w:rFonts w:ascii="Sylfaen" w:hAnsi="Sylfaen"/>
          <w:noProof/>
          <w:sz w:val="24"/>
          <w:szCs w:val="24"/>
          <w:lang w:val="ka-GE"/>
        </w:rPr>
        <w:t xml:space="preserve"> </w:t>
      </w:r>
      <w:r w:rsidRPr="00F7189D">
        <w:rPr>
          <w:rFonts w:ascii="Sylfaen" w:hAnsi="Sylfaen" w:cs="Sylfaen"/>
          <w:noProof/>
          <w:sz w:val="24"/>
          <w:szCs w:val="24"/>
          <w:lang w:val="ka-GE"/>
        </w:rPr>
        <w:t>მიღებაზე</w:t>
      </w:r>
      <w:r w:rsidRPr="00F7189D">
        <w:rPr>
          <w:rFonts w:ascii="Sylfaen" w:hAnsi="Sylfaen"/>
          <w:noProof/>
          <w:sz w:val="24"/>
          <w:szCs w:val="24"/>
          <w:lang w:val="ka-GE"/>
        </w:rPr>
        <w:t xml:space="preserve"> </w:t>
      </w:r>
      <w:r w:rsidRPr="00F7189D">
        <w:rPr>
          <w:rFonts w:ascii="Sylfaen" w:hAnsi="Sylfaen" w:cs="Sylfaen"/>
          <w:noProof/>
          <w:sz w:val="24"/>
          <w:szCs w:val="24"/>
          <w:lang w:val="ka-GE"/>
        </w:rPr>
        <w:t>უარის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თქმის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საქართველოს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საკონსტიტუციო</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სასამართლოს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შესახებ</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საქართველოს</w:t>
      </w:r>
      <w:r w:rsidRPr="00F7189D">
        <w:rPr>
          <w:rFonts w:ascii="Sylfaen" w:hAnsi="Sylfaen"/>
          <w:noProof/>
          <w:sz w:val="24"/>
          <w:szCs w:val="24"/>
          <w:lang w:val="ka-GE"/>
        </w:rPr>
        <w:t xml:space="preserve"> </w:t>
      </w:r>
      <w:r w:rsidRPr="00F7189D">
        <w:rPr>
          <w:rFonts w:ascii="Sylfaen" w:hAnsi="Sylfaen" w:cs="Sylfaen"/>
          <w:noProof/>
          <w:sz w:val="24"/>
          <w:szCs w:val="24"/>
          <w:lang w:val="ka-GE"/>
        </w:rPr>
        <w:t>ორგანული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კანონის</w:t>
      </w:r>
      <w:r w:rsidRPr="00F7189D">
        <w:rPr>
          <w:rFonts w:ascii="Sylfaen" w:hAnsi="Sylfaen"/>
          <w:noProof/>
          <w:sz w:val="24"/>
          <w:szCs w:val="24"/>
          <w:lang w:val="ka-GE"/>
        </w:rPr>
        <w:t xml:space="preserve"> 31</w:t>
      </w:r>
      <w:r w:rsidRPr="00F7189D">
        <w:rPr>
          <w:rFonts w:ascii="Sylfaen" w:hAnsi="Sylfaen"/>
          <w:noProof/>
          <w:sz w:val="24"/>
          <w:szCs w:val="24"/>
          <w:vertAlign w:val="superscript"/>
          <w:lang w:val="ka-GE"/>
        </w:rPr>
        <w:t xml:space="preserve">1 </w:t>
      </w:r>
      <w:r w:rsidRPr="00F7189D">
        <w:rPr>
          <w:rFonts w:ascii="Sylfaen" w:hAnsi="Sylfaen" w:cs="Sylfaen"/>
          <w:noProof/>
          <w:sz w:val="24"/>
          <w:szCs w:val="24"/>
          <w:lang w:val="ka-GE"/>
        </w:rPr>
        <w:t>მუხლის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პირველი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პუნქტის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ე</w:t>
      </w:r>
      <w:r w:rsidRPr="00F7189D">
        <w:rPr>
          <w:rFonts w:ascii="Sylfaen" w:hAnsi="Sylfaen"/>
          <w:noProof/>
          <w:sz w:val="24"/>
          <w:szCs w:val="24"/>
          <w:lang w:val="ka-GE"/>
        </w:rPr>
        <w:t xml:space="preserve">“ </w:t>
      </w:r>
      <w:r w:rsidRPr="00F7189D">
        <w:rPr>
          <w:rFonts w:ascii="Sylfaen" w:hAnsi="Sylfaen" w:cs="Sylfaen"/>
          <w:noProof/>
          <w:sz w:val="24"/>
          <w:szCs w:val="24"/>
          <w:lang w:val="ka-GE"/>
        </w:rPr>
        <w:t>ქვეპუნქტი</w:t>
      </w:r>
      <w:r w:rsidR="005E187D" w:rsidRPr="00F7189D">
        <w:rPr>
          <w:rFonts w:ascii="Sylfaen" w:hAnsi="Sylfaen" w:cs="Sylfaen"/>
          <w:noProof/>
          <w:sz w:val="24"/>
          <w:szCs w:val="24"/>
          <w:lang w:val="ka-GE"/>
        </w:rPr>
        <w:t>თ</w:t>
      </w:r>
      <w:r w:rsidRPr="00F7189D">
        <w:rPr>
          <w:rFonts w:ascii="Sylfaen" w:hAnsi="Sylfaen" w:cs="Sylfaen"/>
          <w:noProof/>
          <w:sz w:val="24"/>
          <w:szCs w:val="24"/>
          <w:lang w:val="ka-GE"/>
        </w:rPr>
        <w:t>ა</w:t>
      </w:r>
      <w:r w:rsidRPr="00F7189D">
        <w:rPr>
          <w:rFonts w:ascii="Sylfaen" w:hAnsi="Sylfaen"/>
          <w:noProof/>
          <w:sz w:val="24"/>
          <w:szCs w:val="24"/>
          <w:lang w:val="ka-GE"/>
        </w:rPr>
        <w:t xml:space="preserve"> </w:t>
      </w:r>
      <w:r w:rsidRPr="00F7189D">
        <w:rPr>
          <w:rFonts w:ascii="Sylfaen" w:hAnsi="Sylfaen" w:cs="Sylfaen"/>
          <w:noProof/>
          <w:sz w:val="24"/>
          <w:szCs w:val="24"/>
          <w:lang w:val="ka-GE"/>
        </w:rPr>
        <w:t>და</w:t>
      </w:r>
      <w:r w:rsidRPr="00F7189D">
        <w:rPr>
          <w:rFonts w:ascii="Sylfaen" w:hAnsi="Sylfaen"/>
          <w:noProof/>
          <w:sz w:val="24"/>
          <w:szCs w:val="24"/>
          <w:lang w:val="ka-GE"/>
        </w:rPr>
        <w:t xml:space="preserve"> 31</w:t>
      </w:r>
      <w:r w:rsidRPr="00F7189D">
        <w:rPr>
          <w:rFonts w:ascii="Sylfaen" w:hAnsi="Sylfaen"/>
          <w:noProof/>
          <w:sz w:val="24"/>
          <w:szCs w:val="24"/>
          <w:vertAlign w:val="superscript"/>
          <w:lang w:val="ka-GE"/>
        </w:rPr>
        <w:t>3</w:t>
      </w:r>
      <w:r w:rsidRPr="00F7189D">
        <w:rPr>
          <w:rFonts w:ascii="Sylfaen" w:hAnsi="Sylfaen"/>
          <w:noProof/>
          <w:sz w:val="24"/>
          <w:szCs w:val="24"/>
          <w:lang w:val="ka-GE"/>
        </w:rPr>
        <w:t xml:space="preserve"> </w:t>
      </w:r>
      <w:r w:rsidRPr="00F7189D">
        <w:rPr>
          <w:rFonts w:ascii="Sylfaen" w:hAnsi="Sylfaen" w:cs="Sylfaen"/>
          <w:noProof/>
          <w:sz w:val="24"/>
          <w:szCs w:val="24"/>
          <w:lang w:val="ka-GE"/>
        </w:rPr>
        <w:t>მუხლის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პირველი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პუნქტის</w:t>
      </w:r>
      <w:r w:rsidRPr="00F7189D">
        <w:rPr>
          <w:rFonts w:ascii="Sylfaen" w:hAnsi="Sylfaen"/>
          <w:noProof/>
          <w:sz w:val="24"/>
          <w:szCs w:val="24"/>
          <w:lang w:val="ka-GE"/>
        </w:rPr>
        <w:t xml:space="preserve"> „</w:t>
      </w:r>
      <w:r w:rsidRPr="00F7189D">
        <w:rPr>
          <w:rFonts w:ascii="Sylfaen" w:hAnsi="Sylfaen" w:cs="Sylfaen"/>
          <w:noProof/>
          <w:sz w:val="24"/>
          <w:szCs w:val="24"/>
          <w:lang w:val="ka-GE"/>
        </w:rPr>
        <w:t>ა</w:t>
      </w:r>
      <w:r w:rsidRPr="00F7189D">
        <w:rPr>
          <w:rFonts w:ascii="Sylfaen" w:hAnsi="Sylfaen"/>
          <w:noProof/>
          <w:sz w:val="24"/>
          <w:szCs w:val="24"/>
          <w:lang w:val="ka-GE"/>
        </w:rPr>
        <w:t xml:space="preserve">“ </w:t>
      </w:r>
      <w:r w:rsidRPr="00F7189D">
        <w:rPr>
          <w:rFonts w:ascii="Sylfaen" w:hAnsi="Sylfaen" w:cs="Sylfaen"/>
          <w:noProof/>
          <w:sz w:val="24"/>
          <w:szCs w:val="24"/>
          <w:lang w:val="ka-GE"/>
        </w:rPr>
        <w:t>ქვეპუნქტით</w:t>
      </w:r>
      <w:r w:rsidRPr="00F7189D">
        <w:rPr>
          <w:rFonts w:ascii="Sylfaen" w:hAnsi="Sylfaen"/>
          <w:noProof/>
          <w:sz w:val="24"/>
          <w:szCs w:val="24"/>
          <w:lang w:val="ka-GE"/>
        </w:rPr>
        <w:t xml:space="preserve"> </w:t>
      </w:r>
      <w:r w:rsidRPr="00F7189D">
        <w:rPr>
          <w:rFonts w:ascii="Sylfaen" w:hAnsi="Sylfaen" w:cs="Sylfaen"/>
          <w:noProof/>
          <w:sz w:val="24"/>
          <w:szCs w:val="24"/>
          <w:lang w:val="ka-GE"/>
        </w:rPr>
        <w:t>გათვალისწინებული</w:t>
      </w:r>
      <w:r w:rsidRPr="00F7189D">
        <w:rPr>
          <w:rFonts w:ascii="Sylfaen" w:hAnsi="Sylfaen"/>
          <w:noProof/>
          <w:sz w:val="24"/>
          <w:szCs w:val="24"/>
          <w:lang w:val="ka-GE"/>
        </w:rPr>
        <w:t xml:space="preserve"> </w:t>
      </w:r>
      <w:r w:rsidRPr="00F7189D">
        <w:rPr>
          <w:rFonts w:ascii="Sylfaen" w:hAnsi="Sylfaen" w:cs="Sylfaen"/>
          <w:noProof/>
          <w:sz w:val="24"/>
          <w:szCs w:val="24"/>
          <w:lang w:val="ka-GE"/>
        </w:rPr>
        <w:t>საფუძველი</w:t>
      </w:r>
      <w:r w:rsidRPr="00F7189D">
        <w:rPr>
          <w:rFonts w:ascii="Sylfaen" w:hAnsi="Sylfaen"/>
          <w:noProof/>
          <w:sz w:val="24"/>
          <w:szCs w:val="24"/>
          <w:lang w:val="ka-GE"/>
        </w:rPr>
        <w:t>.</w:t>
      </w:r>
    </w:p>
    <w:p w14:paraId="6017F353" w14:textId="7D246F91" w:rsidR="00314027" w:rsidRPr="00F7189D" w:rsidRDefault="00246FB6"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იმავდროულად, მოსარჩელე მხარე სადავოდ ხდის საქართველოს ადმინისტრაციულ სამართალდარღვევათა კოდექსის </w:t>
      </w:r>
      <w:r w:rsidR="009B3C83" w:rsidRPr="00F7189D">
        <w:rPr>
          <w:rFonts w:ascii="Sylfaen" w:hAnsi="Sylfaen"/>
          <w:noProof/>
          <w:color w:val="000000"/>
          <w:sz w:val="24"/>
          <w:szCs w:val="24"/>
          <w:shd w:val="clear" w:color="auto" w:fill="FFFFFF"/>
          <w:lang w:val="ka-GE"/>
        </w:rPr>
        <w:t>174</w:t>
      </w:r>
      <w:r w:rsidR="009B3C83" w:rsidRPr="00F7189D">
        <w:rPr>
          <w:rFonts w:ascii="Sylfaen" w:hAnsi="Sylfaen"/>
          <w:noProof/>
          <w:color w:val="000000"/>
          <w:sz w:val="24"/>
          <w:szCs w:val="24"/>
          <w:shd w:val="clear" w:color="auto" w:fill="FFFFFF"/>
          <w:vertAlign w:val="superscript"/>
          <w:lang w:val="ka-GE"/>
        </w:rPr>
        <w:t>1</w:t>
      </w:r>
      <w:r w:rsidR="009B3C83" w:rsidRPr="00F7189D">
        <w:rPr>
          <w:rFonts w:ascii="Sylfaen" w:hAnsi="Sylfaen"/>
          <w:noProof/>
          <w:color w:val="000000"/>
          <w:sz w:val="24"/>
          <w:szCs w:val="24"/>
          <w:shd w:val="clear" w:color="auto" w:fill="FFFFFF"/>
          <w:lang w:val="ka-GE"/>
        </w:rPr>
        <w:t xml:space="preserve"> მუხლის </w:t>
      </w:r>
      <w:r w:rsidRPr="00F7189D">
        <w:rPr>
          <w:rFonts w:ascii="Sylfaen" w:hAnsi="Sylfaen"/>
          <w:noProof/>
          <w:color w:val="000000"/>
          <w:sz w:val="24"/>
          <w:szCs w:val="24"/>
          <w:shd w:val="clear" w:color="auto" w:fill="FFFFFF"/>
          <w:lang w:val="ka-GE"/>
        </w:rPr>
        <w:t xml:space="preserve">მე-10 ნაწილის სიტყვების „... </w:t>
      </w:r>
      <w:r w:rsidRPr="00F7189D">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F7189D">
        <w:rPr>
          <w:rFonts w:ascii="Sylfaen" w:hAnsi="Sylfaen"/>
          <w:noProof/>
          <w:color w:val="000000"/>
          <w:sz w:val="24"/>
          <w:szCs w:val="24"/>
          <w:shd w:val="clear" w:color="auto" w:fill="FFFFFF"/>
          <w:lang w:val="ka-GE"/>
        </w:rPr>
        <w:t>“ კონსტიტუციურობას საქარ</w:t>
      </w:r>
      <w:r w:rsidR="00CB3448" w:rsidRPr="00F7189D">
        <w:rPr>
          <w:rFonts w:ascii="Sylfaen" w:hAnsi="Sylfaen"/>
          <w:noProof/>
          <w:color w:val="000000"/>
          <w:sz w:val="24"/>
          <w:szCs w:val="24"/>
          <w:shd w:val="clear" w:color="auto" w:fill="FFFFFF"/>
          <w:lang w:val="ka-GE"/>
        </w:rPr>
        <w:t>თ</w:t>
      </w:r>
      <w:r w:rsidRPr="00F7189D">
        <w:rPr>
          <w:rFonts w:ascii="Sylfaen" w:hAnsi="Sylfaen"/>
          <w:noProof/>
          <w:color w:val="000000"/>
          <w:sz w:val="24"/>
          <w:szCs w:val="24"/>
          <w:shd w:val="clear" w:color="auto" w:fill="FFFFFF"/>
          <w:lang w:val="ka-GE"/>
        </w:rPr>
        <w:t xml:space="preserve">ველოს კონსტიტუციის მე-9 მუხლის მე-2 პუნქტთან და 21-ე მუხლთან მიმართებით. </w:t>
      </w:r>
    </w:p>
    <w:p w14:paraId="061CA30B" w14:textId="5165E59B" w:rsidR="00246FB6" w:rsidRPr="00F7189D" w:rsidRDefault="00A64164"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w:t>
      </w:r>
      <w:r w:rsidR="00246FB6" w:rsidRPr="00F7189D">
        <w:rPr>
          <w:rFonts w:ascii="Sylfaen" w:hAnsi="Sylfaen"/>
          <w:noProof/>
          <w:color w:val="000000"/>
          <w:sz w:val="24"/>
          <w:szCs w:val="24"/>
          <w:shd w:val="clear" w:color="auto" w:fill="FFFFFF"/>
          <w:lang w:val="ka-GE"/>
        </w:rPr>
        <w:t xml:space="preserve">საკონსტიტუციო სასამართლოს განმარტებით, </w:t>
      </w:r>
      <w:r w:rsidR="00246FB6" w:rsidRPr="00F7189D">
        <w:rPr>
          <w:rFonts w:ascii="Sylfaen" w:hAnsi="Sylfaen"/>
          <w:noProof/>
          <w:color w:val="000000"/>
          <w:sz w:val="24"/>
          <w:szCs w:val="24"/>
          <w:shd w:val="clear" w:color="auto" w:fill="FFFFFF"/>
        </w:rPr>
        <w:t xml:space="preserve">კონსტიტუციური სარჩელი საკონსტიტუციო სასამართლოში შეტანილი </w:t>
      </w:r>
      <w:r w:rsidR="00943A94" w:rsidRPr="00F7189D">
        <w:rPr>
          <w:rFonts w:ascii="Sylfaen" w:hAnsi="Sylfaen"/>
          <w:noProof/>
          <w:color w:val="000000"/>
          <w:sz w:val="24"/>
          <w:szCs w:val="24"/>
          <w:shd w:val="clear" w:color="auto" w:fill="FFFFFF"/>
          <w:lang w:val="ka-GE"/>
        </w:rPr>
        <w:t xml:space="preserve">უნდა </w:t>
      </w:r>
      <w:r w:rsidR="00246FB6" w:rsidRPr="00F7189D">
        <w:rPr>
          <w:rFonts w:ascii="Sylfaen" w:hAnsi="Sylfaen"/>
          <w:noProof/>
          <w:color w:val="000000"/>
          <w:sz w:val="24"/>
          <w:szCs w:val="24"/>
          <w:shd w:val="clear" w:color="auto" w:fill="FFFFFF"/>
        </w:rPr>
        <w:t>იყოს უფლებამოსილი პირის ან ორგანოს (სუბიექტის) მიერ</w:t>
      </w:r>
      <w:r w:rsidR="00246FB6" w:rsidRPr="00F7189D">
        <w:rPr>
          <w:rFonts w:ascii="Sylfaen" w:hAnsi="Sylfaen"/>
          <w:noProof/>
          <w:color w:val="000000"/>
          <w:sz w:val="24"/>
          <w:szCs w:val="24"/>
          <w:shd w:val="clear" w:color="auto" w:fill="FFFFFF"/>
          <w:lang w:val="ka-GE"/>
        </w:rPr>
        <w:t xml:space="preserve">. საქართველოს ადმინისტრაციულ სამართალდარღვევათა კოდექსის 32-ე მუხლის მე-3 ნაწილის თანახმად, </w:t>
      </w:r>
      <w:r w:rsidR="00246FB6" w:rsidRPr="00F7189D">
        <w:rPr>
          <w:rFonts w:ascii="Sylfaen" w:hAnsi="Sylfaen"/>
          <w:noProof/>
          <w:color w:val="000000"/>
          <w:sz w:val="24"/>
          <w:szCs w:val="24"/>
          <w:shd w:val="clear" w:color="auto" w:fill="FFFFFF"/>
        </w:rPr>
        <w:t>ადმინისტრაციული პატიმრობა არ შეიძლება შეეფარდოს ორსულ ქალს, დედას, რომელსაც ჰყავს 12 წლამდე ასაკის ბავშვი, 18 წლის ასაკს მიუღწეველ პირს, მკვეთრად ან მნიშვნელოვნად გამოხატული შეზღუდული შესაძლებლობის მქონე პირს.</w:t>
      </w:r>
      <w:r w:rsidR="00246FB6" w:rsidRPr="00F7189D">
        <w:rPr>
          <w:rFonts w:ascii="Sylfaen" w:hAnsi="Sylfaen"/>
          <w:noProof/>
          <w:color w:val="000000"/>
          <w:sz w:val="24"/>
          <w:szCs w:val="24"/>
          <w:shd w:val="clear" w:color="auto" w:fill="FFFFFF"/>
          <w:lang w:val="ka-GE"/>
        </w:rPr>
        <w:t xml:space="preserve"> შესაბამისად, იმ შემთ</w:t>
      </w:r>
      <w:r w:rsidR="00CB3448" w:rsidRPr="00F7189D">
        <w:rPr>
          <w:rFonts w:ascii="Sylfaen" w:hAnsi="Sylfaen"/>
          <w:noProof/>
          <w:color w:val="000000"/>
          <w:sz w:val="24"/>
          <w:szCs w:val="24"/>
          <w:shd w:val="clear" w:color="auto" w:fill="FFFFFF"/>
          <w:lang w:val="ka-GE"/>
        </w:rPr>
        <w:t>ხ</w:t>
      </w:r>
      <w:r w:rsidR="00246FB6" w:rsidRPr="00F7189D">
        <w:rPr>
          <w:rFonts w:ascii="Sylfaen" w:hAnsi="Sylfaen"/>
          <w:noProof/>
          <w:color w:val="000000"/>
          <w:sz w:val="24"/>
          <w:szCs w:val="24"/>
          <w:shd w:val="clear" w:color="auto" w:fill="FFFFFF"/>
          <w:lang w:val="ka-GE"/>
        </w:rPr>
        <w:t>ვევაში თუ ადმინისტრაციულ სამართალდარღვევათა კოდექ</w:t>
      </w:r>
      <w:r w:rsidR="00CB3448" w:rsidRPr="00F7189D">
        <w:rPr>
          <w:rFonts w:ascii="Sylfaen" w:hAnsi="Sylfaen"/>
          <w:noProof/>
          <w:color w:val="000000"/>
          <w:sz w:val="24"/>
          <w:szCs w:val="24"/>
          <w:shd w:val="clear" w:color="auto" w:fill="FFFFFF"/>
          <w:lang w:val="ka-GE"/>
        </w:rPr>
        <w:t>ს</w:t>
      </w:r>
      <w:r w:rsidR="00246FB6" w:rsidRPr="00F7189D">
        <w:rPr>
          <w:rFonts w:ascii="Sylfaen" w:hAnsi="Sylfaen"/>
          <w:noProof/>
          <w:color w:val="000000"/>
          <w:sz w:val="24"/>
          <w:szCs w:val="24"/>
          <w:shd w:val="clear" w:color="auto" w:fill="FFFFFF"/>
          <w:lang w:val="ka-GE"/>
        </w:rPr>
        <w:t>ის 174</w:t>
      </w:r>
      <w:r w:rsidR="00246FB6" w:rsidRPr="00F7189D">
        <w:rPr>
          <w:rFonts w:ascii="Sylfaen" w:hAnsi="Sylfaen"/>
          <w:noProof/>
          <w:color w:val="000000"/>
          <w:sz w:val="24"/>
          <w:szCs w:val="24"/>
          <w:shd w:val="clear" w:color="auto" w:fill="FFFFFF"/>
          <w:vertAlign w:val="superscript"/>
          <w:lang w:val="ka-GE"/>
        </w:rPr>
        <w:t>1</w:t>
      </w:r>
      <w:r w:rsidR="00246FB6" w:rsidRPr="00F7189D">
        <w:rPr>
          <w:rFonts w:ascii="Sylfaen" w:hAnsi="Sylfaen"/>
          <w:noProof/>
          <w:color w:val="000000"/>
          <w:sz w:val="24"/>
          <w:szCs w:val="24"/>
          <w:shd w:val="clear" w:color="auto" w:fill="FFFFFF"/>
          <w:lang w:val="ka-GE"/>
        </w:rPr>
        <w:t xml:space="preserve"> მუხლის მე-10 </w:t>
      </w:r>
      <w:r w:rsidR="00CB3448" w:rsidRPr="00F7189D">
        <w:rPr>
          <w:rFonts w:ascii="Sylfaen" w:hAnsi="Sylfaen"/>
          <w:noProof/>
          <w:color w:val="000000"/>
          <w:sz w:val="24"/>
          <w:szCs w:val="24"/>
          <w:shd w:val="clear" w:color="auto" w:fill="FFFFFF"/>
          <w:lang w:val="ka-GE"/>
        </w:rPr>
        <w:t>ნაწილით</w:t>
      </w:r>
      <w:r w:rsidR="00246FB6" w:rsidRPr="00F7189D">
        <w:rPr>
          <w:rFonts w:ascii="Sylfaen" w:hAnsi="Sylfaen"/>
          <w:noProof/>
          <w:color w:val="000000"/>
          <w:sz w:val="24"/>
          <w:szCs w:val="24"/>
          <w:shd w:val="clear" w:color="auto" w:fill="FFFFFF"/>
          <w:lang w:val="ka-GE"/>
        </w:rPr>
        <w:t xml:space="preserve"> გათვალისწინებულ სამართალდარღვევას ჩაიდენს ორსული ქალი, დედა, </w:t>
      </w:r>
      <w:r w:rsidR="00246FB6" w:rsidRPr="00F7189D">
        <w:rPr>
          <w:rFonts w:ascii="Sylfaen" w:hAnsi="Sylfaen"/>
          <w:noProof/>
          <w:color w:val="000000"/>
          <w:sz w:val="24"/>
          <w:szCs w:val="24"/>
          <w:shd w:val="clear" w:color="auto" w:fill="FFFFFF"/>
        </w:rPr>
        <w:t>რომელსაც ჰყავს 12 წლამდე ასაკის ბავშვი, 18 წლის ასაკს მიუღწეველ</w:t>
      </w:r>
      <w:r w:rsidR="00246FB6" w:rsidRPr="00F7189D">
        <w:rPr>
          <w:rFonts w:ascii="Sylfaen" w:hAnsi="Sylfaen"/>
          <w:noProof/>
          <w:color w:val="000000"/>
          <w:sz w:val="24"/>
          <w:szCs w:val="24"/>
          <w:shd w:val="clear" w:color="auto" w:fill="FFFFFF"/>
          <w:lang w:val="ka-GE"/>
        </w:rPr>
        <w:t>ი</w:t>
      </w:r>
      <w:r w:rsidR="00246FB6" w:rsidRPr="00F7189D">
        <w:rPr>
          <w:rFonts w:ascii="Sylfaen" w:hAnsi="Sylfaen"/>
          <w:noProof/>
          <w:color w:val="000000"/>
          <w:sz w:val="24"/>
          <w:szCs w:val="24"/>
          <w:shd w:val="clear" w:color="auto" w:fill="FFFFFF"/>
        </w:rPr>
        <w:t xml:space="preserve"> პირ</w:t>
      </w:r>
      <w:r w:rsidR="00246FB6" w:rsidRPr="00F7189D">
        <w:rPr>
          <w:rFonts w:ascii="Sylfaen" w:hAnsi="Sylfaen"/>
          <w:noProof/>
          <w:color w:val="000000"/>
          <w:sz w:val="24"/>
          <w:szCs w:val="24"/>
          <w:shd w:val="clear" w:color="auto" w:fill="FFFFFF"/>
          <w:lang w:val="ka-GE"/>
        </w:rPr>
        <w:t>ი</w:t>
      </w:r>
      <w:r w:rsidR="00246FB6" w:rsidRPr="00F7189D">
        <w:rPr>
          <w:rFonts w:ascii="Sylfaen" w:hAnsi="Sylfaen"/>
          <w:noProof/>
          <w:color w:val="000000"/>
          <w:sz w:val="24"/>
          <w:szCs w:val="24"/>
          <w:shd w:val="clear" w:color="auto" w:fill="FFFFFF"/>
        </w:rPr>
        <w:t>,</w:t>
      </w:r>
      <w:r w:rsidR="00246FB6" w:rsidRPr="00F7189D">
        <w:rPr>
          <w:rFonts w:ascii="Sylfaen" w:hAnsi="Sylfaen"/>
          <w:noProof/>
          <w:color w:val="000000"/>
          <w:sz w:val="24"/>
          <w:szCs w:val="24"/>
          <w:shd w:val="clear" w:color="auto" w:fill="FFFFFF"/>
          <w:lang w:val="ka-GE"/>
        </w:rPr>
        <w:t xml:space="preserve"> </w:t>
      </w:r>
      <w:r w:rsidR="00246FB6" w:rsidRPr="00F7189D">
        <w:rPr>
          <w:rFonts w:ascii="Sylfaen" w:hAnsi="Sylfaen"/>
          <w:noProof/>
          <w:color w:val="000000"/>
          <w:sz w:val="24"/>
          <w:szCs w:val="24"/>
          <w:shd w:val="clear" w:color="auto" w:fill="FFFFFF"/>
        </w:rPr>
        <w:t>მკვეთრად ან მნიშვნელოვნად გამოხატული შეზღუდული შესაძლებლობის მქონე პირ</w:t>
      </w:r>
      <w:r w:rsidR="00246FB6" w:rsidRPr="00F7189D">
        <w:rPr>
          <w:rFonts w:ascii="Sylfaen" w:hAnsi="Sylfaen"/>
          <w:noProof/>
          <w:color w:val="000000"/>
          <w:sz w:val="24"/>
          <w:szCs w:val="24"/>
          <w:shd w:val="clear" w:color="auto" w:fill="FFFFFF"/>
          <w:lang w:val="ka-GE"/>
        </w:rPr>
        <w:t>ი</w:t>
      </w:r>
      <w:r w:rsidR="00943A94" w:rsidRPr="00F7189D">
        <w:rPr>
          <w:rFonts w:ascii="Sylfaen" w:hAnsi="Sylfaen"/>
          <w:noProof/>
          <w:color w:val="000000"/>
          <w:sz w:val="24"/>
          <w:szCs w:val="24"/>
          <w:shd w:val="clear" w:color="auto" w:fill="FFFFFF"/>
          <w:lang w:val="ka-GE"/>
        </w:rPr>
        <w:t>, მათ</w:t>
      </w:r>
      <w:r w:rsidR="00246FB6" w:rsidRPr="00F7189D">
        <w:rPr>
          <w:rFonts w:ascii="Sylfaen" w:hAnsi="Sylfaen"/>
          <w:noProof/>
          <w:color w:val="000000"/>
          <w:sz w:val="24"/>
          <w:szCs w:val="24"/>
          <w:shd w:val="clear" w:color="auto" w:fill="FFFFFF"/>
          <w:lang w:val="ka-GE"/>
        </w:rPr>
        <w:t xml:space="preserve"> დაეკისრებათ ჯარიმა. </w:t>
      </w:r>
      <w:r w:rsidR="00943A94" w:rsidRPr="00F7189D">
        <w:rPr>
          <w:rFonts w:ascii="Sylfaen" w:hAnsi="Sylfaen"/>
          <w:noProof/>
          <w:color w:val="000000"/>
          <w:sz w:val="24"/>
          <w:szCs w:val="24"/>
          <w:shd w:val="clear" w:color="auto" w:fill="FFFFFF"/>
          <w:lang w:val="ka-GE"/>
        </w:rPr>
        <w:t>ამდენად,</w:t>
      </w:r>
      <w:r w:rsidR="00246FB6" w:rsidRPr="00F7189D">
        <w:rPr>
          <w:rFonts w:ascii="Sylfaen" w:hAnsi="Sylfaen"/>
          <w:noProof/>
          <w:color w:val="000000"/>
          <w:sz w:val="24"/>
          <w:szCs w:val="24"/>
          <w:shd w:val="clear" w:color="auto" w:fill="FFFFFF"/>
          <w:lang w:val="ka-GE"/>
        </w:rPr>
        <w:t xml:space="preserve"> მოცემული სადავო რეგულაციით გათვალისწინებული ჯარიმა ეკისრება სპეციალურ სუბიექტს და არა ყველა პირს. მოსარჩელე მხარე ბუნებრივად ვერ იქნება ორსული </w:t>
      </w:r>
      <w:r w:rsidR="00246FB6" w:rsidRPr="00F7189D">
        <w:rPr>
          <w:rFonts w:ascii="Sylfaen" w:hAnsi="Sylfaen"/>
          <w:noProof/>
          <w:color w:val="000000"/>
          <w:sz w:val="24"/>
          <w:szCs w:val="24"/>
          <w:shd w:val="clear" w:color="auto" w:fill="FFFFFF"/>
          <w:lang w:val="ka-GE"/>
        </w:rPr>
        <w:lastRenderedPageBreak/>
        <w:t>ქალი ან დედა. ამავდროულად, იგი არ</w:t>
      </w:r>
      <w:r w:rsidR="00406916" w:rsidRPr="00F7189D">
        <w:rPr>
          <w:rFonts w:ascii="Sylfaen" w:hAnsi="Sylfaen"/>
          <w:noProof/>
          <w:color w:val="000000"/>
          <w:sz w:val="24"/>
          <w:szCs w:val="24"/>
          <w:shd w:val="clear" w:color="auto" w:fill="FFFFFF"/>
          <w:lang w:val="ka-GE"/>
        </w:rPr>
        <w:t xml:space="preserve"> არ</w:t>
      </w:r>
      <w:r w:rsidR="00246FB6" w:rsidRPr="00F7189D">
        <w:rPr>
          <w:rFonts w:ascii="Sylfaen" w:hAnsi="Sylfaen"/>
          <w:noProof/>
          <w:color w:val="000000"/>
          <w:sz w:val="24"/>
          <w:szCs w:val="24"/>
          <w:shd w:val="clear" w:color="auto" w:fill="FFFFFF"/>
          <w:lang w:val="ka-GE"/>
        </w:rPr>
        <w:t xml:space="preserve">ის </w:t>
      </w:r>
      <w:r w:rsidR="00246FB6" w:rsidRPr="00F7189D">
        <w:rPr>
          <w:rFonts w:ascii="Sylfaen" w:hAnsi="Sylfaen"/>
          <w:noProof/>
          <w:color w:val="000000"/>
          <w:sz w:val="24"/>
          <w:szCs w:val="24"/>
          <w:shd w:val="clear" w:color="auto" w:fill="FFFFFF"/>
        </w:rPr>
        <w:t>18 წლის ასაკს მიუღწეველ</w:t>
      </w:r>
      <w:r w:rsidR="00246FB6" w:rsidRPr="00F7189D">
        <w:rPr>
          <w:rFonts w:ascii="Sylfaen" w:hAnsi="Sylfaen"/>
          <w:noProof/>
          <w:color w:val="000000"/>
          <w:sz w:val="24"/>
          <w:szCs w:val="24"/>
          <w:shd w:val="clear" w:color="auto" w:fill="FFFFFF"/>
          <w:lang w:val="ka-GE"/>
        </w:rPr>
        <w:t>ი</w:t>
      </w:r>
      <w:r w:rsidR="00246FB6" w:rsidRPr="00F7189D">
        <w:rPr>
          <w:rFonts w:ascii="Sylfaen" w:hAnsi="Sylfaen"/>
          <w:noProof/>
          <w:color w:val="000000"/>
          <w:sz w:val="24"/>
          <w:szCs w:val="24"/>
          <w:shd w:val="clear" w:color="auto" w:fill="FFFFFF"/>
        </w:rPr>
        <w:t xml:space="preserve"> პირ</w:t>
      </w:r>
      <w:r w:rsidR="00246FB6" w:rsidRPr="00F7189D">
        <w:rPr>
          <w:rFonts w:ascii="Sylfaen" w:hAnsi="Sylfaen"/>
          <w:noProof/>
          <w:color w:val="000000"/>
          <w:sz w:val="24"/>
          <w:szCs w:val="24"/>
          <w:shd w:val="clear" w:color="auto" w:fill="FFFFFF"/>
          <w:lang w:val="ka-GE"/>
        </w:rPr>
        <w:t>ი</w:t>
      </w:r>
      <w:r w:rsidR="00406916" w:rsidRPr="00F7189D">
        <w:rPr>
          <w:rFonts w:ascii="Sylfaen" w:hAnsi="Sylfaen"/>
          <w:noProof/>
          <w:color w:val="000000"/>
          <w:sz w:val="24"/>
          <w:szCs w:val="24"/>
          <w:shd w:val="clear" w:color="auto" w:fill="FFFFFF"/>
          <w:lang w:val="ka-GE"/>
        </w:rPr>
        <w:t>, ასევე არ მიუთითებს, რომ</w:t>
      </w:r>
      <w:r w:rsidR="00246FB6" w:rsidRPr="00F7189D">
        <w:rPr>
          <w:rFonts w:ascii="Sylfaen" w:hAnsi="Sylfaen"/>
          <w:noProof/>
          <w:color w:val="000000"/>
          <w:sz w:val="24"/>
          <w:szCs w:val="24"/>
          <w:shd w:val="clear" w:color="auto" w:fill="FFFFFF"/>
          <w:lang w:val="ka-GE"/>
        </w:rPr>
        <w:t xml:space="preserve"> </w:t>
      </w:r>
      <w:r w:rsidR="00246FB6" w:rsidRPr="00F7189D">
        <w:rPr>
          <w:rFonts w:ascii="Sylfaen" w:hAnsi="Sylfaen"/>
          <w:noProof/>
          <w:color w:val="000000"/>
          <w:sz w:val="24"/>
          <w:szCs w:val="24"/>
          <w:shd w:val="clear" w:color="auto" w:fill="FFFFFF"/>
        </w:rPr>
        <w:t>მკვეთრად ან მნიშვნელოვნად გამოხატული შეზღუდული შესაძლებლობის მქონე პირ</w:t>
      </w:r>
      <w:r w:rsidR="00246FB6" w:rsidRPr="00F7189D">
        <w:rPr>
          <w:rFonts w:ascii="Sylfaen" w:hAnsi="Sylfaen"/>
          <w:noProof/>
          <w:color w:val="000000"/>
          <w:sz w:val="24"/>
          <w:szCs w:val="24"/>
          <w:shd w:val="clear" w:color="auto" w:fill="FFFFFF"/>
          <w:lang w:val="ka-GE"/>
        </w:rPr>
        <w:t>ი</w:t>
      </w:r>
      <w:r w:rsidR="00406916" w:rsidRPr="00F7189D">
        <w:rPr>
          <w:rFonts w:ascii="Sylfaen" w:hAnsi="Sylfaen"/>
          <w:noProof/>
          <w:color w:val="000000"/>
          <w:sz w:val="24"/>
          <w:szCs w:val="24"/>
          <w:shd w:val="clear" w:color="auto" w:fill="FFFFFF"/>
          <w:lang w:val="ka-GE"/>
        </w:rPr>
        <w:t>ა</w:t>
      </w:r>
      <w:r w:rsidR="00246FB6" w:rsidRPr="00F7189D">
        <w:rPr>
          <w:rFonts w:ascii="Sylfaen" w:hAnsi="Sylfaen"/>
          <w:noProof/>
          <w:color w:val="000000"/>
          <w:sz w:val="24"/>
          <w:szCs w:val="24"/>
          <w:shd w:val="clear" w:color="auto" w:fill="FFFFFF"/>
          <w:lang w:val="ka-GE"/>
        </w:rPr>
        <w:t xml:space="preserve">. </w:t>
      </w:r>
      <w:r w:rsidR="00943A94" w:rsidRPr="00F7189D">
        <w:rPr>
          <w:rFonts w:ascii="Sylfaen" w:hAnsi="Sylfaen"/>
          <w:noProof/>
          <w:color w:val="000000"/>
          <w:sz w:val="24"/>
          <w:szCs w:val="24"/>
          <w:shd w:val="clear" w:color="auto" w:fill="FFFFFF"/>
          <w:lang w:val="ka-GE"/>
        </w:rPr>
        <w:t>შესაბამისად</w:t>
      </w:r>
      <w:r w:rsidR="00246FB6" w:rsidRPr="00F7189D">
        <w:rPr>
          <w:rFonts w:ascii="Sylfaen" w:hAnsi="Sylfaen"/>
          <w:noProof/>
          <w:color w:val="000000"/>
          <w:sz w:val="24"/>
          <w:szCs w:val="24"/>
          <w:shd w:val="clear" w:color="auto" w:fill="FFFFFF"/>
          <w:lang w:val="ka-GE"/>
        </w:rPr>
        <w:t>, სასარჩელო მოთხოვნის აღნიშნულ ნაწილში მოსარჩელე წარმოადგენს არაუფლებამოსილ სუბიექტს.</w:t>
      </w:r>
    </w:p>
    <w:p w14:paraId="541D10D4" w14:textId="154F10F7" w:rsidR="00246FB6" w:rsidRPr="00F7189D" w:rsidRDefault="00943A94" w:rsidP="00317AB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ყოველივე ზემოაღნიშნულის გათვალისწინებით</w:t>
      </w:r>
      <w:r w:rsidR="00246FB6" w:rsidRPr="00F7189D">
        <w:rPr>
          <w:rFonts w:ascii="Sylfaen" w:hAnsi="Sylfaen"/>
          <w:noProof/>
          <w:color w:val="000000"/>
          <w:sz w:val="24"/>
          <w:szCs w:val="24"/>
          <w:shd w:val="clear" w:color="auto" w:fill="FFFFFF"/>
          <w:lang w:val="ka-GE"/>
        </w:rPr>
        <w:t xml:space="preserve">, </w:t>
      </w:r>
      <w:r w:rsidR="00246FB6" w:rsidRPr="00F7189D">
        <w:rPr>
          <w:rFonts w:ascii="Sylfaen" w:hAnsi="Sylfaen"/>
          <w:noProof/>
          <w:color w:val="000000"/>
          <w:sz w:val="24"/>
          <w:szCs w:val="24"/>
          <w:shd w:val="clear" w:color="auto" w:fill="FFFFFF"/>
        </w:rPr>
        <w:t>№19</w:t>
      </w:r>
      <w:r w:rsidRPr="00F7189D">
        <w:rPr>
          <w:rFonts w:ascii="Sylfaen" w:hAnsi="Sylfaen"/>
          <w:noProof/>
          <w:color w:val="000000"/>
          <w:sz w:val="24"/>
          <w:szCs w:val="24"/>
          <w:shd w:val="clear" w:color="auto" w:fill="FFFFFF"/>
          <w:lang w:val="ka-GE"/>
        </w:rPr>
        <w:t>32</w:t>
      </w:r>
      <w:r w:rsidR="00246FB6" w:rsidRPr="00F7189D">
        <w:rPr>
          <w:rFonts w:ascii="Sylfaen" w:hAnsi="Sylfaen"/>
          <w:noProof/>
          <w:color w:val="000000"/>
          <w:sz w:val="24"/>
          <w:szCs w:val="24"/>
          <w:shd w:val="clear" w:color="auto" w:fill="FFFFFF"/>
        </w:rPr>
        <w:t xml:space="preserve"> კონსტიტუციური სარჩელი</w:t>
      </w:r>
      <w:r w:rsidR="00246FB6" w:rsidRPr="00F7189D">
        <w:rPr>
          <w:rFonts w:ascii="Sylfaen" w:hAnsi="Sylfaen"/>
          <w:noProof/>
          <w:color w:val="000000"/>
          <w:sz w:val="24"/>
          <w:szCs w:val="24"/>
          <w:shd w:val="clear" w:color="auto" w:fill="FFFFFF"/>
          <w:lang w:val="ka-GE"/>
        </w:rPr>
        <w:t xml:space="preserve">, </w:t>
      </w:r>
      <w:r w:rsidR="00246FB6" w:rsidRPr="00F7189D">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00246FB6"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00246FB6" w:rsidRPr="00F7189D">
        <w:rPr>
          <w:rFonts w:ascii="Sylfaen" w:hAnsi="Sylfaen"/>
          <w:sz w:val="24"/>
          <w:szCs w:val="24"/>
          <w:vertAlign w:val="superscript"/>
          <w:lang w:val="ka-GE"/>
        </w:rPr>
        <w:t>1</w:t>
      </w:r>
      <w:r w:rsidR="00246FB6" w:rsidRPr="00F7189D">
        <w:rPr>
          <w:rFonts w:ascii="Sylfaen" w:hAnsi="Sylfaen"/>
          <w:sz w:val="24"/>
          <w:szCs w:val="24"/>
          <w:lang w:val="ka-GE"/>
        </w:rPr>
        <w:t xml:space="preserve"> მუხლის </w:t>
      </w:r>
      <w:r w:rsidR="00246FB6" w:rsidRPr="00F7189D">
        <w:rPr>
          <w:rFonts w:ascii="Sylfaen" w:hAnsi="Sylfaen"/>
          <w:noProof/>
          <w:color w:val="000000"/>
          <w:sz w:val="24"/>
          <w:szCs w:val="24"/>
          <w:shd w:val="clear" w:color="auto" w:fill="FFFFFF"/>
          <w:lang w:val="ka-GE"/>
        </w:rPr>
        <w:t xml:space="preserve">მე-10 ნაწილის სიტყვების „... </w:t>
      </w:r>
      <w:r w:rsidR="00246FB6" w:rsidRPr="00F7189D">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246FB6" w:rsidRPr="00F7189D">
        <w:rPr>
          <w:rFonts w:ascii="Sylfaen" w:hAnsi="Sylfaen"/>
          <w:noProof/>
          <w:color w:val="000000"/>
          <w:sz w:val="24"/>
          <w:szCs w:val="24"/>
          <w:shd w:val="clear" w:color="auto" w:fill="FFFFFF"/>
          <w:lang w:val="ka-GE"/>
        </w:rPr>
        <w:t xml:space="preserve">“ კონსტიტუციურობას საქართველოს კონსტიტუციის მე-9 მუხლის მე-2 პუნქტთან და 21-ე მუხლთან მიმართებით, </w:t>
      </w:r>
      <w:r w:rsidR="00246FB6" w:rsidRPr="00F7189D">
        <w:rPr>
          <w:rFonts w:ascii="Sylfaen" w:hAnsi="Sylfaen"/>
          <w:noProof/>
          <w:color w:val="000000"/>
          <w:sz w:val="24"/>
          <w:szCs w:val="24"/>
          <w:shd w:val="clear" w:color="auto" w:fill="FFFFFF"/>
        </w:rPr>
        <w:t>შემოტანილია არაუფლებამოსილი სუბიექტის მიერ, რის გამოც არსებობს მისი არსებითად განსახილველად მიღებაზე უარის თქმის „საქართველოს საკონსტიტუციო სასამართლოს შესახებ“ საქართველოს ორგანული კანონის 31</w:t>
      </w:r>
      <w:r w:rsidR="00246FB6" w:rsidRPr="00F7189D">
        <w:rPr>
          <w:rFonts w:ascii="Sylfaen" w:hAnsi="Sylfaen"/>
          <w:noProof/>
          <w:color w:val="000000"/>
          <w:sz w:val="24"/>
          <w:szCs w:val="24"/>
          <w:shd w:val="clear" w:color="auto" w:fill="FFFFFF"/>
          <w:vertAlign w:val="superscript"/>
        </w:rPr>
        <w:t>3</w:t>
      </w:r>
      <w:r w:rsidR="00246FB6" w:rsidRPr="00F7189D">
        <w:rPr>
          <w:rFonts w:ascii="Sylfaen" w:hAnsi="Sylfaen"/>
          <w:noProof/>
          <w:color w:val="000000"/>
          <w:sz w:val="24"/>
          <w:szCs w:val="24"/>
          <w:shd w:val="clear" w:color="auto" w:fill="FFFFFF"/>
        </w:rPr>
        <w:t> მუხლის პირველი პუნქტის „ბ“ ქვეპუნქტით გათვალისწინებული საფუძველი.</w:t>
      </w:r>
    </w:p>
    <w:p w14:paraId="154A839D" w14:textId="63E4F5B4" w:rsidR="00C0011F" w:rsidRPr="00F7189D" w:rsidRDefault="00C0011F" w:rsidP="00046C52">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F7189D">
        <w:rPr>
          <w:rFonts w:ascii="Sylfaen" w:hAnsi="Sylfaen"/>
          <w:noProof/>
          <w:color w:val="000000"/>
          <w:sz w:val="24"/>
          <w:szCs w:val="24"/>
          <w:shd w:val="clear" w:color="auto" w:fill="FFFFFF"/>
          <w:vertAlign w:val="superscript"/>
          <w:lang w:val="ka-GE"/>
        </w:rPr>
        <w:t>1</w:t>
      </w:r>
      <w:r w:rsidRPr="00F7189D">
        <w:rPr>
          <w:rFonts w:ascii="Sylfaen" w:hAnsi="Sylfaen"/>
          <w:noProof/>
          <w:color w:val="000000"/>
          <w:sz w:val="24"/>
          <w:szCs w:val="24"/>
          <w:shd w:val="clear" w:color="auto" w:fill="FFFFFF"/>
          <w:lang w:val="ka-GE"/>
        </w:rPr>
        <w:t xml:space="preserve"> მუხლის მე-10 ნაწილს </w:t>
      </w:r>
      <w:r w:rsidR="003679D5" w:rsidRPr="00F7189D">
        <w:rPr>
          <w:rFonts w:ascii="Sylfaen" w:hAnsi="Sylfaen"/>
          <w:noProof/>
          <w:color w:val="000000"/>
          <w:sz w:val="24"/>
          <w:szCs w:val="24"/>
          <w:shd w:val="clear" w:color="auto" w:fill="FFFFFF"/>
          <w:lang w:val="ka-GE"/>
        </w:rPr>
        <w:t>სრულად</w:t>
      </w:r>
      <w:r w:rsidRPr="00F7189D">
        <w:rPr>
          <w:rFonts w:ascii="Sylfaen" w:hAnsi="Sylfaen"/>
          <w:noProof/>
          <w:color w:val="000000"/>
          <w:sz w:val="24"/>
          <w:szCs w:val="24"/>
          <w:shd w:val="clear" w:color="auto" w:fill="FFFFFF"/>
          <w:lang w:val="ka-GE"/>
        </w:rPr>
        <w:t xml:space="preserve">, თუმცა კონსტიტუციურ სარჩელში არ არის წარმოდგენილი არგუმენტაცია </w:t>
      </w:r>
      <w:r w:rsidR="00B67DB1">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rPr>
        <w:t>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w:t>
      </w:r>
      <w:r w:rsidRPr="00F7189D">
        <w:rPr>
          <w:rFonts w:ascii="Sylfaen" w:hAnsi="Sylfaen"/>
          <w:noProof/>
          <w:color w:val="000000"/>
          <w:sz w:val="24"/>
          <w:szCs w:val="24"/>
          <w:shd w:val="clear" w:color="auto" w:fill="FFFFFF"/>
          <w:lang w:val="ka-GE"/>
        </w:rPr>
        <w:t>სთან დაკავშირებული რეგულაციების არაკონსტიტუციურობის</w:t>
      </w:r>
      <w:r w:rsidR="003679D5" w:rsidRPr="00F7189D">
        <w:rPr>
          <w:rFonts w:ascii="Sylfaen" w:hAnsi="Sylfaen"/>
          <w:noProof/>
          <w:color w:val="000000"/>
          <w:sz w:val="24"/>
          <w:szCs w:val="24"/>
          <w:shd w:val="clear" w:color="auto" w:fill="FFFFFF"/>
          <w:lang w:val="ka-GE"/>
        </w:rPr>
        <w:t xml:space="preserve"> ისევე, როგორც</w:t>
      </w:r>
      <w:r w:rsidRPr="00F7189D">
        <w:rPr>
          <w:rFonts w:ascii="Sylfaen" w:hAnsi="Sylfaen"/>
          <w:noProof/>
          <w:color w:val="000000"/>
          <w:sz w:val="24"/>
          <w:szCs w:val="24"/>
          <w:shd w:val="clear" w:color="auto" w:fill="FFFFFF"/>
          <w:lang w:val="ka-GE"/>
        </w:rPr>
        <w:t xml:space="preserve"> მათთვის დაწესებული სანქციების არაკონსტიტუციურობის თაობაზე</w:t>
      </w:r>
      <w:r w:rsidR="00B67DB1">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 xml:space="preserve"> მოსარჩელე მხარე ასევე</w:t>
      </w:r>
      <w:r w:rsidR="003679D5" w:rsidRPr="00F7189D">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 xml:space="preserve"> არ ასაბუთებს ამავე </w:t>
      </w:r>
      <w:r w:rsidR="009B3C83" w:rsidRPr="00F7189D">
        <w:rPr>
          <w:rFonts w:ascii="Sylfaen" w:hAnsi="Sylfaen"/>
          <w:noProof/>
          <w:color w:val="000000"/>
          <w:sz w:val="24"/>
          <w:szCs w:val="24"/>
          <w:shd w:val="clear" w:color="auto" w:fill="FFFFFF"/>
          <w:lang w:val="ka-GE"/>
        </w:rPr>
        <w:t>ნაწილით</w:t>
      </w:r>
      <w:r w:rsidRPr="00F7189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rPr>
        <w:t>„შეკრებებისა და მანიფესტაციების შესახებ“ საქართველოს კანონის მე-11 მუხლი</w:t>
      </w:r>
      <w:r w:rsidR="00046C52">
        <w:rPr>
          <w:rFonts w:ascii="Sylfaen" w:hAnsi="Sylfaen"/>
          <w:noProof/>
          <w:color w:val="000000"/>
          <w:sz w:val="24"/>
          <w:szCs w:val="24"/>
          <w:shd w:val="clear" w:color="auto" w:fill="FFFFFF"/>
          <w:lang w:val="ka-GE"/>
        </w:rPr>
        <w:t xml:space="preserve">ს </w:t>
      </w:r>
      <w:r w:rsidR="00046C52" w:rsidRPr="00046C52">
        <w:rPr>
          <w:rFonts w:ascii="Sylfaen" w:hAnsi="Sylfaen"/>
          <w:noProof/>
          <w:color w:val="000000"/>
          <w:sz w:val="24"/>
          <w:szCs w:val="24"/>
          <w:shd w:val="clear" w:color="auto" w:fill="FFFFFF"/>
        </w:rPr>
        <w:t>მე-2 პუნქტის „ა</w:t>
      </w:r>
      <w:r w:rsidR="00046C52" w:rsidRPr="00046C52">
        <w:rPr>
          <w:rFonts w:ascii="Times New Roman" w:hAnsi="Times New Roman"/>
          <w:noProof/>
          <w:color w:val="000000"/>
          <w:sz w:val="24"/>
          <w:szCs w:val="24"/>
          <w:shd w:val="clear" w:color="auto" w:fill="FFFFFF"/>
          <w:vertAlign w:val="superscript"/>
        </w:rPr>
        <w:t>​</w:t>
      </w:r>
      <w:r w:rsidR="00046C52" w:rsidRPr="00046C52">
        <w:rPr>
          <w:rFonts w:ascii="Sylfaen" w:hAnsi="Sylfaen"/>
          <w:noProof/>
          <w:color w:val="000000"/>
          <w:sz w:val="24"/>
          <w:szCs w:val="24"/>
          <w:shd w:val="clear" w:color="auto" w:fill="FFFFFF"/>
          <w:vertAlign w:val="superscript"/>
        </w:rPr>
        <w:t>2</w:t>
      </w:r>
      <w:r w:rsidR="00046C52" w:rsidRPr="00046C52">
        <w:rPr>
          <w:rFonts w:ascii="Sylfaen" w:hAnsi="Sylfaen"/>
          <w:noProof/>
          <w:color w:val="000000"/>
          <w:sz w:val="24"/>
          <w:szCs w:val="24"/>
          <w:shd w:val="clear" w:color="auto" w:fill="FFFFFF"/>
        </w:rPr>
        <w:t>“, „გ“</w:t>
      </w:r>
      <w:r w:rsidR="00046C52">
        <w:rPr>
          <w:rFonts w:ascii="Sylfaen" w:hAnsi="Sylfaen"/>
          <w:noProof/>
          <w:color w:val="000000"/>
          <w:sz w:val="24"/>
          <w:szCs w:val="24"/>
          <w:shd w:val="clear" w:color="auto" w:fill="FFFFFF"/>
          <w:lang w:val="ka-GE"/>
        </w:rPr>
        <w:t xml:space="preserve"> </w:t>
      </w:r>
      <w:r w:rsidR="00046C52" w:rsidRPr="00046C52">
        <w:rPr>
          <w:rFonts w:ascii="Sylfaen" w:hAnsi="Sylfaen"/>
          <w:noProof/>
          <w:color w:val="000000"/>
          <w:sz w:val="24"/>
          <w:szCs w:val="24"/>
          <w:shd w:val="clear" w:color="auto" w:fill="FFFFFF"/>
        </w:rPr>
        <w:t>და „ვ“ ქვეპუნქტებით</w:t>
      </w:r>
      <w:r w:rsidR="00046C52">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lang w:val="ka-GE"/>
        </w:rPr>
        <w:t>გათვალისწინებული შეზღუდვებისა და მათთან დაკავშირებული პასუხისმგებლობის ზომების არაკონსტიტუციურობას</w:t>
      </w:r>
      <w:r w:rsidR="00A5037A">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 xml:space="preserve"> შესაბამისად, </w:t>
      </w:r>
      <w:r w:rsidR="003679D5" w:rsidRPr="00F7189D">
        <w:rPr>
          <w:rFonts w:ascii="Sylfaen" w:hAnsi="Sylfaen"/>
          <w:noProof/>
          <w:color w:val="000000"/>
          <w:sz w:val="24"/>
          <w:szCs w:val="24"/>
          <w:shd w:val="clear" w:color="auto" w:fill="FFFFFF"/>
          <w:lang w:val="ka-GE"/>
        </w:rPr>
        <w:t xml:space="preserve">კონსტიტუციური </w:t>
      </w:r>
      <w:r w:rsidRPr="00F7189D">
        <w:rPr>
          <w:rFonts w:ascii="Sylfaen" w:hAnsi="Sylfaen"/>
          <w:noProof/>
          <w:color w:val="000000"/>
          <w:sz w:val="24"/>
          <w:szCs w:val="24"/>
          <w:shd w:val="clear" w:color="auto" w:fill="FFFFFF"/>
          <w:lang w:val="ka-GE"/>
        </w:rPr>
        <w:t>სარჩელი</w:t>
      </w:r>
      <w:r w:rsidR="003679D5" w:rsidRPr="00F7189D">
        <w:rPr>
          <w:rFonts w:ascii="Sylfaen" w:hAnsi="Sylfaen"/>
          <w:noProof/>
          <w:color w:val="000000"/>
          <w:sz w:val="24"/>
          <w:szCs w:val="24"/>
          <w:shd w:val="clear" w:color="auto" w:fill="FFFFFF"/>
          <w:lang w:val="ka-GE"/>
        </w:rPr>
        <w:t xml:space="preserve"> სასარჩელო</w:t>
      </w:r>
      <w:r w:rsidRPr="00F7189D">
        <w:rPr>
          <w:rFonts w:ascii="Sylfaen" w:hAnsi="Sylfaen"/>
          <w:noProof/>
          <w:color w:val="000000"/>
          <w:sz w:val="24"/>
          <w:szCs w:val="24"/>
          <w:shd w:val="clear" w:color="auto" w:fill="FFFFFF"/>
          <w:lang w:val="ka-GE"/>
        </w:rPr>
        <w:t xml:space="preserve"> მოთხოვნის აღნიშნულ ნაწილში არ იქნება მიღებული არსებითად განსახილველად.</w:t>
      </w:r>
    </w:p>
    <w:p w14:paraId="197AD97E" w14:textId="4DCE6AA8" w:rsidR="00715474" w:rsidRPr="00F7189D" w:rsidRDefault="00C0011F" w:rsidP="00046C52">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ყოველივე ზემოაღნიშნულის გათვალისწინებით, საქართველოს </w:t>
      </w:r>
      <w:r w:rsidRPr="00F7189D">
        <w:rPr>
          <w:rFonts w:ascii="Sylfaen" w:hAnsi="Sylfaen"/>
          <w:sz w:val="24"/>
          <w:szCs w:val="24"/>
          <w:lang w:val="ka-GE"/>
        </w:rPr>
        <w:t xml:space="preserve">ადმინისტრაციულ სამართალდარღვევათა კოდექსის </w:t>
      </w:r>
      <w:r w:rsidR="00164825" w:rsidRPr="00F7189D">
        <w:rPr>
          <w:rFonts w:ascii="Sylfaen" w:hAnsi="Sylfaen"/>
          <w:sz w:val="24"/>
          <w:szCs w:val="24"/>
          <w:lang w:val="ka-GE"/>
        </w:rPr>
        <w:t>174</w:t>
      </w:r>
      <w:r w:rsidR="00164825" w:rsidRPr="00F7189D">
        <w:rPr>
          <w:rFonts w:ascii="Sylfaen" w:hAnsi="Sylfaen"/>
          <w:sz w:val="24"/>
          <w:szCs w:val="24"/>
          <w:vertAlign w:val="superscript"/>
          <w:lang w:val="ka-GE"/>
        </w:rPr>
        <w:t>1</w:t>
      </w:r>
      <w:r w:rsidR="00B45476" w:rsidRPr="00F7189D">
        <w:rPr>
          <w:rFonts w:ascii="Sylfaen" w:hAnsi="Sylfaen"/>
          <w:sz w:val="24"/>
          <w:szCs w:val="24"/>
          <w:lang w:val="ka-GE"/>
        </w:rPr>
        <w:t xml:space="preserve"> </w:t>
      </w:r>
      <w:r w:rsidR="00164825" w:rsidRPr="00F7189D">
        <w:rPr>
          <w:rFonts w:ascii="Sylfaen" w:hAnsi="Sylfaen"/>
          <w:sz w:val="24"/>
          <w:szCs w:val="24"/>
          <w:lang w:val="ka-GE"/>
        </w:rPr>
        <w:t xml:space="preserve">მუხლის </w:t>
      </w:r>
      <w:r w:rsidRPr="00F7189D">
        <w:rPr>
          <w:rFonts w:ascii="Sylfaen" w:hAnsi="Sylfaen"/>
          <w:sz w:val="24"/>
          <w:szCs w:val="24"/>
          <w:lang w:val="ka-GE"/>
        </w:rPr>
        <w:t xml:space="preserve">მე-10 ნაწილთან დაკავშირებით, </w:t>
      </w:r>
      <w:r w:rsidR="003679D5" w:rsidRPr="00F7189D">
        <w:rPr>
          <w:rFonts w:ascii="Sylfaen" w:hAnsi="Sylfaen"/>
          <w:sz w:val="24"/>
          <w:szCs w:val="24"/>
          <w:lang w:val="ka-GE"/>
        </w:rPr>
        <w:t xml:space="preserve">საქართველოს </w:t>
      </w:r>
      <w:r w:rsidRPr="00F7189D">
        <w:rPr>
          <w:rFonts w:ascii="Sylfaen" w:hAnsi="Sylfaen"/>
          <w:sz w:val="24"/>
          <w:szCs w:val="24"/>
          <w:lang w:val="ka-GE"/>
        </w:rPr>
        <w:t xml:space="preserve">საკონსტიტუციო სასამართლო იმსჯელებს იმ ნორმატიული შინაარსის კონსტიტუციურობაზე, </w:t>
      </w:r>
      <w:r w:rsidR="00DC6DF0" w:rsidRPr="00F7189D">
        <w:rPr>
          <w:rFonts w:ascii="Sylfaen" w:hAnsi="Sylfaen"/>
          <w:noProof/>
          <w:sz w:val="24"/>
          <w:szCs w:val="24"/>
          <w:lang w:val="ka-GE"/>
        </w:rPr>
        <w:t>რომელიც „შეკრებებისა და მანიფესტაციების შესახებ“ საქართველოს კანონის მე-10 ან 11</w:t>
      </w:r>
      <w:r w:rsidR="00DC6DF0" w:rsidRPr="00F7189D">
        <w:rPr>
          <w:rFonts w:ascii="Times New Roman" w:hAnsi="Times New Roman"/>
          <w:noProof/>
          <w:sz w:val="24"/>
          <w:szCs w:val="24"/>
          <w:vertAlign w:val="superscript"/>
          <w:lang w:val="ka-GE"/>
        </w:rPr>
        <w:t>​</w:t>
      </w:r>
      <w:r w:rsidR="00DC6DF0" w:rsidRPr="00F7189D">
        <w:rPr>
          <w:rFonts w:ascii="Sylfaen" w:hAnsi="Sylfaen"/>
          <w:noProof/>
          <w:sz w:val="24"/>
          <w:szCs w:val="24"/>
          <w:vertAlign w:val="superscript"/>
          <w:lang w:val="ka-GE"/>
        </w:rPr>
        <w:t>2</w:t>
      </w:r>
      <w:r w:rsidR="00B45476" w:rsidRPr="00F7189D">
        <w:rPr>
          <w:rFonts w:ascii="Sylfaen" w:hAnsi="Sylfaen"/>
          <w:noProof/>
          <w:sz w:val="24"/>
          <w:szCs w:val="24"/>
          <w:lang w:val="ka-GE"/>
        </w:rPr>
        <w:t xml:space="preserve"> </w:t>
      </w:r>
      <w:r w:rsidR="00DC6DF0" w:rsidRPr="00F7189D">
        <w:rPr>
          <w:rFonts w:ascii="Sylfaen" w:hAnsi="Sylfaen"/>
          <w:noProof/>
          <w:sz w:val="24"/>
          <w:szCs w:val="24"/>
          <w:lang w:val="ka-GE"/>
        </w:rPr>
        <w:t>მუხლით გათვალისწინებული შესასრულებლად სავალდებულო მითითების შეუსრულებლობის</w:t>
      </w:r>
      <w:r w:rsidR="00046C52">
        <w:rPr>
          <w:rFonts w:ascii="Sylfaen" w:hAnsi="Sylfaen"/>
          <w:noProof/>
          <w:sz w:val="24"/>
          <w:szCs w:val="24"/>
          <w:lang w:val="ka-GE"/>
        </w:rPr>
        <w:t>, ა</w:t>
      </w:r>
      <w:r w:rsidR="00046C52" w:rsidRPr="00046C52">
        <w:rPr>
          <w:rFonts w:ascii="Sylfaen" w:hAnsi="Sylfaen"/>
          <w:noProof/>
          <w:sz w:val="24"/>
          <w:szCs w:val="24"/>
        </w:rPr>
        <w:t>ნდა „შეკრებებისა და მანიფესტაციების შესახებ“ საქართველოს კანონის მე-11 მუხლის მე-2 პუნქტის</w:t>
      </w:r>
      <w:r w:rsidR="00DC6DF0" w:rsidRPr="00F7189D">
        <w:rPr>
          <w:rFonts w:ascii="Sylfaen" w:hAnsi="Sylfaen"/>
          <w:noProof/>
          <w:sz w:val="24"/>
          <w:szCs w:val="24"/>
          <w:lang w:val="ka-GE"/>
        </w:rPr>
        <w:t xml:space="preserve"> </w:t>
      </w:r>
      <w:r w:rsidR="00046C52">
        <w:rPr>
          <w:rFonts w:ascii="Sylfaen" w:hAnsi="Sylfaen"/>
          <w:noProof/>
          <w:sz w:val="24"/>
          <w:szCs w:val="24"/>
          <w:lang w:val="ka-GE"/>
        </w:rPr>
        <w:t xml:space="preserve">„ე“ ქვეპუნქტითა </w:t>
      </w:r>
      <w:r w:rsidR="00DC6DF0" w:rsidRPr="00F7189D">
        <w:rPr>
          <w:rFonts w:ascii="Sylfaen" w:hAnsi="Sylfaen"/>
          <w:noProof/>
          <w:sz w:val="24"/>
          <w:szCs w:val="24"/>
          <w:lang w:val="ka-GE"/>
        </w:rPr>
        <w:t>და 11</w:t>
      </w:r>
      <w:r w:rsidR="00DC6DF0" w:rsidRPr="00F7189D">
        <w:rPr>
          <w:rFonts w:ascii="Times New Roman" w:hAnsi="Times New Roman"/>
          <w:noProof/>
          <w:sz w:val="24"/>
          <w:szCs w:val="24"/>
          <w:lang w:val="ka-GE"/>
        </w:rPr>
        <w:t>​</w:t>
      </w:r>
      <w:r w:rsidR="00DC6DF0" w:rsidRPr="00F7189D">
        <w:rPr>
          <w:rFonts w:ascii="Times New Roman" w:hAnsi="Times New Roman"/>
          <w:noProof/>
          <w:sz w:val="24"/>
          <w:szCs w:val="24"/>
          <w:vertAlign w:val="superscript"/>
          <w:lang w:val="ka-GE"/>
        </w:rPr>
        <w:t>​</w:t>
      </w:r>
      <w:r w:rsidR="00DC6DF0" w:rsidRPr="00F7189D">
        <w:rPr>
          <w:rFonts w:ascii="Sylfaen" w:hAnsi="Sylfaen"/>
          <w:noProof/>
          <w:sz w:val="24"/>
          <w:szCs w:val="24"/>
          <w:vertAlign w:val="superscript"/>
          <w:lang w:val="ka-GE"/>
        </w:rPr>
        <w:t>1</w:t>
      </w:r>
      <w:r w:rsidR="00B45476" w:rsidRPr="00F7189D">
        <w:rPr>
          <w:rFonts w:ascii="Sylfaen" w:hAnsi="Sylfaen"/>
          <w:noProof/>
          <w:sz w:val="24"/>
          <w:szCs w:val="24"/>
          <w:lang w:val="ka-GE"/>
        </w:rPr>
        <w:t xml:space="preserve"> </w:t>
      </w:r>
      <w:r w:rsidR="00DC6DF0" w:rsidRPr="00F7189D">
        <w:rPr>
          <w:rFonts w:ascii="Sylfaen" w:hAnsi="Sylfaen"/>
          <w:noProof/>
          <w:sz w:val="24"/>
          <w:szCs w:val="24"/>
          <w:lang w:val="ka-GE"/>
        </w:rPr>
        <w:lastRenderedPageBreak/>
        <w:t xml:space="preserve">მუხლით გათვალისწინებული ნორმების დარღვევისთვის </w:t>
      </w:r>
      <w:r w:rsidRPr="00F7189D">
        <w:rPr>
          <w:rFonts w:ascii="Sylfaen" w:hAnsi="Sylfaen"/>
          <w:noProof/>
          <w:sz w:val="24"/>
          <w:szCs w:val="24"/>
          <w:lang w:val="ka-GE"/>
        </w:rPr>
        <w:t>ითვალისწინებს ადმინისტრაციულ პატიმრობას</w:t>
      </w:r>
      <w:r w:rsidR="00DC6DF0" w:rsidRPr="00F7189D">
        <w:rPr>
          <w:rFonts w:ascii="Sylfaen" w:hAnsi="Sylfaen"/>
          <w:noProof/>
          <w:sz w:val="24"/>
          <w:szCs w:val="24"/>
          <w:lang w:val="ka-GE"/>
        </w:rPr>
        <w:t>.</w:t>
      </w:r>
    </w:p>
    <w:p w14:paraId="170B914E" w14:textId="1CB4663A" w:rsidR="00715474" w:rsidRPr="00F7189D" w:rsidRDefault="00715474" w:rsidP="00DE0789">
      <w:pPr>
        <w:pStyle w:val="Heading2"/>
        <w:keepLines w:val="0"/>
        <w:numPr>
          <w:ilvl w:val="0"/>
          <w:numId w:val="12"/>
        </w:numPr>
        <w:spacing w:before="0" w:after="100" w:afterAutospacing="1"/>
        <w:ind w:left="0" w:firstLine="284"/>
        <w:jc w:val="both"/>
        <w:rPr>
          <w:rFonts w:ascii="Sylfaen" w:hAnsi="Sylfaen"/>
          <w:b/>
          <w:bCs/>
          <w:noProof/>
          <w:color w:val="auto"/>
          <w:sz w:val="24"/>
          <w:szCs w:val="24"/>
          <w:shd w:val="clear" w:color="auto" w:fill="FFFFFF"/>
          <w:lang w:val="ru-RU"/>
        </w:rPr>
      </w:pPr>
      <w:bookmarkStart w:id="13" w:name="_Hlk230101898"/>
      <w:r w:rsidRPr="00F7189D">
        <w:rPr>
          <w:rFonts w:ascii="Sylfaen" w:hAnsi="Sylfaen"/>
          <w:b/>
          <w:bCs/>
          <w:noProof/>
          <w:color w:val="auto"/>
          <w:sz w:val="24"/>
          <w:szCs w:val="24"/>
          <w:shd w:val="clear" w:color="auto" w:fill="FFFFFF"/>
          <w:lang w:val="ru-RU"/>
        </w:rPr>
        <w:t>კონსტიტუციური სარჩელის არსებითად განსახილველად მიღება</w:t>
      </w:r>
      <w:bookmarkEnd w:id="13"/>
    </w:p>
    <w:p w14:paraId="2A280295" w14:textId="088AB3B6" w:rsidR="00246FB6" w:rsidRPr="00F7189D" w:rsidRDefault="00246FB6" w:rsidP="00DE0789">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F7189D">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№1932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F7189D">
        <w:rPr>
          <w:rFonts w:ascii="Sylfaen" w:hAnsi="Sylfaen"/>
          <w:color w:val="000000"/>
          <w:sz w:val="24"/>
          <w:szCs w:val="24"/>
          <w:shd w:val="clear" w:color="auto" w:fill="FFFFFF"/>
          <w:vertAlign w:val="superscript"/>
          <w:lang w:val="ka-GE"/>
        </w:rPr>
        <w:t>1</w:t>
      </w:r>
      <w:r w:rsidRPr="00F7189D">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F7189D">
        <w:rPr>
          <w:rFonts w:ascii="Sylfaen" w:hAnsi="Sylfaen"/>
          <w:color w:val="000000"/>
          <w:sz w:val="24"/>
          <w:szCs w:val="24"/>
          <w:shd w:val="clear" w:color="auto" w:fill="FFFFFF"/>
          <w:vertAlign w:val="superscript"/>
          <w:lang w:val="ka-GE"/>
        </w:rPr>
        <w:t>3</w:t>
      </w:r>
      <w:r w:rsidRPr="00F7189D">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48003AAC" w14:textId="0AB78290" w:rsidR="00715474" w:rsidRPr="00F7189D" w:rsidRDefault="00715474" w:rsidP="00DE0789">
      <w:pPr>
        <w:pStyle w:val="Heading2"/>
        <w:keepLines w:val="0"/>
        <w:numPr>
          <w:ilvl w:val="0"/>
          <w:numId w:val="14"/>
        </w:numPr>
        <w:spacing w:before="0" w:after="100" w:afterAutospacing="1"/>
        <w:ind w:left="0" w:firstLine="284"/>
        <w:jc w:val="both"/>
        <w:rPr>
          <w:rFonts w:ascii="Sylfaen" w:hAnsi="Sylfaen"/>
          <w:b/>
          <w:bCs/>
          <w:color w:val="auto"/>
          <w:sz w:val="24"/>
          <w:szCs w:val="24"/>
          <w:shd w:val="clear" w:color="auto" w:fill="FFFFFF"/>
          <w:lang w:val="ka-GE"/>
        </w:rPr>
      </w:pPr>
      <w:r w:rsidRPr="00F7189D">
        <w:rPr>
          <w:rFonts w:ascii="Sylfaen" w:hAnsi="Sylfaen"/>
          <w:b/>
          <w:bCs/>
          <w:color w:val="auto"/>
          <w:sz w:val="24"/>
          <w:szCs w:val="24"/>
          <w:shd w:val="clear" w:color="auto" w:fill="FFFFFF"/>
          <w:lang w:val="ka-GE"/>
        </w:rPr>
        <w:t>სადავო ნორმის მოქმედების შეჩერებ</w:t>
      </w:r>
      <w:r w:rsidR="00450436" w:rsidRPr="00F7189D">
        <w:rPr>
          <w:rFonts w:ascii="Sylfaen" w:hAnsi="Sylfaen"/>
          <w:b/>
          <w:bCs/>
          <w:color w:val="auto"/>
          <w:sz w:val="24"/>
          <w:szCs w:val="24"/>
          <w:shd w:val="clear" w:color="auto" w:fill="FFFFFF"/>
          <w:lang w:val="ka-GE"/>
        </w:rPr>
        <w:t>ის შეფასება</w:t>
      </w:r>
    </w:p>
    <w:p w14:paraId="287024C1" w14:textId="30A9DA39" w:rsidR="00317ABA" w:rsidRPr="00F7189D" w:rsidRDefault="00317ABA" w:rsidP="00317ABA">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00C0011F" w:rsidRPr="00F7189D">
        <w:rPr>
          <w:rFonts w:ascii="Sylfaen" w:hAnsi="Sylfaen"/>
          <w:noProof/>
          <w:sz w:val="24"/>
          <w:szCs w:val="24"/>
          <w:lang w:val="ka-GE"/>
        </w:rPr>
        <w:t>სადავო ნორმის მოქმედება.</w:t>
      </w:r>
    </w:p>
    <w:p w14:paraId="713EB576" w14:textId="77777777" w:rsidR="00317ABA" w:rsidRPr="00F7189D" w:rsidRDefault="00317ABA" w:rsidP="00317ABA">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0DC4564C" w14:textId="77777777" w:rsidR="00317ABA" w:rsidRPr="00F7189D" w:rsidRDefault="00317ABA" w:rsidP="00317AB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402F60C6" w14:textId="442ED7B6" w:rsidR="00317ABA" w:rsidRPr="00F7189D" w:rsidRDefault="00317ABA" w:rsidP="00317AB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w:t>
      </w:r>
      <w:r w:rsidRPr="00F7189D">
        <w:rPr>
          <w:rFonts w:ascii="Sylfaen" w:hAnsi="Sylfaen"/>
          <w:noProof/>
          <w:color w:val="000000"/>
          <w:sz w:val="24"/>
          <w:szCs w:val="24"/>
          <w:shd w:val="clear" w:color="auto" w:fill="FFFFFF"/>
          <w:lang w:val="ka-GE"/>
        </w:rPr>
        <w:lastRenderedPageBreak/>
        <w:t xml:space="preserve">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F475DC">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ა(ა)იპ „ადამიანის უფლებების სწავლებისა დ</w:t>
      </w:r>
      <w:r w:rsidR="0083297A">
        <w:rPr>
          <w:rFonts w:ascii="Sylfaen" w:hAnsi="Sylfaen"/>
          <w:noProof/>
          <w:color w:val="000000"/>
          <w:sz w:val="24"/>
          <w:szCs w:val="24"/>
          <w:shd w:val="clear" w:color="auto" w:fill="FFFFFF"/>
          <w:lang w:val="ka-GE"/>
        </w:rPr>
        <w:t>ა მონიტორინგის ცენტრი (EMC)“</w:t>
      </w:r>
      <w:r w:rsidRPr="00F7189D">
        <w:rPr>
          <w:rFonts w:ascii="Sylfaen" w:hAnsi="Sylfaen"/>
          <w:noProof/>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414D14">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 II-31-35).</w:t>
      </w:r>
    </w:p>
    <w:p w14:paraId="35671D1B" w14:textId="77777777" w:rsidR="00CF5FD2" w:rsidRPr="00F7189D" w:rsidRDefault="00CF5FD2" w:rsidP="00CF5FD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 </w:t>
      </w:r>
      <w:r w:rsidRPr="00F7189D">
        <w:rPr>
          <w:rFonts w:ascii="Sylfaen" w:hAnsi="Sylfaen"/>
          <w:noProof/>
          <w:color w:val="000000"/>
          <w:sz w:val="24"/>
          <w:szCs w:val="24"/>
          <w:shd w:val="clear" w:color="auto" w:fill="FFFFFF"/>
        </w:rPr>
        <w:t>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4FD452C6" w14:textId="5EAB41A5" w:rsidR="00CF5FD2" w:rsidRPr="00F7189D" w:rsidRDefault="00CF5FD2" w:rsidP="00CF5FD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ნორმის მოქმედების შეჩერების შესახებ. კერძოდ, უნდა </w:t>
      </w:r>
      <w:r w:rsidRPr="00F7189D">
        <w:rPr>
          <w:rFonts w:ascii="Sylfaen" w:hAnsi="Sylfaen"/>
          <w:noProof/>
          <w:color w:val="000000"/>
          <w:sz w:val="24"/>
          <w:szCs w:val="24"/>
          <w:shd w:val="clear" w:color="auto" w:fill="FFFFFF"/>
          <w:lang w:val="ka-GE"/>
        </w:rPr>
        <w:lastRenderedPageBreak/>
        <w:t>დადგინდეს შეიცავს თუ არა სადავო ნორმის მოქმედება გამოუსწორებელი ზიანის მიყენების საფრთხეს.</w:t>
      </w:r>
    </w:p>
    <w:p w14:paraId="20DAB277" w14:textId="5F296B97" w:rsidR="00CF5FD2" w:rsidRPr="00F7189D" w:rsidRDefault="009B3C83" w:rsidP="00CF5FD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უპირველეს ყოვლისა,</w:t>
      </w:r>
      <w:r w:rsidR="00CF5FD2" w:rsidRPr="00F7189D">
        <w:rPr>
          <w:rFonts w:ascii="Sylfaen" w:hAnsi="Sylfaen"/>
          <w:noProof/>
          <w:color w:val="000000"/>
          <w:sz w:val="24"/>
          <w:szCs w:val="24"/>
          <w:shd w:val="clear" w:color="auto" w:fill="FFFFFF"/>
          <w:lang w:val="ka-GE"/>
        </w:rPr>
        <w:t xml:space="preserve"> </w:t>
      </w:r>
      <w:r w:rsidR="00CF5FD2" w:rsidRPr="00F7189D">
        <w:rPr>
          <w:rFonts w:ascii="Sylfaen" w:hAnsi="Sylfaen"/>
          <w:noProof/>
          <w:color w:val="000000"/>
          <w:sz w:val="24"/>
          <w:szCs w:val="24"/>
          <w:shd w:val="clear" w:color="auto" w:fill="FFFFFF"/>
        </w:rPr>
        <w:t>ხაზგასმით უნდა აღინიშნოს, რომ სასამართლოს შესაძლებლობა, თავად შეაფასოს სადავო ნორმის შეჩერების საჭიროება, შუამდგომლობის</w:t>
      </w:r>
      <w:r w:rsidR="00CF5FD2" w:rsidRPr="00F7189D">
        <w:rPr>
          <w:rFonts w:ascii="Sylfaen" w:hAnsi="Sylfaen"/>
          <w:noProof/>
          <w:color w:val="000000"/>
          <w:sz w:val="24"/>
          <w:szCs w:val="24"/>
          <w:shd w:val="clear" w:color="auto" w:fill="FFFFFF"/>
          <w:lang w:val="ka-GE"/>
        </w:rPr>
        <w:t xml:space="preserve"> </w:t>
      </w:r>
      <w:r w:rsidR="00CF5FD2" w:rsidRPr="00F7189D">
        <w:rPr>
          <w:rFonts w:ascii="Sylfaen" w:hAnsi="Sylfaen"/>
          <w:noProof/>
          <w:color w:val="000000"/>
          <w:sz w:val="24"/>
          <w:szCs w:val="24"/>
          <w:shd w:val="clear" w:color="auto" w:fill="FFFFFF"/>
        </w:rPr>
        <w:t>დაყენების შემთხვევაში</w:t>
      </w:r>
      <w:r w:rsidR="00A62661" w:rsidRPr="00F7189D">
        <w:rPr>
          <w:rFonts w:ascii="Sylfaen" w:hAnsi="Sylfaen"/>
          <w:noProof/>
          <w:color w:val="000000"/>
          <w:sz w:val="24"/>
          <w:szCs w:val="24"/>
          <w:shd w:val="clear" w:color="auto" w:fill="FFFFFF"/>
          <w:lang w:val="ka-GE"/>
        </w:rPr>
        <w:t>,</w:t>
      </w:r>
      <w:r w:rsidR="00CF5FD2" w:rsidRPr="00F7189D">
        <w:rPr>
          <w:rFonts w:ascii="Sylfaen" w:hAnsi="Sylfaen"/>
          <w:noProof/>
          <w:color w:val="000000"/>
          <w:sz w:val="24"/>
          <w:szCs w:val="24"/>
          <w:shd w:val="clear" w:color="auto" w:fill="FFFFFF"/>
        </w:rPr>
        <w:t xml:space="preserve">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w:t>
      </w:r>
      <w:r w:rsidR="00CF5FD2" w:rsidRPr="00F7189D">
        <w:rPr>
          <w:rFonts w:ascii="Sylfaen" w:hAnsi="Sylfaen"/>
          <w:noProof/>
          <w:color w:val="000000"/>
          <w:sz w:val="24"/>
          <w:szCs w:val="24"/>
          <w:shd w:val="clear" w:color="auto" w:fill="FFFFFF"/>
          <w:lang w:val="ka-GE"/>
        </w:rPr>
        <w:t xml:space="preserve"> (</w:t>
      </w:r>
      <w:r w:rsidR="00A62661" w:rsidRPr="00F7189D">
        <w:rPr>
          <w:rFonts w:ascii="Sylfaen" w:hAnsi="Sylfaen"/>
          <w:noProof/>
          <w:color w:val="000000"/>
          <w:sz w:val="24"/>
          <w:szCs w:val="24"/>
          <w:shd w:val="clear" w:color="auto" w:fill="FFFFFF"/>
          <w:lang w:val="ka-GE"/>
        </w:rPr>
        <w:t xml:space="preserve">იხ., </w:t>
      </w:r>
      <w:r w:rsidR="00CF5FD2" w:rsidRPr="00F7189D">
        <w:rPr>
          <w:rFonts w:ascii="Sylfaen" w:hAnsi="Sylfaen"/>
          <w:noProof/>
          <w:color w:val="000000"/>
          <w:sz w:val="24"/>
          <w:szCs w:val="24"/>
          <w:shd w:val="clear" w:color="auto" w:fill="FFFFFF"/>
        </w:rPr>
        <w:t>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w:t>
      </w:r>
      <w:r w:rsidR="00CF5FD2" w:rsidRPr="00F7189D">
        <w:rPr>
          <w:rFonts w:ascii="Sylfaen" w:hAnsi="Sylfaen"/>
          <w:noProof/>
          <w:color w:val="000000"/>
          <w:sz w:val="24"/>
          <w:szCs w:val="24"/>
          <w:shd w:val="clear" w:color="auto" w:fill="FFFFFF"/>
          <w:lang w:val="ka-GE"/>
        </w:rPr>
        <w:t>-</w:t>
      </w:r>
      <w:r w:rsidR="00CF5FD2" w:rsidRPr="00F7189D">
        <w:rPr>
          <w:rFonts w:ascii="Sylfaen" w:hAnsi="Sylfaen"/>
          <w:noProof/>
          <w:color w:val="000000"/>
          <w:sz w:val="24"/>
          <w:szCs w:val="24"/>
          <w:shd w:val="clear" w:color="auto" w:fill="FFFFFF"/>
        </w:rPr>
        <w:t>25</w:t>
      </w:r>
      <w:r w:rsidR="00CF5FD2" w:rsidRPr="00F7189D">
        <w:rPr>
          <w:rFonts w:ascii="Sylfaen" w:hAnsi="Sylfaen"/>
          <w:noProof/>
          <w:color w:val="000000"/>
          <w:sz w:val="24"/>
          <w:szCs w:val="24"/>
          <w:shd w:val="clear" w:color="auto" w:fill="FFFFFF"/>
          <w:lang w:val="ka-GE"/>
        </w:rPr>
        <w:t>).</w:t>
      </w:r>
    </w:p>
    <w:p w14:paraId="72ECA719" w14:textId="54A9939E" w:rsidR="00CF5FD2" w:rsidRPr="00F7189D" w:rsidRDefault="00CF5FD2" w:rsidP="00CF5FD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sz w:val="24"/>
          <w:szCs w:val="24"/>
          <w:lang w:val="ka-GE"/>
        </w:rPr>
        <w:t>მოსარჩელე მხარე შუამდგომლობს, საქმეზე საბოლოო გადაწყვეტილების მიღებამდე შეჩერდეს 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007063FD">
        <w:rPr>
          <w:rFonts w:ascii="Sylfaen" w:hAnsi="Sylfaen"/>
          <w:sz w:val="24"/>
          <w:szCs w:val="24"/>
          <w:vertAlign w:val="superscript"/>
          <w:lang w:val="ka-GE"/>
        </w:rPr>
        <w:t xml:space="preserve"> </w:t>
      </w:r>
      <w:r w:rsidRPr="00F7189D">
        <w:rPr>
          <w:rFonts w:ascii="Sylfaen" w:hAnsi="Sylfaen"/>
          <w:sz w:val="24"/>
          <w:szCs w:val="24"/>
          <w:lang w:val="ka-GE"/>
        </w:rPr>
        <w:t>მუხლის მე-10 ნაწილის ის ნორმატიული შინაარსი, რომელიც „შეკრებებისა და მანიფესტაციების შესახებ“ საქართველოს კანონის მე-11 მუხლის მე-2 პუნქტის „ა</w:t>
      </w:r>
      <w:r w:rsidRPr="00F7189D">
        <w:rPr>
          <w:rFonts w:ascii="Sylfaen" w:hAnsi="Sylfaen"/>
          <w:sz w:val="24"/>
          <w:szCs w:val="24"/>
          <w:vertAlign w:val="superscript"/>
          <w:lang w:val="ka-GE"/>
        </w:rPr>
        <w:t>2</w:t>
      </w:r>
      <w:r w:rsidRPr="00F7189D">
        <w:rPr>
          <w:rFonts w:ascii="Sylfaen" w:hAnsi="Sylfaen"/>
          <w:sz w:val="24"/>
          <w:szCs w:val="24"/>
          <w:lang w:val="ka-GE"/>
        </w:rPr>
        <w:t>“, „გ“, „ე“ და „ვ“ ქვეპუნქტებითა და 11</w:t>
      </w:r>
      <w:r w:rsidRPr="00F7189D">
        <w:rPr>
          <w:rFonts w:ascii="Sylfaen" w:hAnsi="Sylfaen"/>
          <w:sz w:val="24"/>
          <w:szCs w:val="24"/>
          <w:vertAlign w:val="superscript"/>
          <w:lang w:val="ka-GE"/>
        </w:rPr>
        <w:t>1</w:t>
      </w:r>
      <w:r w:rsidRPr="00F7189D">
        <w:rPr>
          <w:rFonts w:ascii="Sylfaen" w:hAnsi="Sylfaen"/>
          <w:sz w:val="24"/>
          <w:szCs w:val="24"/>
          <w:lang w:val="ka-GE"/>
        </w:rPr>
        <w:t xml:space="preserve"> მუხლით გათვალისწინებული ნორმების დარღვევისთვის ითვალისწინებს ადმინისტრაციულ პატიმრობას 15 დღემდე ვადით. </w:t>
      </w:r>
      <w:r w:rsidRPr="00F7189D">
        <w:rPr>
          <w:rFonts w:ascii="Sylfaen" w:hAnsi="Sylfaen"/>
          <w:noProof/>
          <w:color w:val="000000"/>
          <w:sz w:val="24"/>
          <w:szCs w:val="24"/>
          <w:shd w:val="clear" w:color="auto" w:fill="FFFFFF"/>
          <w:lang w:val="ka-GE"/>
        </w:rPr>
        <w:t xml:space="preserve">ცხადია, </w:t>
      </w:r>
      <w:r w:rsidR="00173F13" w:rsidRPr="00F7189D">
        <w:rPr>
          <w:rFonts w:ascii="Sylfaen" w:hAnsi="Sylfaen"/>
          <w:noProof/>
          <w:color w:val="000000"/>
          <w:sz w:val="24"/>
          <w:szCs w:val="24"/>
          <w:shd w:val="clear" w:color="auto" w:fill="FFFFFF"/>
          <w:lang w:val="ka-GE"/>
        </w:rPr>
        <w:t xml:space="preserve">საქართველოს </w:t>
      </w:r>
      <w:r w:rsidRPr="00F7189D">
        <w:rPr>
          <w:rFonts w:ascii="Sylfaen" w:hAnsi="Sylfaen"/>
          <w:noProof/>
          <w:color w:val="000000"/>
          <w:sz w:val="24"/>
          <w:szCs w:val="24"/>
          <w:shd w:val="clear" w:color="auto" w:fill="FFFFFF"/>
          <w:lang w:val="ka-GE"/>
        </w:rPr>
        <w:t xml:space="preserve">საკონსტიტუციო სასამართლო შეჩერების შუამდგომლობის განხილვისას სადავო ნორმის იმ ნორმატიული შინაარსის შეჩერებაზე იმსჯელებს, რომელსაც იგი იღებს არსებითად განსახილველად. როგორც </w:t>
      </w:r>
      <w:r w:rsidR="00173F13" w:rsidRPr="00F7189D">
        <w:rPr>
          <w:rFonts w:ascii="Sylfaen" w:hAnsi="Sylfaen"/>
          <w:noProof/>
          <w:color w:val="000000"/>
          <w:sz w:val="24"/>
          <w:szCs w:val="24"/>
          <w:shd w:val="clear" w:color="auto" w:fill="FFFFFF"/>
          <w:lang w:val="ka-GE"/>
        </w:rPr>
        <w:t xml:space="preserve">საქართველოს </w:t>
      </w:r>
      <w:r w:rsidRPr="00F7189D">
        <w:rPr>
          <w:rFonts w:ascii="Sylfaen" w:hAnsi="Sylfaen"/>
          <w:noProof/>
          <w:color w:val="000000"/>
          <w:sz w:val="24"/>
          <w:szCs w:val="24"/>
          <w:shd w:val="clear" w:color="auto" w:fill="FFFFFF"/>
          <w:lang w:val="ka-GE"/>
        </w:rPr>
        <w:t>საკონსტიტუციო სასამართლომ განმარტა</w:t>
      </w:r>
      <w:r w:rsidR="00173F13" w:rsidRPr="00F7189D">
        <w:rPr>
          <w:rFonts w:ascii="Sylfaen" w:hAnsi="Sylfaen"/>
          <w:noProof/>
          <w:color w:val="000000"/>
          <w:sz w:val="24"/>
          <w:szCs w:val="24"/>
          <w:shd w:val="clear" w:color="auto" w:fill="FFFFFF"/>
          <w:lang w:val="ka-GE"/>
        </w:rPr>
        <w:t>,</w:t>
      </w:r>
      <w:r w:rsidRPr="00F7189D">
        <w:rPr>
          <w:rFonts w:ascii="Sylfaen" w:hAnsi="Sylfaen"/>
          <w:noProof/>
          <w:color w:val="000000"/>
          <w:sz w:val="24"/>
          <w:szCs w:val="24"/>
          <w:shd w:val="clear" w:color="auto" w:fill="FFFFFF"/>
          <w:lang w:val="ka-GE"/>
        </w:rPr>
        <w:t xml:space="preserve"> იგი არსებითად განსახილველად არ იღებს </w:t>
      </w:r>
      <w:r w:rsidRPr="00F7189D">
        <w:rPr>
          <w:rFonts w:ascii="Sylfaen" w:hAnsi="Sylfaen"/>
          <w:sz w:val="24"/>
          <w:szCs w:val="24"/>
          <w:lang w:val="ka-GE"/>
        </w:rPr>
        <w:t>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007063FD">
        <w:rPr>
          <w:rFonts w:ascii="Sylfaen" w:hAnsi="Sylfaen"/>
          <w:sz w:val="24"/>
          <w:szCs w:val="24"/>
          <w:vertAlign w:val="superscript"/>
          <w:lang w:val="ka-GE"/>
        </w:rPr>
        <w:t xml:space="preserve"> </w:t>
      </w:r>
      <w:r w:rsidRPr="00F7189D">
        <w:rPr>
          <w:rFonts w:ascii="Sylfaen" w:hAnsi="Sylfaen"/>
          <w:sz w:val="24"/>
          <w:szCs w:val="24"/>
          <w:lang w:val="ka-GE"/>
        </w:rPr>
        <w:t>მუხლის მე-10 ნაწილის იმ ნორმატიულ შინაარსს, რომელიც</w:t>
      </w:r>
      <w:r w:rsidR="007063FD">
        <w:rPr>
          <w:rFonts w:ascii="Sylfaen" w:hAnsi="Sylfaen"/>
          <w:sz w:val="24"/>
          <w:szCs w:val="24"/>
          <w:lang w:val="ka-GE"/>
        </w:rPr>
        <w:t xml:space="preserve"> </w:t>
      </w:r>
      <w:r w:rsidRPr="00F7189D">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F7189D">
        <w:rPr>
          <w:rFonts w:ascii="Sylfaen" w:hAnsi="Sylfaen"/>
          <w:sz w:val="24"/>
          <w:szCs w:val="24"/>
          <w:vertAlign w:val="superscript"/>
          <w:lang w:val="ka-GE"/>
        </w:rPr>
        <w:t>2</w:t>
      </w:r>
      <w:r w:rsidRPr="00F7189D">
        <w:rPr>
          <w:rFonts w:ascii="Sylfaen" w:hAnsi="Sylfaen"/>
          <w:sz w:val="24"/>
          <w:szCs w:val="24"/>
          <w:lang w:val="ka-GE"/>
        </w:rPr>
        <w:t xml:space="preserve">“, „გ“, „ე“ და „ვ“ ქვეპუნქტებით გათვალისწინებული ნორმების დარღვევისთვის ითვალისწინებს ადმინისტრაციულ პატიმრობას 15 დღემდე ვადით. შესაბამისად, ვერც მის შეჩერებაზე იმსჯელებს. ამდენად, მოსარჩელე მხარის მოთხოვნის გათვალისწინებით </w:t>
      </w:r>
      <w:r w:rsidRPr="00F7189D">
        <w:rPr>
          <w:rFonts w:ascii="Sylfaen" w:hAnsi="Sylfaen"/>
          <w:noProof/>
          <w:color w:val="000000"/>
          <w:sz w:val="24"/>
          <w:szCs w:val="24"/>
          <w:shd w:val="clear" w:color="auto" w:fill="FFFFFF"/>
          <w:lang w:val="ka-GE"/>
        </w:rPr>
        <w:t xml:space="preserve">სასამართლო შეაფასებს </w:t>
      </w:r>
      <w:r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Pr="00F7189D">
        <w:rPr>
          <w:rFonts w:ascii="Sylfaen" w:hAnsi="Sylfaen"/>
          <w:sz w:val="24"/>
          <w:szCs w:val="24"/>
          <w:vertAlign w:val="superscript"/>
          <w:lang w:val="ka-GE"/>
        </w:rPr>
        <w:t>1</w:t>
      </w:r>
      <w:r w:rsidR="007063FD">
        <w:rPr>
          <w:rFonts w:ascii="Sylfaen" w:hAnsi="Sylfaen"/>
          <w:sz w:val="24"/>
          <w:szCs w:val="24"/>
          <w:vertAlign w:val="superscript"/>
          <w:lang w:val="ka-GE"/>
        </w:rPr>
        <w:t xml:space="preserve"> </w:t>
      </w:r>
      <w:r w:rsidRPr="00F7189D">
        <w:rPr>
          <w:rFonts w:ascii="Sylfaen" w:hAnsi="Sylfaen"/>
          <w:sz w:val="24"/>
          <w:szCs w:val="24"/>
          <w:lang w:val="ka-GE"/>
        </w:rPr>
        <w:t>მუხლის მე-10 ნაწილის ი</w:t>
      </w:r>
      <w:r w:rsidR="00591957" w:rsidRPr="00F7189D">
        <w:rPr>
          <w:rFonts w:ascii="Sylfaen" w:hAnsi="Sylfaen"/>
          <w:sz w:val="24"/>
          <w:szCs w:val="24"/>
          <w:lang w:val="ka-GE"/>
        </w:rPr>
        <w:t>მ</w:t>
      </w:r>
      <w:r w:rsidRPr="00F7189D">
        <w:rPr>
          <w:rFonts w:ascii="Sylfaen" w:hAnsi="Sylfaen"/>
          <w:sz w:val="24"/>
          <w:szCs w:val="24"/>
          <w:lang w:val="ka-GE"/>
        </w:rPr>
        <w:t xml:space="preserve"> ნორმატიული შინაარსის შეჩერების საკითხს, </w:t>
      </w:r>
      <w:r w:rsidRPr="00F7189D">
        <w:rPr>
          <w:rFonts w:ascii="Sylfaen" w:hAnsi="Sylfaen"/>
          <w:noProof/>
          <w:color w:val="000000"/>
          <w:sz w:val="24"/>
          <w:szCs w:val="24"/>
          <w:shd w:val="clear" w:color="auto" w:fill="FFFFFF"/>
          <w:lang w:val="ka-GE"/>
        </w:rPr>
        <w:t xml:space="preserve">რომელიც </w:t>
      </w:r>
      <w:r w:rsidRPr="00F7189D">
        <w:rPr>
          <w:rFonts w:ascii="Sylfaen" w:hAnsi="Sylfaen"/>
          <w:noProof/>
          <w:sz w:val="24"/>
          <w:szCs w:val="24"/>
          <w:lang w:val="ka-GE"/>
        </w:rPr>
        <w:t>„შეკრებებისა და მანიფესტაციების შესახებ“ საქართველოს კანონის 11</w:t>
      </w:r>
      <w:r w:rsidRPr="00F7189D">
        <w:rPr>
          <w:rFonts w:ascii="Times New Roman" w:hAnsi="Times New Roman"/>
          <w:noProof/>
          <w:sz w:val="24"/>
          <w:szCs w:val="24"/>
          <w:lang w:val="ka-GE"/>
        </w:rPr>
        <w:t>​</w:t>
      </w:r>
      <w:r w:rsidRPr="00F7189D">
        <w:rPr>
          <w:rFonts w:ascii="Times New Roman" w:hAnsi="Times New Roman"/>
          <w:noProof/>
          <w:sz w:val="24"/>
          <w:szCs w:val="24"/>
          <w:vertAlign w:val="superscript"/>
          <w:lang w:val="ka-GE"/>
        </w:rPr>
        <w:t>​</w:t>
      </w:r>
      <w:r w:rsidRPr="00F7189D">
        <w:rPr>
          <w:rFonts w:ascii="Sylfaen" w:hAnsi="Sylfaen"/>
          <w:noProof/>
          <w:sz w:val="24"/>
          <w:szCs w:val="24"/>
          <w:vertAlign w:val="superscript"/>
          <w:lang w:val="ka-GE"/>
        </w:rPr>
        <w:t>1</w:t>
      </w:r>
      <w:r w:rsidRPr="00F7189D">
        <w:rPr>
          <w:rFonts w:ascii="Sylfaen" w:hAnsi="Sylfaen"/>
          <w:noProof/>
          <w:sz w:val="24"/>
          <w:szCs w:val="24"/>
          <w:lang w:val="ka-GE"/>
        </w:rPr>
        <w:t> მუხლით გათვალისწინებული ნორმების დარღვევისთვის ითვალისწინებს ადმინისტრაციულ პატიმრობას 15 დღემდე ვადით.</w:t>
      </w:r>
      <w:r w:rsidRPr="00F7189D">
        <w:rPr>
          <w:rFonts w:ascii="Sylfaen" w:hAnsi="Sylfaen"/>
          <w:sz w:val="24"/>
          <w:szCs w:val="24"/>
          <w:lang w:val="ka-GE"/>
        </w:rPr>
        <w:t xml:space="preserve"> </w:t>
      </w:r>
    </w:p>
    <w:p w14:paraId="653970E8" w14:textId="4266875F" w:rsidR="00A60497" w:rsidRPr="00F7189D" w:rsidRDefault="00CF5FD2" w:rsidP="001D47F6">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sz w:val="24"/>
          <w:szCs w:val="24"/>
          <w:lang w:val="ka-GE"/>
        </w:rPr>
        <w:t xml:space="preserve">მოსარჩელე მხარის </w:t>
      </w:r>
      <w:r w:rsidRPr="00F7189D">
        <w:rPr>
          <w:rFonts w:ascii="Sylfaen" w:hAnsi="Sylfaen"/>
          <w:noProof/>
          <w:sz w:val="24"/>
          <w:szCs w:val="24"/>
          <w:lang w:val="ka-GE"/>
        </w:rPr>
        <w:t xml:space="preserve">განმარტებით, სადავო ნორმის მოქმედების შეჩერება არის ერთადერთი ეფექტიანი საშუალება, რომელიც უზრუნველყოფს გამოუსწორებელი ზიანის თავიდან აცილებას და მოსარჩელეს მისცემს </w:t>
      </w:r>
      <w:r w:rsidRPr="00F7189D">
        <w:rPr>
          <w:rFonts w:ascii="Sylfaen" w:hAnsi="Sylfaen"/>
          <w:noProof/>
          <w:sz w:val="24"/>
          <w:szCs w:val="24"/>
          <w:lang w:val="ka-GE"/>
        </w:rPr>
        <w:lastRenderedPageBreak/>
        <w:t xml:space="preserve">შესაძლებლობას, </w:t>
      </w:r>
      <w:r w:rsidR="009259EC" w:rsidRPr="00F7189D">
        <w:rPr>
          <w:rFonts w:ascii="Sylfaen" w:hAnsi="Sylfaen"/>
          <w:noProof/>
          <w:sz w:val="24"/>
          <w:szCs w:val="24"/>
          <w:lang w:val="ka-GE"/>
        </w:rPr>
        <w:t xml:space="preserve">საქართველოს </w:t>
      </w:r>
      <w:r w:rsidRPr="00F7189D">
        <w:rPr>
          <w:rFonts w:ascii="Sylfaen" w:hAnsi="Sylfaen"/>
          <w:noProof/>
          <w:sz w:val="24"/>
          <w:szCs w:val="24"/>
          <w:lang w:val="ka-GE"/>
        </w:rPr>
        <w:t>საკონსტიტუციო სასამართლოს საბოლოო გადაწყვეტილებამდე თავისუფლად ისარგებლოს შეკრებისა და გამოხატვის კონსტიტუციური უფლებებით, სანქციის რეალური საფრთხის გარეშე. შესაბამისად, მოსარჩელე მხარე გამოუსწორებელ ზიანად მიიჩნევს, გამოხატვის თავისუფლების შეზღუდვასა და ადმინისტრაციული პატიმრობის სახით თავისუფლების აღკვეთ</w:t>
      </w:r>
      <w:r w:rsidR="002C40CE" w:rsidRPr="00F7189D">
        <w:rPr>
          <w:rFonts w:ascii="Sylfaen" w:hAnsi="Sylfaen"/>
          <w:noProof/>
          <w:sz w:val="24"/>
          <w:szCs w:val="24"/>
          <w:lang w:val="ka-GE"/>
        </w:rPr>
        <w:t>ის სანქციისგან მომდინარე „მსუსხავ ეფექტს“</w:t>
      </w:r>
      <w:r w:rsidRPr="00F7189D">
        <w:rPr>
          <w:rFonts w:ascii="Sylfaen" w:hAnsi="Sylfaen"/>
          <w:noProof/>
          <w:sz w:val="24"/>
          <w:szCs w:val="24"/>
          <w:lang w:val="ka-GE"/>
        </w:rPr>
        <w:t>.</w:t>
      </w:r>
    </w:p>
    <w:p w14:paraId="3B87DED1" w14:textId="7264137C" w:rsidR="002C1BAB" w:rsidRPr="00F7189D" w:rsidRDefault="002C1BAB" w:rsidP="002C1BAB">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rPr>
        <w:t>სადავო ნორმა კრძალავს შეკრებ</w:t>
      </w:r>
      <w:r w:rsidR="00E5737D" w:rsidRPr="00F7189D">
        <w:rPr>
          <w:rFonts w:ascii="Sylfaen" w:hAnsi="Sylfaen"/>
          <w:noProof/>
          <w:color w:val="000000"/>
          <w:sz w:val="24"/>
          <w:szCs w:val="24"/>
          <w:shd w:val="clear" w:color="auto" w:fill="FFFFFF"/>
          <w:lang w:val="ka-GE"/>
        </w:rPr>
        <w:t xml:space="preserve">ის ან </w:t>
      </w:r>
      <w:r w:rsidRPr="00F7189D">
        <w:rPr>
          <w:rFonts w:ascii="Sylfaen" w:hAnsi="Sylfaen"/>
          <w:noProof/>
          <w:color w:val="000000"/>
          <w:sz w:val="24"/>
          <w:szCs w:val="24"/>
          <w:shd w:val="clear" w:color="auto" w:fill="FFFFFF"/>
        </w:rPr>
        <w:t xml:space="preserve">მანიფესტაციის მონაწილეთა მიერ ხალხის ან ტრანსპორტის სავალი ნაწილის ხელოვნურად გადაკეტვას და აღნიშნული წესის დარღვევისთვის ადგენს ადმინისტრაციულ პატიმრობას 15 დღემდე ვადით. </w:t>
      </w:r>
      <w:r w:rsidR="009259EC" w:rsidRPr="00F7189D">
        <w:rPr>
          <w:rFonts w:ascii="Sylfaen" w:hAnsi="Sylfaen"/>
          <w:noProof/>
          <w:color w:val="000000"/>
          <w:sz w:val="24"/>
          <w:szCs w:val="24"/>
          <w:shd w:val="clear" w:color="auto" w:fill="FFFFFF"/>
          <w:lang w:val="ka-GE"/>
        </w:rPr>
        <w:t xml:space="preserve">საქართველოს საკონსტიტუციო </w:t>
      </w:r>
      <w:r w:rsidRPr="00F7189D">
        <w:rPr>
          <w:rFonts w:ascii="Sylfaen" w:hAnsi="Sylfaen"/>
          <w:noProof/>
          <w:color w:val="000000"/>
          <w:sz w:val="24"/>
          <w:szCs w:val="24"/>
          <w:shd w:val="clear" w:color="auto" w:fill="FFFFFF"/>
        </w:rPr>
        <w:t xml:space="preserve">სასამართლომ უნდა შეაფასოს, წარმოშობს თუ არა აღნიშნული რეგულაციის მოქმედება ისეთ გამოუსწორებელ ზიანს, </w:t>
      </w:r>
      <w:r w:rsidR="002C40CE" w:rsidRPr="00F7189D">
        <w:rPr>
          <w:rFonts w:ascii="Sylfaen" w:hAnsi="Sylfaen"/>
          <w:noProof/>
          <w:color w:val="000000"/>
          <w:sz w:val="24"/>
          <w:szCs w:val="24"/>
          <w:shd w:val="clear" w:color="auto" w:fill="FFFFFF"/>
        </w:rPr>
        <w:t>შეკრებისა და მანიფესტაციის უფლებით სარგებლობის პროცესში</w:t>
      </w:r>
      <w:r w:rsidR="002C40CE" w:rsidRPr="00F7189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rPr>
        <w:t>რომელიც ვერ აღმოიფხვრება საკონსტიტუციო სასამართლოს მიერ სადავო ნორმის არაკონსტიტუციურად ცნობის შემთხვევაშიც.</w:t>
      </w:r>
    </w:p>
    <w:p w14:paraId="33A1191A" w14:textId="7616A6C4" w:rsidR="00BA2E10" w:rsidRPr="00F7189D" w:rsidRDefault="00B33887" w:rsidP="002C1BAB">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უდა</w:t>
      </w:r>
      <w:r w:rsidR="00D15E18" w:rsidRPr="00F7189D">
        <w:rPr>
          <w:rFonts w:ascii="Sylfaen" w:hAnsi="Sylfaen"/>
          <w:noProof/>
          <w:color w:val="000000"/>
          <w:sz w:val="24"/>
          <w:szCs w:val="24"/>
          <w:shd w:val="clear" w:color="auto" w:fill="FFFFFF"/>
          <w:lang w:val="ka-GE"/>
        </w:rPr>
        <w:t>ვ</w:t>
      </w:r>
      <w:r w:rsidRPr="00F7189D">
        <w:rPr>
          <w:rFonts w:ascii="Sylfaen" w:hAnsi="Sylfaen"/>
          <w:noProof/>
          <w:color w:val="000000"/>
          <w:sz w:val="24"/>
          <w:szCs w:val="24"/>
          <w:shd w:val="clear" w:color="auto" w:fill="FFFFFF"/>
          <w:lang w:val="ka-GE"/>
        </w:rPr>
        <w:t>ოა, რომ</w:t>
      </w:r>
      <w:r w:rsidR="00E366DB" w:rsidRPr="00F7189D">
        <w:rPr>
          <w:rFonts w:ascii="Sylfaen" w:hAnsi="Sylfaen"/>
          <w:noProof/>
          <w:color w:val="000000"/>
          <w:sz w:val="24"/>
          <w:szCs w:val="24"/>
          <w:shd w:val="clear" w:color="auto" w:fill="FFFFFF"/>
          <w:lang w:val="ka-GE"/>
        </w:rPr>
        <w:t xml:space="preserve"> </w:t>
      </w:r>
      <w:r w:rsidR="00A60497" w:rsidRPr="00F7189D">
        <w:rPr>
          <w:rFonts w:ascii="Sylfaen" w:hAnsi="Sylfaen"/>
          <w:noProof/>
          <w:color w:val="000000"/>
          <w:sz w:val="24"/>
          <w:szCs w:val="24"/>
          <w:shd w:val="clear" w:color="auto" w:fill="FFFFFF"/>
          <w:lang w:val="ka-GE"/>
        </w:rPr>
        <w:t>ზოგადად</w:t>
      </w:r>
      <w:r w:rsidR="009259EC" w:rsidRPr="00F7189D">
        <w:rPr>
          <w:rFonts w:ascii="Sylfaen" w:hAnsi="Sylfaen"/>
          <w:noProof/>
          <w:color w:val="000000"/>
          <w:sz w:val="24"/>
          <w:szCs w:val="24"/>
          <w:shd w:val="clear" w:color="auto" w:fill="FFFFFF"/>
          <w:lang w:val="ka-GE"/>
        </w:rPr>
        <w:t>,</w:t>
      </w:r>
      <w:r w:rsidR="00A60497" w:rsidRPr="00F7189D">
        <w:rPr>
          <w:rFonts w:ascii="Sylfaen" w:hAnsi="Sylfaen"/>
          <w:noProof/>
          <w:color w:val="000000"/>
          <w:sz w:val="24"/>
          <w:szCs w:val="24"/>
          <w:shd w:val="clear" w:color="auto" w:fill="FFFFFF"/>
          <w:lang w:val="ka-GE"/>
        </w:rPr>
        <w:t xml:space="preserve"> პირის თავისუფლების შეზღუდვა, განსაკუთრებით, მისი ყველაზე ინტენსიური ფორმით </w:t>
      </w:r>
      <w:r w:rsidR="009259EC" w:rsidRPr="00F7189D">
        <w:rPr>
          <w:rFonts w:ascii="Sylfaen" w:hAnsi="Sylfaen"/>
          <w:bCs/>
          <w:sz w:val="24"/>
          <w:szCs w:val="24"/>
          <w:lang w:val="ka-GE"/>
        </w:rPr>
        <w:t>–</w:t>
      </w:r>
      <w:r w:rsidR="00A60497" w:rsidRPr="00F7189D">
        <w:rPr>
          <w:rFonts w:ascii="Sylfaen" w:hAnsi="Sylfaen"/>
          <w:noProof/>
          <w:color w:val="000000"/>
          <w:sz w:val="24"/>
          <w:szCs w:val="24"/>
          <w:shd w:val="clear" w:color="auto" w:fill="FFFFFF"/>
          <w:lang w:val="ka-GE"/>
        </w:rPr>
        <w:t xml:space="preserve"> ფიზიკური თავისუფლების აღკვეთით</w:t>
      </w:r>
      <w:r w:rsidR="002C1BAB" w:rsidRPr="00F7189D">
        <w:rPr>
          <w:rFonts w:ascii="Sylfaen" w:hAnsi="Sylfaen"/>
          <w:noProof/>
          <w:color w:val="000000"/>
          <w:sz w:val="24"/>
          <w:szCs w:val="24"/>
          <w:shd w:val="clear" w:color="auto" w:fill="FFFFFF"/>
        </w:rPr>
        <w:t xml:space="preserve"> </w:t>
      </w:r>
      <w:r w:rsidR="002C1BAB" w:rsidRPr="00F7189D">
        <w:rPr>
          <w:rFonts w:ascii="Sylfaen" w:hAnsi="Sylfaen"/>
          <w:noProof/>
          <w:color w:val="000000"/>
          <w:sz w:val="24"/>
          <w:szCs w:val="24"/>
          <w:shd w:val="clear" w:color="auto" w:fill="FFFFFF"/>
          <w:lang w:val="ka-GE"/>
        </w:rPr>
        <w:t>(თუნდაც კონსტიტუციურად)</w:t>
      </w:r>
      <w:r w:rsidR="002C1BAB" w:rsidRPr="00F7189D">
        <w:rPr>
          <w:rFonts w:ascii="Sylfaen" w:hAnsi="Sylfaen"/>
          <w:noProof/>
          <w:color w:val="000000"/>
          <w:sz w:val="24"/>
          <w:szCs w:val="24"/>
          <w:shd w:val="clear" w:color="auto" w:fill="FFFFFF"/>
        </w:rPr>
        <w:t xml:space="preserve"> </w:t>
      </w:r>
      <w:r w:rsidR="009259EC" w:rsidRPr="00F7189D">
        <w:rPr>
          <w:rFonts w:ascii="Sylfaen" w:hAnsi="Sylfaen"/>
          <w:bCs/>
          <w:sz w:val="24"/>
          <w:szCs w:val="24"/>
          <w:lang w:val="ka-GE"/>
        </w:rPr>
        <w:t>–</w:t>
      </w:r>
      <w:r w:rsidR="00A60497" w:rsidRPr="00F7189D">
        <w:rPr>
          <w:rFonts w:ascii="Sylfaen" w:hAnsi="Sylfaen"/>
          <w:noProof/>
          <w:color w:val="000000"/>
          <w:sz w:val="24"/>
          <w:szCs w:val="24"/>
          <w:shd w:val="clear" w:color="auto" w:fill="FFFFFF"/>
          <w:lang w:val="ka-GE"/>
        </w:rPr>
        <w:t xml:space="preserve"> </w:t>
      </w:r>
      <w:r w:rsidR="002C1BAB" w:rsidRPr="00F7189D">
        <w:rPr>
          <w:rFonts w:ascii="Sylfaen" w:hAnsi="Sylfaen"/>
          <w:noProof/>
          <w:color w:val="000000"/>
          <w:sz w:val="24"/>
          <w:szCs w:val="24"/>
          <w:shd w:val="clear" w:color="auto" w:fill="FFFFFF"/>
          <w:lang w:val="ka-GE"/>
        </w:rPr>
        <w:t xml:space="preserve">თავისი </w:t>
      </w:r>
      <w:r w:rsidR="00E366DB" w:rsidRPr="00F7189D">
        <w:rPr>
          <w:rFonts w:ascii="Sylfaen" w:hAnsi="Sylfaen"/>
          <w:noProof/>
          <w:color w:val="000000"/>
          <w:sz w:val="24"/>
          <w:szCs w:val="24"/>
          <w:shd w:val="clear" w:color="auto" w:fill="FFFFFF"/>
          <w:lang w:val="ka-GE"/>
        </w:rPr>
        <w:t>ბუნებიდან გამომდინარე,</w:t>
      </w:r>
      <w:r w:rsidR="00A60497" w:rsidRPr="00F7189D">
        <w:rPr>
          <w:rFonts w:ascii="Sylfaen" w:hAnsi="Sylfaen"/>
          <w:noProof/>
          <w:color w:val="000000"/>
          <w:sz w:val="24"/>
          <w:szCs w:val="24"/>
          <w:shd w:val="clear" w:color="auto" w:fill="FFFFFF"/>
          <w:lang w:val="ka-GE"/>
        </w:rPr>
        <w:t xml:space="preserve"> წარმოადგენს პირისთვის მძიმე </w:t>
      </w:r>
      <w:r w:rsidR="002C1BAB" w:rsidRPr="00F7189D">
        <w:rPr>
          <w:rFonts w:ascii="Sylfaen" w:hAnsi="Sylfaen"/>
          <w:noProof/>
          <w:color w:val="000000"/>
          <w:sz w:val="24"/>
          <w:szCs w:val="24"/>
          <w:shd w:val="clear" w:color="auto" w:fill="FFFFFF"/>
          <w:lang w:val="ka-GE"/>
        </w:rPr>
        <w:t xml:space="preserve">უფლებრივ </w:t>
      </w:r>
      <w:r w:rsidR="00A60497" w:rsidRPr="00F7189D">
        <w:rPr>
          <w:rFonts w:ascii="Sylfaen" w:hAnsi="Sylfaen"/>
          <w:noProof/>
          <w:color w:val="000000"/>
          <w:sz w:val="24"/>
          <w:szCs w:val="24"/>
          <w:shd w:val="clear" w:color="auto" w:fill="FFFFFF"/>
          <w:lang w:val="ka-GE"/>
        </w:rPr>
        <w:t xml:space="preserve">ტვირთს, </w:t>
      </w:r>
      <w:r w:rsidR="002C1BAB" w:rsidRPr="00F7189D">
        <w:rPr>
          <w:rFonts w:ascii="Sylfaen" w:hAnsi="Sylfaen"/>
          <w:noProof/>
          <w:color w:val="000000"/>
          <w:sz w:val="24"/>
          <w:szCs w:val="24"/>
          <w:shd w:val="clear" w:color="auto" w:fill="FFFFFF"/>
        </w:rPr>
        <w:t xml:space="preserve">თუმცა, </w:t>
      </w:r>
      <w:r w:rsidR="009259EC" w:rsidRPr="00F7189D">
        <w:rPr>
          <w:rFonts w:ascii="Sylfaen" w:hAnsi="Sylfaen"/>
          <w:noProof/>
          <w:color w:val="000000"/>
          <w:sz w:val="24"/>
          <w:szCs w:val="24"/>
          <w:shd w:val="clear" w:color="auto" w:fill="FFFFFF"/>
          <w:lang w:val="ka-GE"/>
        </w:rPr>
        <w:t xml:space="preserve">საქართველოს </w:t>
      </w:r>
      <w:r w:rsidR="002C1BAB" w:rsidRPr="00F7189D">
        <w:rPr>
          <w:rFonts w:ascii="Sylfaen" w:hAnsi="Sylfaen"/>
          <w:noProof/>
          <w:color w:val="000000"/>
          <w:sz w:val="24"/>
          <w:szCs w:val="24"/>
          <w:shd w:val="clear" w:color="auto" w:fill="FFFFFF"/>
        </w:rPr>
        <w:t xml:space="preserve">საკონსტიტუციო სასამართლოს დამკვიდრებული პრაქტიკის მიხედვით, აღნიშნული გარემოება თავისთავად და ავტომატურად ვერ განაპირობებს სადავო ნორმის მოქმედების შეჩერებას. </w:t>
      </w:r>
      <w:r w:rsidR="00454284" w:rsidRPr="00F7189D">
        <w:rPr>
          <w:rFonts w:ascii="Sylfaen" w:hAnsi="Sylfaen"/>
          <w:noProof/>
          <w:color w:val="000000"/>
          <w:sz w:val="24"/>
          <w:szCs w:val="24"/>
          <w:shd w:val="clear" w:color="auto" w:fill="FFFFFF"/>
        </w:rPr>
        <w:t>უფლების შეზღუდვის ინტენსივობა ან სანქციის სიმკაცრე</w:t>
      </w:r>
      <w:r w:rsidR="00E5737D" w:rsidRPr="00F7189D">
        <w:rPr>
          <w:rFonts w:ascii="Sylfaen" w:hAnsi="Sylfaen"/>
          <w:noProof/>
          <w:color w:val="000000"/>
          <w:sz w:val="24"/>
          <w:szCs w:val="24"/>
          <w:shd w:val="clear" w:color="auto" w:fill="FFFFFF"/>
          <w:lang w:val="ka-GE"/>
        </w:rPr>
        <w:t>, თავისთავად, დამატებითი გარემოებების გარეშე</w:t>
      </w:r>
      <w:r w:rsidR="00454284" w:rsidRPr="00F7189D">
        <w:rPr>
          <w:rFonts w:ascii="Sylfaen" w:hAnsi="Sylfaen"/>
          <w:noProof/>
          <w:color w:val="000000"/>
          <w:sz w:val="24"/>
          <w:szCs w:val="24"/>
          <w:shd w:val="clear" w:color="auto" w:fill="FFFFFF"/>
        </w:rPr>
        <w:t xml:space="preserve"> </w:t>
      </w:r>
      <w:r w:rsidR="002C1BAB" w:rsidRPr="00F7189D">
        <w:rPr>
          <w:rFonts w:ascii="Sylfaen" w:hAnsi="Sylfaen"/>
          <w:noProof/>
          <w:color w:val="000000"/>
          <w:sz w:val="24"/>
          <w:szCs w:val="24"/>
          <w:shd w:val="clear" w:color="auto" w:fill="FFFFFF"/>
          <w:lang w:val="ka-GE"/>
        </w:rPr>
        <w:t>ვერ იქნება მიჩნეული</w:t>
      </w:r>
      <w:r w:rsidR="00454284" w:rsidRPr="00F7189D">
        <w:rPr>
          <w:rFonts w:ascii="Sylfaen" w:hAnsi="Sylfaen"/>
          <w:noProof/>
          <w:color w:val="000000"/>
          <w:sz w:val="24"/>
          <w:szCs w:val="24"/>
          <w:shd w:val="clear" w:color="auto" w:fill="FFFFFF"/>
        </w:rPr>
        <w:t xml:space="preserve"> </w:t>
      </w:r>
      <w:r w:rsidR="00454284" w:rsidRPr="00F7189D">
        <w:rPr>
          <w:rFonts w:ascii="Sylfaen" w:hAnsi="Sylfaen"/>
          <w:noProof/>
          <w:color w:val="000000"/>
          <w:sz w:val="24"/>
          <w:szCs w:val="24"/>
          <w:shd w:val="clear" w:color="auto" w:fill="FFFFFF"/>
          <w:lang w:val="ka-GE"/>
        </w:rPr>
        <w:t xml:space="preserve">იმ </w:t>
      </w:r>
      <w:r w:rsidR="00454284" w:rsidRPr="00F7189D">
        <w:rPr>
          <w:rFonts w:ascii="Sylfaen" w:hAnsi="Sylfaen"/>
          <w:noProof/>
          <w:color w:val="000000"/>
          <w:sz w:val="24"/>
          <w:szCs w:val="24"/>
          <w:shd w:val="clear" w:color="auto" w:fill="FFFFFF"/>
        </w:rPr>
        <w:t>გამოუსწორებელ შედეგ</w:t>
      </w:r>
      <w:r w:rsidR="002C1BAB" w:rsidRPr="00F7189D">
        <w:rPr>
          <w:rFonts w:ascii="Sylfaen" w:hAnsi="Sylfaen"/>
          <w:noProof/>
          <w:color w:val="000000"/>
          <w:sz w:val="24"/>
          <w:szCs w:val="24"/>
          <w:shd w:val="clear" w:color="auto" w:fill="FFFFFF"/>
          <w:lang w:val="ka-GE"/>
        </w:rPr>
        <w:t>ად</w:t>
      </w:r>
      <w:r w:rsidR="00454284" w:rsidRPr="00F7189D">
        <w:rPr>
          <w:rFonts w:ascii="Sylfaen" w:hAnsi="Sylfaen"/>
          <w:noProof/>
          <w:color w:val="000000"/>
          <w:sz w:val="24"/>
          <w:szCs w:val="24"/>
          <w:shd w:val="clear" w:color="auto" w:fill="FFFFFF"/>
          <w:lang w:val="ka-GE"/>
        </w:rPr>
        <w:t xml:space="preserve">, რომელიც </w:t>
      </w:r>
      <w:r w:rsidR="002C1BAB" w:rsidRPr="00F7189D">
        <w:rPr>
          <w:rFonts w:ascii="Sylfaen" w:hAnsi="Sylfaen"/>
          <w:noProof/>
          <w:color w:val="000000"/>
          <w:sz w:val="24"/>
          <w:szCs w:val="24"/>
          <w:shd w:val="clear" w:color="auto" w:fill="FFFFFF"/>
          <w:lang w:val="ka-GE"/>
        </w:rPr>
        <w:t xml:space="preserve">სადავო </w:t>
      </w:r>
      <w:r w:rsidR="00454284" w:rsidRPr="00F7189D">
        <w:rPr>
          <w:rFonts w:ascii="Sylfaen" w:hAnsi="Sylfaen"/>
          <w:noProof/>
          <w:color w:val="000000"/>
          <w:sz w:val="24"/>
          <w:szCs w:val="24"/>
          <w:shd w:val="clear" w:color="auto" w:fill="FFFFFF"/>
          <w:lang w:val="ka-GE"/>
        </w:rPr>
        <w:t>ნორმის შეჩერების საფუძველს ქმნის</w:t>
      </w:r>
      <w:r w:rsidR="00A60497" w:rsidRPr="00F7189D">
        <w:rPr>
          <w:rFonts w:ascii="Sylfaen" w:hAnsi="Sylfaen"/>
          <w:noProof/>
          <w:color w:val="000000"/>
          <w:sz w:val="24"/>
          <w:szCs w:val="24"/>
          <w:shd w:val="clear" w:color="auto" w:fill="FFFFFF"/>
          <w:lang w:val="ka-GE"/>
        </w:rPr>
        <w:t xml:space="preserve">. </w:t>
      </w:r>
      <w:r w:rsidR="00205084" w:rsidRPr="00F7189D">
        <w:rPr>
          <w:rFonts w:ascii="Sylfaen" w:hAnsi="Sylfaen"/>
          <w:noProof/>
          <w:color w:val="000000"/>
          <w:sz w:val="24"/>
          <w:szCs w:val="24"/>
          <w:shd w:val="clear" w:color="auto" w:fill="FFFFFF"/>
        </w:rPr>
        <w:t xml:space="preserve">საწინააღმდეგო მიდგომის გაზიარება მნიშვნელოვნად გააფართოებდა შეჩერების ინსტიტუტის მოქმედების ფარგლებს და პრაქტიკულად გამოიწვევდა იმ შედეგს, რომ პატიმრობის ან თავისუფლების აღკვეთის </w:t>
      </w:r>
      <w:r w:rsidR="00205084" w:rsidRPr="00F7189D">
        <w:rPr>
          <w:rFonts w:ascii="Sylfaen" w:hAnsi="Sylfaen"/>
          <w:noProof/>
          <w:color w:val="000000"/>
          <w:sz w:val="24"/>
          <w:szCs w:val="24"/>
          <w:shd w:val="clear" w:color="auto" w:fill="FFFFFF"/>
          <w:lang w:val="ka-GE"/>
        </w:rPr>
        <w:t>დამდგენი</w:t>
      </w:r>
      <w:r w:rsidR="00205084" w:rsidRPr="00F7189D">
        <w:rPr>
          <w:rFonts w:ascii="Sylfaen" w:hAnsi="Sylfaen"/>
          <w:noProof/>
          <w:color w:val="000000"/>
          <w:sz w:val="24"/>
          <w:szCs w:val="24"/>
          <w:shd w:val="clear" w:color="auto" w:fill="FFFFFF"/>
        </w:rPr>
        <w:t xml:space="preserve">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w:t>
      </w:r>
      <w:r w:rsidR="00205084" w:rsidRPr="00F7189D">
        <w:rPr>
          <w:rFonts w:ascii="Sylfaen" w:hAnsi="Sylfaen"/>
          <w:noProof/>
          <w:color w:val="000000"/>
          <w:sz w:val="24"/>
          <w:szCs w:val="24"/>
          <w:shd w:val="clear" w:color="auto" w:fill="FFFFFF"/>
          <w:lang w:val="ka-GE"/>
        </w:rPr>
        <w:t>არ არის თავსებადი</w:t>
      </w:r>
      <w:r w:rsidR="00205084" w:rsidRPr="00F7189D">
        <w:rPr>
          <w:rFonts w:ascii="Sylfaen" w:hAnsi="Sylfaen"/>
          <w:noProof/>
          <w:color w:val="000000"/>
          <w:sz w:val="24"/>
          <w:szCs w:val="24"/>
          <w:shd w:val="clear" w:color="auto" w:fill="FFFFFF"/>
        </w:rPr>
        <w:t xml:space="preserve"> შეჩერების ინსტიტუტის ფუნქციურ მიზან</w:t>
      </w:r>
      <w:r w:rsidR="00205084" w:rsidRPr="00F7189D">
        <w:rPr>
          <w:rFonts w:ascii="Sylfaen" w:hAnsi="Sylfaen"/>
          <w:noProof/>
          <w:color w:val="000000"/>
          <w:sz w:val="24"/>
          <w:szCs w:val="24"/>
          <w:shd w:val="clear" w:color="auto" w:fill="FFFFFF"/>
          <w:lang w:val="ka-GE"/>
        </w:rPr>
        <w:t>თან</w:t>
      </w:r>
      <w:r w:rsidR="00205084" w:rsidRPr="00F7189D">
        <w:rPr>
          <w:rFonts w:ascii="Sylfaen" w:hAnsi="Sylfaen"/>
          <w:noProof/>
          <w:color w:val="000000"/>
          <w:sz w:val="24"/>
          <w:szCs w:val="24"/>
          <w:shd w:val="clear" w:color="auto" w:fill="FFFFFF"/>
        </w:rPr>
        <w:t>.</w:t>
      </w:r>
    </w:p>
    <w:p w14:paraId="58E8EC76" w14:textId="2B8452A7" w:rsidR="00205084" w:rsidRPr="00F7189D" w:rsidRDefault="00D34C60" w:rsidP="00205084">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w:t>
      </w:r>
      <w:r w:rsidR="00205084" w:rsidRPr="00F7189D">
        <w:rPr>
          <w:rFonts w:ascii="Sylfaen" w:hAnsi="Sylfaen"/>
          <w:noProof/>
          <w:color w:val="000000"/>
          <w:sz w:val="24"/>
          <w:szCs w:val="24"/>
          <w:shd w:val="clear" w:color="auto" w:fill="FFFFFF"/>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w:t>
      </w:r>
      <w:r w:rsidR="00205084" w:rsidRPr="00F7189D">
        <w:rPr>
          <w:rFonts w:ascii="Sylfaen" w:hAnsi="Sylfaen"/>
          <w:noProof/>
          <w:color w:val="000000"/>
          <w:sz w:val="24"/>
          <w:szCs w:val="24"/>
          <w:shd w:val="clear" w:color="auto" w:fill="FFFFFF"/>
          <w:lang w:val="ka-GE"/>
        </w:rPr>
        <w:t>ხანგრძლივი</w:t>
      </w:r>
      <w:r w:rsidR="00205084" w:rsidRPr="00F7189D">
        <w:rPr>
          <w:rFonts w:ascii="Sylfaen" w:hAnsi="Sylfaen"/>
          <w:noProof/>
          <w:color w:val="000000"/>
          <w:sz w:val="24"/>
          <w:szCs w:val="24"/>
          <w:shd w:val="clear" w:color="auto" w:fill="FFFFFF"/>
        </w:rPr>
        <w:t xml:space="preserve"> ხასიათით.</w:t>
      </w:r>
      <w:r w:rsidR="00205084" w:rsidRPr="00F7189D">
        <w:rPr>
          <w:rFonts w:ascii="Sylfaen" w:hAnsi="Sylfaen"/>
          <w:noProof/>
          <w:color w:val="000000"/>
          <w:sz w:val="24"/>
          <w:szCs w:val="24"/>
          <w:shd w:val="clear" w:color="auto" w:fill="FFFFFF"/>
          <w:lang w:val="ka-GE"/>
        </w:rPr>
        <w:t xml:space="preserve"> </w:t>
      </w:r>
      <w:r w:rsidR="00205084" w:rsidRPr="00F7189D">
        <w:rPr>
          <w:rFonts w:ascii="Sylfaen" w:hAnsi="Sylfaen"/>
          <w:noProof/>
          <w:color w:val="000000"/>
          <w:sz w:val="24"/>
          <w:szCs w:val="24"/>
          <w:shd w:val="clear" w:color="auto" w:fill="FFFFFF"/>
        </w:rPr>
        <w:t>უფლების შეზღუდვის განგრძობადი ხასიათი არ გულისხმობს, რომ არსებობს სადავო ნორმი</w:t>
      </w:r>
      <w:r w:rsidR="00205084" w:rsidRPr="00F7189D">
        <w:rPr>
          <w:rFonts w:ascii="Sylfaen" w:hAnsi="Sylfaen"/>
          <w:noProof/>
          <w:color w:val="000000"/>
          <w:sz w:val="24"/>
          <w:szCs w:val="24"/>
          <w:shd w:val="clear" w:color="auto" w:fill="FFFFFF"/>
          <w:lang w:val="ka-GE"/>
        </w:rPr>
        <w:t>ს მოქმედებით</w:t>
      </w:r>
      <w:r w:rsidR="00205084" w:rsidRPr="00F7189D">
        <w:rPr>
          <w:rFonts w:ascii="Sylfaen" w:hAnsi="Sylfaen"/>
          <w:noProof/>
          <w:color w:val="000000"/>
          <w:sz w:val="24"/>
          <w:szCs w:val="24"/>
          <w:shd w:val="clear" w:color="auto" w:fill="FFFFFF"/>
        </w:rPr>
        <w:t xml:space="preserve"> გამოწვეული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w:t>
      </w:r>
      <w:r w:rsidR="00205084" w:rsidRPr="00F7189D">
        <w:rPr>
          <w:rFonts w:ascii="Sylfaen" w:hAnsi="Sylfaen"/>
          <w:noProof/>
          <w:color w:val="000000"/>
          <w:sz w:val="24"/>
          <w:szCs w:val="24"/>
          <w:shd w:val="clear" w:color="auto" w:fill="FFFFFF"/>
        </w:rPr>
        <w:lastRenderedPageBreak/>
        <w:t>იქნება ნორმით გამოწვეული უარყოფითი შედეგების აღმოფხვრა (</w:t>
      </w:r>
      <w:r w:rsidRPr="00F7189D">
        <w:rPr>
          <w:rFonts w:ascii="Sylfaen" w:hAnsi="Sylfaen"/>
          <w:noProof/>
          <w:color w:val="000000"/>
          <w:sz w:val="24"/>
          <w:szCs w:val="24"/>
          <w:shd w:val="clear" w:color="auto" w:fill="FFFFFF"/>
          <w:lang w:val="ka-GE"/>
        </w:rPr>
        <w:t xml:space="preserve">იხ., </w:t>
      </w:r>
      <w:r w:rsidR="00205084" w:rsidRPr="00F7189D">
        <w:rPr>
          <w:rFonts w:ascii="Sylfaen" w:hAnsi="Sylfaen"/>
          <w:noProof/>
          <w:color w:val="000000"/>
          <w:sz w:val="24"/>
          <w:szCs w:val="24"/>
          <w:shd w:val="clear" w:color="auto" w:fill="FFFFFF"/>
        </w:rPr>
        <w:t xml:space="preserve">საქართველოს საკონსტიტუციო სასამართლოს 2016 წლის 29 დეკემბრის №2/8/665,683 საოქმო ჩანაწერი საქმეზე </w:t>
      </w:r>
      <w:r w:rsidR="00414D14">
        <w:rPr>
          <w:rFonts w:ascii="Sylfaen" w:hAnsi="Sylfaen"/>
          <w:noProof/>
          <w:color w:val="000000"/>
          <w:sz w:val="24"/>
          <w:szCs w:val="24"/>
          <w:shd w:val="clear" w:color="auto" w:fill="FFFFFF"/>
          <w:lang w:val="ka-GE"/>
        </w:rPr>
        <w:t>„</w:t>
      </w:r>
      <w:r w:rsidR="00205084" w:rsidRPr="00F7189D">
        <w:rPr>
          <w:rFonts w:ascii="Sylfaen" w:hAnsi="Sylfaen"/>
          <w:noProof/>
          <w:color w:val="000000"/>
          <w:sz w:val="24"/>
          <w:szCs w:val="24"/>
          <w:shd w:val="clear" w:color="auto" w:fill="FFFFFF"/>
        </w:rPr>
        <w:t>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51D304C1" w14:textId="187EECCC" w:rsidR="00F173B5" w:rsidRPr="00F7189D" w:rsidRDefault="00D34C60" w:rsidP="00F173B5">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sz w:val="24"/>
          <w:szCs w:val="24"/>
          <w:lang w:val="ka-GE"/>
        </w:rPr>
        <w:t xml:space="preserve">საქართველოს </w:t>
      </w:r>
      <w:r w:rsidR="00F173B5" w:rsidRPr="00F7189D">
        <w:rPr>
          <w:rFonts w:ascii="Sylfaen" w:hAnsi="Sylfaen"/>
          <w:noProof/>
          <w:sz w:val="24"/>
          <w:szCs w:val="24"/>
          <w:lang w:val="ru-RU"/>
        </w:rPr>
        <w:t>საკონსტიტუციო სასამართლოს პრაქტიკის ანალიზი ცხადყოფს, რომ</w:t>
      </w:r>
      <w:r w:rsidR="00F173B5" w:rsidRPr="00F7189D">
        <w:rPr>
          <w:rFonts w:ascii="Sylfaen" w:hAnsi="Sylfaen"/>
          <w:noProof/>
          <w:sz w:val="24"/>
          <w:szCs w:val="24"/>
          <w:lang w:val="ka-GE"/>
        </w:rPr>
        <w:t xml:space="preserve"> სასამართლო</w:t>
      </w:r>
      <w:r w:rsidR="00F173B5" w:rsidRPr="00F7189D">
        <w:rPr>
          <w:rFonts w:ascii="Sylfaen" w:hAnsi="Sylfaen"/>
          <w:noProof/>
          <w:sz w:val="24"/>
          <w:szCs w:val="24"/>
          <w:lang w:val="ru-RU"/>
        </w:rPr>
        <w:t xml:space="preserve"> სადავო ნორმის მოქმედების შეჩერებ</w:t>
      </w:r>
      <w:r w:rsidR="00F173B5" w:rsidRPr="00F7189D">
        <w:rPr>
          <w:rFonts w:ascii="Sylfaen" w:hAnsi="Sylfaen"/>
          <w:noProof/>
          <w:sz w:val="24"/>
          <w:szCs w:val="24"/>
          <w:lang w:val="ka-GE"/>
        </w:rPr>
        <w:t>ის</w:t>
      </w:r>
      <w:r w:rsidR="00F173B5" w:rsidRPr="00F7189D">
        <w:rPr>
          <w:rFonts w:ascii="Sylfaen" w:hAnsi="Sylfaen"/>
          <w:noProof/>
          <w:sz w:val="24"/>
          <w:szCs w:val="24"/>
          <w:lang w:val="ru-RU"/>
        </w:rPr>
        <w:t xml:space="preserve"> დროებით ღონისძიებ</w:t>
      </w:r>
      <w:r w:rsidR="00F173B5" w:rsidRPr="00F7189D">
        <w:rPr>
          <w:rFonts w:ascii="Sylfaen" w:hAnsi="Sylfaen"/>
          <w:noProof/>
          <w:sz w:val="24"/>
          <w:szCs w:val="24"/>
          <w:lang w:val="ka-GE"/>
        </w:rPr>
        <w:t>ას</w:t>
      </w:r>
      <w:r w:rsidR="00F173B5" w:rsidRPr="00F7189D">
        <w:rPr>
          <w:rFonts w:ascii="Sylfaen" w:hAnsi="Sylfaen"/>
          <w:noProof/>
          <w:sz w:val="24"/>
          <w:szCs w:val="24"/>
          <w:lang w:val="ru-RU"/>
        </w:rPr>
        <w:t xml:space="preserve"> </w:t>
      </w:r>
      <w:r w:rsidR="00F173B5" w:rsidRPr="00F7189D">
        <w:rPr>
          <w:rFonts w:ascii="Sylfaen" w:hAnsi="Sylfaen"/>
          <w:noProof/>
          <w:sz w:val="24"/>
          <w:szCs w:val="24"/>
          <w:lang w:val="ka-GE"/>
        </w:rPr>
        <w:t xml:space="preserve">მიმართავს იშვიათ, განსაკუთრებულ შემთხვევებში, როდესაც </w:t>
      </w:r>
      <w:r w:rsidR="00F173B5" w:rsidRPr="00F7189D">
        <w:rPr>
          <w:rFonts w:ascii="Sylfaen" w:hAnsi="Sylfaen"/>
          <w:noProof/>
          <w:sz w:val="24"/>
          <w:szCs w:val="24"/>
          <w:lang w:val="ru-RU"/>
        </w:rPr>
        <w:t xml:space="preserve">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w:t>
      </w:r>
      <w:r w:rsidR="00F173B5" w:rsidRPr="00F7189D">
        <w:rPr>
          <w:rFonts w:ascii="Sylfaen" w:hAnsi="Sylfaen"/>
          <w:noProof/>
          <w:sz w:val="24"/>
          <w:szCs w:val="24"/>
          <w:lang w:val="ka-GE"/>
        </w:rPr>
        <w:t xml:space="preserve">აღნიშნული მიდგომა განპირობებულია იმით, რომ საქმის არსებით განხილვამდე სადავო ნორმების მოქმედების შეჩერებით, </w:t>
      </w:r>
      <w:r w:rsidR="00F173B5" w:rsidRPr="00F7189D">
        <w:rPr>
          <w:rFonts w:ascii="Sylfaen" w:hAnsi="Sylfaen"/>
          <w:noProof/>
          <w:sz w:val="24"/>
          <w:szCs w:val="24"/>
          <w:lang w:val="ru-RU"/>
        </w:rPr>
        <w:t>სამართლებრივ სივრცეში ნორმა მოქმედებას წყვეტს საკითხის არსებითი შესწავლის</w:t>
      </w:r>
      <w:r w:rsidR="00F173B5" w:rsidRPr="00F7189D">
        <w:rPr>
          <w:rFonts w:ascii="Sylfaen" w:hAnsi="Sylfaen"/>
          <w:noProof/>
          <w:sz w:val="24"/>
          <w:szCs w:val="24"/>
          <w:lang w:val="ka-GE"/>
        </w:rPr>
        <w:t>, ნორმის ბუნების ზედმიწევნით გამორკვევის გარეშე, რამაც</w:t>
      </w:r>
      <w:r w:rsidR="00F173B5" w:rsidRPr="00F7189D">
        <w:rPr>
          <w:rFonts w:ascii="Sylfaen" w:hAnsi="Sylfaen"/>
          <w:noProof/>
          <w:sz w:val="24"/>
          <w:szCs w:val="24"/>
          <w:lang w:val="ru-RU"/>
        </w:rPr>
        <w:t xml:space="preserve"> შესაძლოა</w:t>
      </w:r>
      <w:r w:rsidR="00F173B5" w:rsidRPr="00F7189D">
        <w:rPr>
          <w:rFonts w:ascii="Sylfaen" w:hAnsi="Sylfaen"/>
          <w:noProof/>
          <w:sz w:val="24"/>
          <w:szCs w:val="24"/>
          <w:lang w:val="ka-GE"/>
        </w:rPr>
        <w:t>,</w:t>
      </w:r>
      <w:r w:rsidR="00F173B5" w:rsidRPr="00F7189D">
        <w:rPr>
          <w:rFonts w:ascii="Sylfaen" w:hAnsi="Sylfaen"/>
          <w:noProof/>
          <w:sz w:val="24"/>
          <w:szCs w:val="24"/>
          <w:lang w:val="ru-RU"/>
        </w:rPr>
        <w:t xml:space="preserve"> დისფუნქციური გახადოს მოქმედი კანონმდებლობა</w:t>
      </w:r>
      <w:r w:rsidR="00F173B5" w:rsidRPr="00F7189D">
        <w:rPr>
          <w:rFonts w:ascii="Sylfaen" w:hAnsi="Sylfaen"/>
          <w:noProof/>
          <w:sz w:val="24"/>
          <w:szCs w:val="24"/>
          <w:lang w:val="ka-GE"/>
        </w:rPr>
        <w:t xml:space="preserve">, მნიშვნელოვნად შეაფერხოს </w:t>
      </w:r>
      <w:r w:rsidR="00F173B5" w:rsidRPr="00F7189D">
        <w:rPr>
          <w:rFonts w:ascii="Sylfaen" w:hAnsi="Sylfaen"/>
          <w:noProof/>
          <w:sz w:val="24"/>
          <w:szCs w:val="24"/>
          <w:lang w:val="ru-RU"/>
        </w:rPr>
        <w:t>იმ სამართლებრივი ურთიერთობების გამართული ფუნქციონირება, რომელთა მოწესრიგებასაც აღნიშნული ნორმ</w:t>
      </w:r>
      <w:r w:rsidR="00F173B5" w:rsidRPr="00F7189D">
        <w:rPr>
          <w:rFonts w:ascii="Sylfaen" w:hAnsi="Sylfaen"/>
          <w:noProof/>
          <w:sz w:val="24"/>
          <w:szCs w:val="24"/>
          <w:lang w:val="ka-GE"/>
        </w:rPr>
        <w:t>ები</w:t>
      </w:r>
      <w:r w:rsidR="00F173B5" w:rsidRPr="00F7189D">
        <w:rPr>
          <w:rFonts w:ascii="Sylfaen" w:hAnsi="Sylfaen"/>
          <w:noProof/>
          <w:sz w:val="24"/>
          <w:szCs w:val="24"/>
          <w:lang w:val="ru-RU"/>
        </w:rPr>
        <w:t xml:space="preserve"> ემსახურება.</w:t>
      </w:r>
      <w:r w:rsidR="00F173B5" w:rsidRPr="00F7189D">
        <w:rPr>
          <w:rFonts w:ascii="Sylfaen" w:hAnsi="Sylfaen"/>
          <w:noProof/>
          <w:sz w:val="24"/>
          <w:szCs w:val="24"/>
          <w:lang w:val="ka-GE"/>
        </w:rPr>
        <w:t xml:space="preserve"> ამდენად, </w:t>
      </w:r>
      <w:r w:rsidR="00F173B5" w:rsidRPr="00F7189D">
        <w:rPr>
          <w:rFonts w:ascii="Sylfaen" w:hAnsi="Sylfaen"/>
          <w:noProof/>
          <w:sz w:val="24"/>
          <w:szCs w:val="24"/>
          <w:lang w:val="ru-RU"/>
        </w:rPr>
        <w:t xml:space="preserve">შეჩერების მექანიზმის </w:t>
      </w:r>
      <w:r w:rsidR="00F173B5" w:rsidRPr="00F7189D">
        <w:rPr>
          <w:rFonts w:ascii="Sylfaen" w:hAnsi="Sylfaen"/>
          <w:noProof/>
          <w:sz w:val="24"/>
          <w:szCs w:val="24"/>
          <w:lang w:val="ka-GE"/>
        </w:rPr>
        <w:t>ყოველ ჯერზე</w:t>
      </w:r>
      <w:r w:rsidR="00F173B5" w:rsidRPr="00F7189D">
        <w:rPr>
          <w:rFonts w:ascii="Sylfaen" w:hAnsi="Sylfaen"/>
          <w:noProof/>
          <w:sz w:val="24"/>
          <w:szCs w:val="24"/>
          <w:lang w:val="ru-RU"/>
        </w:rPr>
        <w:t xml:space="preserve"> გამოყენება</w:t>
      </w:r>
      <w:r w:rsidR="00F173B5" w:rsidRPr="00F7189D">
        <w:rPr>
          <w:rFonts w:ascii="Sylfaen" w:hAnsi="Sylfaen"/>
          <w:noProof/>
          <w:sz w:val="24"/>
          <w:szCs w:val="24"/>
          <w:lang w:val="ka-GE"/>
        </w:rPr>
        <w:t>ს თან სდევს</w:t>
      </w:r>
      <w:r w:rsidR="00F173B5" w:rsidRPr="00F7189D">
        <w:rPr>
          <w:rFonts w:ascii="Sylfaen" w:hAnsi="Sylfaen"/>
          <w:noProof/>
          <w:sz w:val="24"/>
          <w:szCs w:val="24"/>
          <w:lang w:val="ru-RU"/>
        </w:rPr>
        <w:t xml:space="preserve"> ხანგრძლივ</w:t>
      </w:r>
      <w:r w:rsidR="00F173B5" w:rsidRPr="00F7189D">
        <w:rPr>
          <w:rFonts w:ascii="Sylfaen" w:hAnsi="Sylfaen"/>
          <w:noProof/>
          <w:sz w:val="24"/>
          <w:szCs w:val="24"/>
          <w:lang w:val="ka-GE"/>
        </w:rPr>
        <w:t>ი</w:t>
      </w:r>
      <w:r w:rsidR="00F173B5" w:rsidRPr="00F7189D">
        <w:rPr>
          <w:rFonts w:ascii="Sylfaen" w:hAnsi="Sylfaen"/>
          <w:noProof/>
          <w:sz w:val="24"/>
          <w:szCs w:val="24"/>
          <w:lang w:val="ru-RU"/>
        </w:rPr>
        <w:t xml:space="preserve"> საკანონმდებლო ვაკუუმ</w:t>
      </w:r>
      <w:r w:rsidR="00F173B5" w:rsidRPr="00F7189D">
        <w:rPr>
          <w:rFonts w:ascii="Sylfaen" w:hAnsi="Sylfaen"/>
          <w:noProof/>
          <w:sz w:val="24"/>
          <w:szCs w:val="24"/>
          <w:lang w:val="ka-GE"/>
        </w:rPr>
        <w:t>ის</w:t>
      </w:r>
      <w:r w:rsidR="00F173B5" w:rsidRPr="00F7189D">
        <w:rPr>
          <w:rFonts w:ascii="Sylfaen" w:hAnsi="Sylfaen"/>
          <w:noProof/>
          <w:sz w:val="24"/>
          <w:szCs w:val="24"/>
          <w:lang w:val="ru-RU"/>
        </w:rPr>
        <w:t xml:space="preserve"> </w:t>
      </w:r>
      <w:r w:rsidR="00F173B5" w:rsidRPr="00F7189D">
        <w:rPr>
          <w:rFonts w:ascii="Sylfaen" w:hAnsi="Sylfaen"/>
          <w:noProof/>
          <w:sz w:val="24"/>
          <w:szCs w:val="24"/>
          <w:lang w:val="ka-GE"/>
        </w:rPr>
        <w:t xml:space="preserve">წარმოშობის საფრთხე </w:t>
      </w:r>
      <w:r w:rsidR="00F173B5" w:rsidRPr="00F7189D">
        <w:rPr>
          <w:rFonts w:ascii="Sylfaen" w:hAnsi="Sylfaen"/>
          <w:noProof/>
          <w:sz w:val="24"/>
          <w:szCs w:val="24"/>
          <w:lang w:val="ru-RU"/>
        </w:rPr>
        <w:t xml:space="preserve">და </w:t>
      </w:r>
      <w:r w:rsidR="00F173B5" w:rsidRPr="00F7189D">
        <w:rPr>
          <w:rFonts w:ascii="Sylfaen" w:hAnsi="Sylfaen"/>
          <w:noProof/>
          <w:sz w:val="24"/>
          <w:szCs w:val="24"/>
          <w:lang w:val="ka-GE"/>
        </w:rPr>
        <w:t xml:space="preserve">ამდენად, </w:t>
      </w:r>
      <w:r w:rsidR="00F173B5" w:rsidRPr="00F7189D">
        <w:rPr>
          <w:rFonts w:ascii="Sylfaen" w:hAnsi="Sylfaen"/>
          <w:noProof/>
          <w:sz w:val="24"/>
          <w:szCs w:val="24"/>
          <w:lang w:val="ru-RU"/>
        </w:rPr>
        <w:t>სამართლებრივ</w:t>
      </w:r>
      <w:r w:rsidR="00F173B5" w:rsidRPr="00F7189D">
        <w:rPr>
          <w:rFonts w:ascii="Sylfaen" w:hAnsi="Sylfaen"/>
          <w:noProof/>
          <w:sz w:val="24"/>
          <w:szCs w:val="24"/>
          <w:lang w:val="ka-GE"/>
        </w:rPr>
        <w:t>ი</w:t>
      </w:r>
      <w:r w:rsidR="00F173B5" w:rsidRPr="00F7189D">
        <w:rPr>
          <w:rFonts w:ascii="Sylfaen" w:hAnsi="Sylfaen"/>
          <w:noProof/>
          <w:sz w:val="24"/>
          <w:szCs w:val="24"/>
          <w:lang w:val="ru-RU"/>
        </w:rPr>
        <w:t xml:space="preserve"> უსაფრთხოებ</w:t>
      </w:r>
      <w:r w:rsidR="00F173B5" w:rsidRPr="00F7189D">
        <w:rPr>
          <w:rFonts w:ascii="Sylfaen" w:hAnsi="Sylfaen"/>
          <w:noProof/>
          <w:sz w:val="24"/>
          <w:szCs w:val="24"/>
          <w:lang w:val="ka-GE"/>
        </w:rPr>
        <w:t xml:space="preserve">ისა და </w:t>
      </w:r>
      <w:r w:rsidR="00F173B5" w:rsidRPr="00F7189D">
        <w:rPr>
          <w:rFonts w:ascii="Sylfaen" w:hAnsi="Sylfaen"/>
          <w:noProof/>
          <w:sz w:val="24"/>
          <w:szCs w:val="24"/>
          <w:lang w:val="ru-RU"/>
        </w:rPr>
        <w:t>მესამე პირ</w:t>
      </w:r>
      <w:r w:rsidR="00F173B5" w:rsidRPr="00F7189D">
        <w:rPr>
          <w:rFonts w:ascii="Sylfaen" w:hAnsi="Sylfaen"/>
          <w:noProof/>
          <w:sz w:val="24"/>
          <w:szCs w:val="24"/>
          <w:lang w:val="ka-GE"/>
        </w:rPr>
        <w:t>თა</w:t>
      </w:r>
      <w:r w:rsidR="00F173B5" w:rsidRPr="00F7189D">
        <w:rPr>
          <w:rFonts w:ascii="Sylfaen" w:hAnsi="Sylfaen"/>
          <w:noProof/>
          <w:sz w:val="24"/>
          <w:szCs w:val="24"/>
          <w:lang w:val="ru-RU"/>
        </w:rPr>
        <w:t xml:space="preserve"> ინტერესებ</w:t>
      </w:r>
      <w:r w:rsidR="00F173B5" w:rsidRPr="00F7189D">
        <w:rPr>
          <w:rFonts w:ascii="Sylfaen" w:hAnsi="Sylfaen"/>
          <w:noProof/>
          <w:sz w:val="24"/>
          <w:szCs w:val="24"/>
          <w:lang w:val="ka-GE"/>
        </w:rPr>
        <w:t>ის ხელყოფის რისკი. ს</w:t>
      </w:r>
      <w:r w:rsidR="00F173B5" w:rsidRPr="00F7189D">
        <w:rPr>
          <w:rFonts w:ascii="Sylfaen" w:hAnsi="Sylfaen"/>
          <w:noProof/>
          <w:sz w:val="24"/>
          <w:szCs w:val="24"/>
          <w:lang w:val="ru-RU"/>
        </w:rPr>
        <w:t xml:space="preserve">წორედ ამ მიზეზით, </w:t>
      </w:r>
      <w:r w:rsidRPr="00F7189D">
        <w:rPr>
          <w:rFonts w:ascii="Sylfaen" w:hAnsi="Sylfaen"/>
          <w:noProof/>
          <w:sz w:val="24"/>
          <w:szCs w:val="24"/>
          <w:lang w:val="ka-GE"/>
        </w:rPr>
        <w:t xml:space="preserve">საქართველოს </w:t>
      </w:r>
      <w:r w:rsidR="00F173B5" w:rsidRPr="00F7189D">
        <w:rPr>
          <w:rFonts w:ascii="Sylfaen" w:hAnsi="Sylfaen"/>
          <w:noProof/>
          <w:sz w:val="24"/>
          <w:szCs w:val="24"/>
          <w:lang w:val="ru-RU"/>
        </w:rPr>
        <w:t xml:space="preserve">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w:t>
      </w:r>
      <w:r w:rsidR="00F173B5" w:rsidRPr="00F7189D">
        <w:rPr>
          <w:rFonts w:ascii="Sylfaen" w:hAnsi="Sylfaen"/>
          <w:noProof/>
          <w:sz w:val="24"/>
          <w:szCs w:val="24"/>
          <w:lang w:val="ka-GE"/>
        </w:rPr>
        <w:t xml:space="preserve">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w:t>
      </w:r>
      <w:r w:rsidR="00F173B5" w:rsidRPr="00F7189D">
        <w:rPr>
          <w:rFonts w:ascii="Sylfaen" w:hAnsi="Sylfaen"/>
          <w:noProof/>
          <w:sz w:val="24"/>
          <w:szCs w:val="24"/>
          <w:lang w:val="ru-RU"/>
        </w:rPr>
        <w:t>დამაჯერებელი არგუმენტები</w:t>
      </w:r>
      <w:r w:rsidR="00F173B5" w:rsidRPr="00F7189D">
        <w:rPr>
          <w:rFonts w:ascii="Sylfaen" w:hAnsi="Sylfaen"/>
          <w:noProof/>
          <w:sz w:val="24"/>
          <w:szCs w:val="24"/>
          <w:lang w:val="ka-GE"/>
        </w:rPr>
        <w:t xml:space="preserve">თ იმის წარმოჩენას, რომ </w:t>
      </w:r>
      <w:r w:rsidR="00F173B5" w:rsidRPr="00F7189D">
        <w:rPr>
          <w:rFonts w:ascii="Sylfaen" w:hAnsi="Sylfaen"/>
          <w:noProof/>
          <w:sz w:val="24"/>
          <w:szCs w:val="24"/>
          <w:lang w:val="ru-RU"/>
        </w:rPr>
        <w:t>სადავო ნორმის მოქმედების გაგრძელება საქმის საბოლოო გადაწყვეტამდე ქმნის გამოუსწორებელი, შეუქცევადი</w:t>
      </w:r>
      <w:r w:rsidR="00F173B5" w:rsidRPr="00F7189D">
        <w:rPr>
          <w:rFonts w:ascii="Sylfaen" w:hAnsi="Sylfaen"/>
          <w:noProof/>
          <w:sz w:val="24"/>
          <w:szCs w:val="24"/>
          <w:lang w:val="ka-GE"/>
        </w:rPr>
        <w:t xml:space="preserve"> </w:t>
      </w:r>
      <w:r w:rsidR="00F173B5" w:rsidRPr="00F7189D">
        <w:rPr>
          <w:rFonts w:ascii="Sylfaen" w:hAnsi="Sylfaen"/>
          <w:noProof/>
          <w:sz w:val="24"/>
          <w:szCs w:val="24"/>
          <w:lang w:val="ru-RU"/>
        </w:rPr>
        <w:t xml:space="preserve">ზიანის მიყენების </w:t>
      </w:r>
      <w:r w:rsidR="00F173B5" w:rsidRPr="00F7189D">
        <w:rPr>
          <w:rFonts w:ascii="Sylfaen" w:hAnsi="Sylfaen"/>
          <w:noProof/>
          <w:sz w:val="24"/>
          <w:szCs w:val="24"/>
          <w:lang w:val="ka-GE"/>
        </w:rPr>
        <w:t>რეალურ რისკს</w:t>
      </w:r>
      <w:r w:rsidR="00F173B5" w:rsidRPr="00F7189D">
        <w:rPr>
          <w:rFonts w:ascii="Sylfaen" w:hAnsi="Sylfaen"/>
          <w:noProof/>
          <w:sz w:val="24"/>
          <w:szCs w:val="24"/>
          <w:lang w:val="ru-RU"/>
        </w:rPr>
        <w:t>. მხოლოდ ასეთ ვითარებაში შეიძლება ჩაითვალოს გამართლებულად მოქმედი სამართლებრივი რეგულაციის 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42743E5B" w14:textId="3A55943D" w:rsidR="00F173B5" w:rsidRPr="00F7189D" w:rsidRDefault="00F173B5" w:rsidP="00F173B5">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sz w:val="24"/>
          <w:szCs w:val="24"/>
          <w:lang w:val="ka-GE"/>
        </w:rPr>
        <w:t xml:space="preserve">აღსანიშნავია, რომ სადავო ნორმის მოქმედების შეჩერების შესახებ 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w:t>
      </w:r>
      <w:r w:rsidR="00D34C60" w:rsidRPr="00F7189D">
        <w:rPr>
          <w:rFonts w:ascii="Sylfaen" w:hAnsi="Sylfaen"/>
          <w:noProof/>
          <w:sz w:val="24"/>
          <w:szCs w:val="24"/>
          <w:lang w:val="ka-GE"/>
        </w:rPr>
        <w:t xml:space="preserve">საქართველოს </w:t>
      </w:r>
      <w:r w:rsidRPr="00F7189D">
        <w:rPr>
          <w:rFonts w:ascii="Sylfaen" w:hAnsi="Sylfaen"/>
          <w:noProof/>
          <w:sz w:val="24"/>
          <w:szCs w:val="24"/>
          <w:lang w:val="ka-GE"/>
        </w:rPr>
        <w:t>საკონსტიტუციო სასამართლო, პრაქტიკაში,</w:t>
      </w:r>
      <w:r w:rsidR="007063FD">
        <w:rPr>
          <w:rFonts w:ascii="Sylfaen" w:hAnsi="Sylfaen"/>
          <w:noProof/>
          <w:sz w:val="24"/>
          <w:szCs w:val="24"/>
          <w:lang w:val="ka-GE"/>
        </w:rPr>
        <w:t xml:space="preserve"> </w:t>
      </w:r>
      <w:r w:rsidRPr="00F7189D">
        <w:rPr>
          <w:rFonts w:ascii="Sylfaen" w:hAnsi="Sylfaen"/>
          <w:noProof/>
          <w:sz w:val="24"/>
          <w:szCs w:val="24"/>
          <w:lang w:val="ka-GE"/>
        </w:rPr>
        <w:t>არ აკმაყოფილებს მხოლოდ</w:t>
      </w:r>
      <w:r w:rsidRPr="00F7189D">
        <w:rPr>
          <w:rFonts w:ascii="Sylfaen" w:hAnsi="Sylfaen"/>
          <w:sz w:val="24"/>
          <w:szCs w:val="24"/>
          <w:lang w:val="ka-GE"/>
        </w:rPr>
        <w:t xml:space="preserve"> იმ გარემოებაზე მითითების საფუძვლით, რომ მათ შესაძლოა აღეკვეთოთ/ან უკვე აღკვეთილი აქვთ თავისუფლება. </w:t>
      </w:r>
      <w:r w:rsidRPr="00F7189D">
        <w:rPr>
          <w:rFonts w:ascii="Sylfaen" w:hAnsi="Sylfaen"/>
          <w:noProof/>
          <w:color w:val="000000"/>
          <w:sz w:val="24"/>
          <w:szCs w:val="24"/>
          <w:shd w:val="clear" w:color="auto" w:fill="FFFFFF"/>
          <w:lang w:val="ka-GE"/>
        </w:rPr>
        <w:t xml:space="preserve">სასამართლო თავისუფლების აღკვეთას არ მიიჩნევს იმ გამოუსწორებელ ზიანად, რაც შეჩერების ინსტიტუტის გამოყენებას </w:t>
      </w:r>
      <w:r w:rsidRPr="00F7189D">
        <w:rPr>
          <w:rFonts w:ascii="Sylfaen" w:hAnsi="Sylfaen"/>
          <w:noProof/>
          <w:color w:val="000000"/>
          <w:sz w:val="24"/>
          <w:szCs w:val="24"/>
          <w:shd w:val="clear" w:color="auto" w:fill="FFFFFF"/>
          <w:lang w:val="ka-GE"/>
        </w:rPr>
        <w:lastRenderedPageBreak/>
        <w:t xml:space="preserve">ამართლებს </w:t>
      </w:r>
      <w:r w:rsidRPr="00F7189D">
        <w:rPr>
          <w:rFonts w:ascii="Sylfaen" w:hAnsi="Sylfaen"/>
          <w:noProof/>
          <w:sz w:val="24"/>
          <w:szCs w:val="24"/>
          <w:lang w:val="ka-GE"/>
        </w:rPr>
        <w:t>(</w:t>
      </w:r>
      <w:r w:rsidRPr="00F7189D">
        <w:rPr>
          <w:rFonts w:ascii="Sylfaen" w:hAnsi="Sylfaen"/>
          <w:noProof/>
          <w:sz w:val="24"/>
          <w:szCs w:val="24"/>
        </w:rPr>
        <w:t>იხ.</w:t>
      </w:r>
      <w:r w:rsidR="00D34C60" w:rsidRPr="00F7189D">
        <w:rPr>
          <w:rFonts w:ascii="Sylfaen" w:hAnsi="Sylfaen"/>
          <w:noProof/>
          <w:sz w:val="24"/>
          <w:szCs w:val="24"/>
          <w:lang w:val="ka-GE"/>
        </w:rPr>
        <w:t>,</w:t>
      </w:r>
      <w:r w:rsidRPr="00F7189D">
        <w:rPr>
          <w:rFonts w:ascii="Sylfaen" w:hAnsi="Sylfaen"/>
          <w:noProof/>
          <w:sz w:val="24"/>
          <w:szCs w:val="24"/>
        </w:rPr>
        <w:t xml:space="preserve"> საქართველოს საკონსტიტუციო სასამართლოს 2017 წლის 13 ოქტომბ</w:t>
      </w:r>
      <w:r w:rsidRPr="00F7189D">
        <w:rPr>
          <w:rFonts w:ascii="Sylfaen" w:hAnsi="Sylfaen"/>
          <w:noProof/>
          <w:sz w:val="24"/>
          <w:szCs w:val="24"/>
          <w:lang w:val="ka-GE"/>
        </w:rPr>
        <w:t xml:space="preserve">რის </w:t>
      </w:r>
      <w:r w:rsidRPr="00F7189D">
        <w:rPr>
          <w:rFonts w:ascii="Sylfaen" w:hAnsi="Sylfaen" w:cs="Cambria"/>
          <w:color w:val="000000"/>
          <w:sz w:val="24"/>
          <w:szCs w:val="24"/>
          <w:lang w:val="ka-GE"/>
        </w:rPr>
        <w:t>№</w:t>
      </w:r>
      <w:r w:rsidRPr="00F7189D">
        <w:rPr>
          <w:rFonts w:ascii="Sylfaen" w:hAnsi="Sylfaen"/>
          <w:noProof/>
          <w:sz w:val="24"/>
          <w:szCs w:val="24"/>
        </w:rPr>
        <w:t>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w:t>
      </w:r>
      <w:r w:rsidRPr="00F7189D">
        <w:rPr>
          <w:rFonts w:ascii="Sylfaen" w:hAnsi="Sylfaen"/>
          <w:noProof/>
          <w:sz w:val="24"/>
          <w:szCs w:val="24"/>
          <w:lang w:val="ka-GE"/>
        </w:rPr>
        <w:t xml:space="preserve"> </w:t>
      </w:r>
      <w:r w:rsidRPr="00F7189D">
        <w:rPr>
          <w:rFonts w:ascii="Sylfaen" w:hAnsi="Sylfaen"/>
          <w:noProof/>
          <w:sz w:val="24"/>
          <w:szCs w:val="24"/>
        </w:rPr>
        <w:t>2017 წლის 6 თებერვ</w:t>
      </w:r>
      <w:r w:rsidRPr="00F7189D">
        <w:rPr>
          <w:rFonts w:ascii="Sylfaen" w:hAnsi="Sylfaen"/>
          <w:noProof/>
          <w:sz w:val="24"/>
          <w:szCs w:val="24"/>
          <w:lang w:val="ka-GE"/>
        </w:rPr>
        <w:t>ლის</w:t>
      </w:r>
      <w:r w:rsidRPr="00F7189D">
        <w:rPr>
          <w:rFonts w:ascii="Sylfaen" w:hAnsi="Sylfaen"/>
          <w:noProof/>
          <w:sz w:val="24"/>
          <w:szCs w:val="24"/>
        </w:rPr>
        <w:t xml:space="preserve"> </w:t>
      </w:r>
      <w:r w:rsidRPr="00F7189D">
        <w:rPr>
          <w:rFonts w:ascii="Sylfaen" w:hAnsi="Sylfaen" w:cs="Cambria"/>
          <w:color w:val="000000"/>
          <w:sz w:val="24"/>
          <w:szCs w:val="24"/>
          <w:lang w:val="ka-GE"/>
        </w:rPr>
        <w:t>№</w:t>
      </w:r>
      <w:r w:rsidRPr="00F7189D">
        <w:rPr>
          <w:rFonts w:ascii="Sylfaen" w:hAnsi="Sylfaen"/>
          <w:noProof/>
          <w:sz w:val="24"/>
          <w:szCs w:val="24"/>
        </w:rPr>
        <w:t>1/2/696 საოქმო ჩანაწერი საქმეზე „საქართველოს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w:t>
      </w:r>
      <w:r w:rsidRPr="00F7189D">
        <w:rPr>
          <w:rFonts w:ascii="Sylfaen" w:hAnsi="Sylfaen"/>
          <w:noProof/>
          <w:sz w:val="24"/>
          <w:szCs w:val="24"/>
          <w:lang w:val="ka-GE"/>
        </w:rPr>
        <w:t>რის №</w:t>
      </w:r>
      <w:r w:rsidRPr="00F7189D">
        <w:rPr>
          <w:rFonts w:ascii="Sylfaen" w:hAnsi="Sylfaen"/>
          <w:noProof/>
          <w:sz w:val="24"/>
          <w:szCs w:val="24"/>
        </w:rPr>
        <w:t>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w:t>
      </w:r>
      <w:r w:rsidRPr="00F7189D">
        <w:rPr>
          <w:rFonts w:ascii="Sylfaen" w:hAnsi="Sylfaen"/>
          <w:noProof/>
          <w:sz w:val="24"/>
          <w:szCs w:val="24"/>
          <w:lang w:val="ka-GE"/>
        </w:rPr>
        <w:t>ს №</w:t>
      </w:r>
      <w:r w:rsidRPr="00F7189D">
        <w:rPr>
          <w:rFonts w:ascii="Sylfaen" w:hAnsi="Sylfaen"/>
          <w:noProof/>
          <w:sz w:val="24"/>
          <w:szCs w:val="24"/>
        </w:rPr>
        <w:t>1/11/657 საოქმო ჩანაწერი საქმეზე „საქართველოს მოქალაქე გიორგი ფუტკარაძე საქართველოს პარლამენტის წინააღმდეგ“</w:t>
      </w:r>
      <w:r w:rsidRPr="00F7189D">
        <w:rPr>
          <w:rFonts w:ascii="Sylfaen" w:hAnsi="Sylfaen"/>
          <w:noProof/>
          <w:sz w:val="24"/>
          <w:szCs w:val="24"/>
          <w:lang w:val="ka-GE"/>
        </w:rPr>
        <w:t xml:space="preserve">). </w:t>
      </w:r>
    </w:p>
    <w:p w14:paraId="37208010" w14:textId="1D252997" w:rsidR="00F173B5" w:rsidRPr="00F7189D" w:rsidRDefault="00291C35" w:rsidP="00F173B5">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rPr>
        <w:t>მოცემულ შემთხვევაში, მოსარჩელე მხარე შემოიფარგლება მხოლოდ ზოგადი მითითებით, რომ ადმინისტრაციული პატიმრობა თავისი ბუნებით შეუქცევადია.</w:t>
      </w:r>
      <w:r w:rsidR="00F260A4" w:rsidRPr="00F7189D">
        <w:rPr>
          <w:rFonts w:ascii="Sylfaen" w:hAnsi="Sylfaen"/>
          <w:noProof/>
          <w:color w:val="000000"/>
          <w:sz w:val="24"/>
          <w:szCs w:val="24"/>
          <w:shd w:val="clear" w:color="auto" w:fill="FFFFFF"/>
          <w:lang w:val="ka-GE"/>
        </w:rPr>
        <w:t xml:space="preserve"> საქართველოს საკონსტიტუციო</w:t>
      </w:r>
      <w:r w:rsidR="00F173B5" w:rsidRPr="00F7189D">
        <w:rPr>
          <w:rFonts w:ascii="Sylfaen" w:hAnsi="Sylfaen"/>
          <w:noProof/>
          <w:color w:val="000000"/>
          <w:sz w:val="24"/>
          <w:szCs w:val="24"/>
          <w:shd w:val="clear" w:color="auto" w:fill="FFFFFF"/>
          <w:lang w:val="ka-GE"/>
        </w:rPr>
        <w:t xml:space="preserve"> სასამართლოს განმარტებით,</w:t>
      </w:r>
      <w:r w:rsidRPr="00F7189D">
        <w:rPr>
          <w:rFonts w:ascii="Sylfaen" w:hAnsi="Sylfaen"/>
          <w:noProof/>
          <w:color w:val="000000"/>
          <w:sz w:val="24"/>
          <w:szCs w:val="24"/>
          <w:shd w:val="clear" w:color="auto" w:fill="FFFFFF"/>
        </w:rPr>
        <w:t xml:space="preserve"> </w:t>
      </w:r>
      <w:r w:rsidR="00F173B5" w:rsidRPr="00F7189D">
        <w:rPr>
          <w:rFonts w:ascii="Sylfaen" w:hAnsi="Sylfaen"/>
          <w:noProof/>
          <w:sz w:val="24"/>
          <w:szCs w:val="24"/>
        </w:rPr>
        <w:t>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აღკვეთ</w:t>
      </w:r>
      <w:r w:rsidR="00F173B5" w:rsidRPr="00F7189D">
        <w:rPr>
          <w:rFonts w:ascii="Sylfaen" w:hAnsi="Sylfaen"/>
          <w:noProof/>
          <w:sz w:val="24"/>
          <w:szCs w:val="24"/>
          <w:lang w:val="ka-GE"/>
        </w:rPr>
        <w:t>ის სასჯელთან მიმართებით</w:t>
      </w:r>
      <w:r w:rsidR="00F173B5" w:rsidRPr="00F7189D">
        <w:rPr>
          <w:rFonts w:ascii="Sylfaen" w:hAnsi="Sylfaen"/>
          <w:noProof/>
          <w:sz w:val="24"/>
          <w:szCs w:val="24"/>
        </w:rPr>
        <w:t xml:space="preserve">. შესაბამისად, თუ საკონსტიტუციო სასამართლო სისხლისსამართლებრივი წესით თავისუფლების აღკვეთას </w:t>
      </w:r>
      <w:r w:rsidR="00F173B5" w:rsidRPr="00F7189D">
        <w:rPr>
          <w:rFonts w:ascii="Sylfaen" w:hAnsi="Sylfaen"/>
          <w:noProof/>
          <w:sz w:val="24"/>
          <w:szCs w:val="24"/>
          <w:lang w:val="ka-GE"/>
        </w:rPr>
        <w:t xml:space="preserve">(მხოლოდ თავისუფლების შეზღუდვის ფაქტზე მითითების გამო) </w:t>
      </w:r>
      <w:r w:rsidR="00F173B5" w:rsidRPr="00F7189D">
        <w:rPr>
          <w:rFonts w:ascii="Sylfaen" w:hAnsi="Sylfaen"/>
          <w:noProof/>
          <w:sz w:val="24"/>
          <w:szCs w:val="24"/>
        </w:rPr>
        <w:t>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w:t>
      </w:r>
      <w:r w:rsidR="00F173B5" w:rsidRPr="00F7189D">
        <w:rPr>
          <w:rFonts w:ascii="Sylfaen" w:hAnsi="Sylfaen"/>
          <w:noProof/>
          <w:sz w:val="24"/>
          <w:szCs w:val="24"/>
          <w:lang w:val="ka-GE"/>
        </w:rPr>
        <w:t>და</w:t>
      </w:r>
      <w:r w:rsidR="00F173B5" w:rsidRPr="00F7189D">
        <w:rPr>
          <w:rFonts w:ascii="Sylfaen" w:hAnsi="Sylfaen"/>
          <w:noProof/>
          <w:sz w:val="24"/>
          <w:szCs w:val="24"/>
        </w:rPr>
        <w:t>, მით უფრო ვერ იქნება ასეთი დასკვნის საფუძველი</w:t>
      </w:r>
      <w:r w:rsidR="00F173B5" w:rsidRPr="00F7189D">
        <w:rPr>
          <w:rFonts w:ascii="Sylfaen" w:hAnsi="Sylfaen"/>
          <w:noProof/>
          <w:sz w:val="24"/>
          <w:szCs w:val="24"/>
          <w:lang w:val="ka-GE"/>
        </w:rPr>
        <w:t>,</w:t>
      </w:r>
      <w:r w:rsidR="00F173B5" w:rsidRPr="00F7189D">
        <w:rPr>
          <w:rFonts w:ascii="Sylfaen" w:hAnsi="Sylfaen"/>
          <w:noProof/>
          <w:sz w:val="24"/>
          <w:szCs w:val="24"/>
        </w:rPr>
        <w:t xml:space="preserve"> ნაკლები ინტენსივობის მქონე </w:t>
      </w:r>
      <w:r w:rsidR="00F173B5" w:rsidRPr="00F7189D">
        <w:rPr>
          <w:rFonts w:ascii="Sylfaen" w:hAnsi="Sylfaen"/>
          <w:noProof/>
          <w:sz w:val="24"/>
          <w:szCs w:val="24"/>
          <w:lang w:val="ka-GE"/>
        </w:rPr>
        <w:t>ღონისძიების</w:t>
      </w:r>
      <w:r w:rsidR="00F173B5" w:rsidRPr="00F7189D">
        <w:rPr>
          <w:rFonts w:ascii="Sylfaen" w:hAnsi="Sylfaen"/>
          <w:noProof/>
          <w:sz w:val="24"/>
          <w:szCs w:val="24"/>
        </w:rPr>
        <w:t xml:space="preserve"> შესაძლო </w:t>
      </w:r>
      <w:r w:rsidR="00F173B5" w:rsidRPr="00F7189D">
        <w:rPr>
          <w:rFonts w:ascii="Sylfaen" w:hAnsi="Sylfaen"/>
          <w:noProof/>
          <w:sz w:val="24"/>
          <w:szCs w:val="24"/>
          <w:lang w:val="ka-GE"/>
        </w:rPr>
        <w:t>გამოყენება</w:t>
      </w:r>
      <w:r w:rsidR="00F173B5" w:rsidRPr="00F7189D">
        <w:rPr>
          <w:rFonts w:ascii="Sylfaen" w:hAnsi="Sylfaen"/>
          <w:noProof/>
          <w:sz w:val="24"/>
          <w:szCs w:val="24"/>
        </w:rPr>
        <w:t>.</w:t>
      </w:r>
      <w:r w:rsidR="00F173B5" w:rsidRPr="00F7189D">
        <w:rPr>
          <w:rFonts w:ascii="Sylfaen" w:hAnsi="Sylfaen"/>
          <w:noProof/>
          <w:color w:val="000000"/>
          <w:sz w:val="24"/>
          <w:szCs w:val="24"/>
          <w:shd w:val="clear" w:color="auto" w:fill="FFFFFF"/>
          <w:lang w:val="ka-GE"/>
        </w:rPr>
        <w:t xml:space="preserve"> </w:t>
      </w:r>
      <w:r w:rsidR="00F173B5" w:rsidRPr="00F7189D">
        <w:rPr>
          <w:rFonts w:ascii="Sylfaen" w:hAnsi="Sylfaen"/>
          <w:noProof/>
          <w:sz w:val="24"/>
          <w:szCs w:val="24"/>
        </w:rPr>
        <w:t xml:space="preserve">ამდენად, მხოლოდ იმ გარემოებაზე მითითება, რომ მოსარჩელის მიმართ შესაძლოა გამოყენებულ იქნეს ადმინისტრაციული პატიმრობა, ვერ </w:t>
      </w:r>
      <w:r w:rsidR="00F173B5" w:rsidRPr="00F7189D">
        <w:rPr>
          <w:rFonts w:ascii="Sylfaen" w:hAnsi="Sylfaen"/>
          <w:noProof/>
          <w:sz w:val="24"/>
          <w:szCs w:val="24"/>
          <w:lang w:val="ka-GE"/>
        </w:rPr>
        <w:t>გახდება სადავო ნორმის მოქმედების შეჩერების თვითკმარი არგუმენტი</w:t>
      </w:r>
      <w:r w:rsidR="0083297A">
        <w:rPr>
          <w:rFonts w:ascii="Sylfaen" w:hAnsi="Sylfaen"/>
          <w:noProof/>
          <w:sz w:val="24"/>
          <w:szCs w:val="24"/>
        </w:rPr>
        <w:t>.</w:t>
      </w:r>
    </w:p>
    <w:p w14:paraId="3578F4DD" w14:textId="5AAFB085" w:rsidR="00F173B5" w:rsidRPr="00F7189D" w:rsidRDefault="00F260A4" w:rsidP="00F173B5">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lang w:val="ka-GE"/>
        </w:rPr>
        <w:t xml:space="preserve">საქართველოს </w:t>
      </w:r>
      <w:r w:rsidR="00F173B5" w:rsidRPr="00F7189D">
        <w:rPr>
          <w:rFonts w:ascii="Sylfaen" w:hAnsi="Sylfaen"/>
          <w:noProof/>
          <w:color w:val="000000"/>
          <w:sz w:val="24"/>
          <w:szCs w:val="24"/>
          <w:shd w:val="clear" w:color="auto" w:fill="FFFFFF"/>
          <w:lang w:val="ka-GE"/>
        </w:rPr>
        <w:t xml:space="preserve">საკონსტიტუციო სასამართლოს მიერ </w:t>
      </w:r>
      <w:bookmarkStart w:id="14" w:name="_Hlk234614135"/>
      <w:r w:rsidR="00F173B5" w:rsidRPr="00F7189D">
        <w:rPr>
          <w:rFonts w:ascii="Sylfaen" w:hAnsi="Sylfaen"/>
          <w:noProof/>
          <w:sz w:val="24"/>
          <w:szCs w:val="24"/>
          <w:lang w:eastAsia="ru-RU"/>
        </w:rPr>
        <w:t>სადავო ნორმის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r w:rsidR="00F173B5" w:rsidRPr="00F7189D">
        <w:rPr>
          <w:rFonts w:ascii="Sylfaen" w:hAnsi="Sylfaen"/>
          <w:noProof/>
          <w:sz w:val="24"/>
          <w:szCs w:val="24"/>
          <w:lang w:val="ka-GE" w:eastAsia="ru-RU"/>
        </w:rPr>
        <w:t>.</w:t>
      </w:r>
      <w:bookmarkEnd w:id="14"/>
      <w:r w:rsidR="00F173B5" w:rsidRPr="00F7189D">
        <w:rPr>
          <w:rFonts w:ascii="Sylfaen" w:hAnsi="Sylfaen"/>
          <w:noProof/>
          <w:color w:val="000000"/>
          <w:sz w:val="24"/>
          <w:szCs w:val="24"/>
          <w:shd w:val="clear" w:color="auto" w:fill="FFFFFF"/>
          <w:lang w:val="ka-GE"/>
        </w:rPr>
        <w:t xml:space="preserve"> </w:t>
      </w:r>
      <w:r w:rsidR="00F173B5" w:rsidRPr="00F7189D">
        <w:rPr>
          <w:rFonts w:ascii="Sylfaen" w:hAnsi="Sylfaen"/>
          <w:noProof/>
          <w:sz w:val="24"/>
          <w:szCs w:val="24"/>
          <w:lang w:val="ka-GE"/>
        </w:rPr>
        <w:t xml:space="preserve">სადავო ნორმის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w:t>
      </w:r>
      <w:r w:rsidR="00F173B5" w:rsidRPr="00F7189D">
        <w:rPr>
          <w:rFonts w:ascii="Sylfaen" w:hAnsi="Sylfaen"/>
          <w:noProof/>
          <w:color w:val="000000"/>
          <w:sz w:val="24"/>
          <w:szCs w:val="24"/>
          <w:shd w:val="clear" w:color="auto" w:fill="FFFFFF"/>
        </w:rPr>
        <w:t>ამდენად, მოცემულ შემთხვევაში, არსებობს სადავო ნორმ</w:t>
      </w:r>
      <w:r w:rsidR="00F173B5" w:rsidRPr="00F7189D">
        <w:rPr>
          <w:rFonts w:ascii="Sylfaen" w:hAnsi="Sylfaen"/>
          <w:noProof/>
          <w:color w:val="000000"/>
          <w:sz w:val="24"/>
          <w:szCs w:val="24"/>
          <w:shd w:val="clear" w:color="auto" w:fill="FFFFFF"/>
          <w:lang w:val="ka-GE"/>
        </w:rPr>
        <w:t>ებ</w:t>
      </w:r>
      <w:r w:rsidR="00F173B5" w:rsidRPr="00F7189D">
        <w:rPr>
          <w:rFonts w:ascii="Sylfaen" w:hAnsi="Sylfaen"/>
          <w:noProof/>
          <w:color w:val="000000"/>
          <w:sz w:val="24"/>
          <w:szCs w:val="24"/>
          <w:shd w:val="clear" w:color="auto" w:fill="FFFFFF"/>
        </w:rPr>
        <w:t xml:space="preserve">ის საფუძველზე </w:t>
      </w:r>
      <w:r w:rsidR="00F173B5" w:rsidRPr="00F7189D">
        <w:rPr>
          <w:rFonts w:ascii="Sylfaen" w:hAnsi="Sylfaen"/>
          <w:noProof/>
          <w:color w:val="000000"/>
          <w:sz w:val="24"/>
          <w:szCs w:val="24"/>
          <w:shd w:val="clear" w:color="auto" w:fill="FFFFFF"/>
          <w:lang w:val="ka-GE"/>
        </w:rPr>
        <w:t>დადგენილი შეზღუდვების</w:t>
      </w:r>
      <w:r w:rsidR="00F173B5" w:rsidRPr="00F7189D">
        <w:rPr>
          <w:rFonts w:ascii="Sylfaen" w:hAnsi="Sylfaen"/>
          <w:noProof/>
          <w:color w:val="000000"/>
          <w:sz w:val="24"/>
          <w:szCs w:val="24"/>
          <w:shd w:val="clear" w:color="auto" w:fill="FFFFFF"/>
        </w:rPr>
        <w:t xml:space="preserve"> აღმოფხვრის სამართლებრივი შესაძლებლობა</w:t>
      </w:r>
      <w:r w:rsidR="00F173B5" w:rsidRPr="00F7189D">
        <w:rPr>
          <w:rFonts w:ascii="Sylfaen" w:hAnsi="Sylfaen"/>
          <w:noProof/>
          <w:color w:val="000000"/>
          <w:sz w:val="24"/>
          <w:szCs w:val="24"/>
          <w:shd w:val="clear" w:color="auto" w:fill="FFFFFF"/>
          <w:lang w:val="ka-GE"/>
        </w:rPr>
        <w:t xml:space="preserve"> </w:t>
      </w:r>
      <w:r w:rsidR="00F173B5" w:rsidRPr="00F7189D">
        <w:rPr>
          <w:rFonts w:ascii="Sylfaen" w:hAnsi="Sylfaen"/>
          <w:noProof/>
          <w:color w:val="000000"/>
          <w:sz w:val="24"/>
          <w:szCs w:val="24"/>
          <w:shd w:val="clear" w:color="auto" w:fill="FFFFFF"/>
        </w:rPr>
        <w:t>ძირითადი გადაწყვეტილების მიღების გზით.</w:t>
      </w:r>
    </w:p>
    <w:p w14:paraId="02F695CE" w14:textId="5E0892E1" w:rsidR="002C37D9" w:rsidRPr="00F7189D" w:rsidRDefault="00DE3969" w:rsidP="003639A3">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rPr>
        <w:t xml:space="preserve">ამასთან, </w:t>
      </w:r>
      <w:r w:rsidR="00F173B5" w:rsidRPr="00F7189D">
        <w:rPr>
          <w:rFonts w:ascii="Sylfaen" w:hAnsi="Sylfaen"/>
          <w:noProof/>
          <w:color w:val="000000"/>
          <w:sz w:val="24"/>
          <w:szCs w:val="24"/>
          <w:shd w:val="clear" w:color="auto" w:fill="FFFFFF"/>
          <w:lang w:val="ka-GE"/>
        </w:rPr>
        <w:t xml:space="preserve">შეკრების თავისუფლების შეუქცევადად დაზიანების კონტექსტში, </w:t>
      </w:r>
      <w:r w:rsidR="00BB0BBA" w:rsidRPr="00F7189D">
        <w:rPr>
          <w:rFonts w:ascii="Sylfaen" w:hAnsi="Sylfaen"/>
          <w:noProof/>
          <w:color w:val="000000"/>
          <w:sz w:val="24"/>
          <w:szCs w:val="24"/>
          <w:shd w:val="clear" w:color="auto" w:fill="FFFFFF"/>
          <w:lang w:val="ka-GE"/>
        </w:rPr>
        <w:t xml:space="preserve">საქართველოს საკონსტიტუციო </w:t>
      </w:r>
      <w:r w:rsidRPr="00F7189D">
        <w:rPr>
          <w:rFonts w:ascii="Sylfaen" w:hAnsi="Sylfaen"/>
          <w:noProof/>
          <w:color w:val="000000"/>
          <w:sz w:val="24"/>
          <w:szCs w:val="24"/>
          <w:shd w:val="clear" w:color="auto" w:fill="FFFFFF"/>
        </w:rPr>
        <w:t xml:space="preserve">სასამართლო ითვალისწინებს, რომ სადავო </w:t>
      </w:r>
      <w:r w:rsidR="002C37D9" w:rsidRPr="00F7189D">
        <w:rPr>
          <w:rFonts w:ascii="Sylfaen" w:hAnsi="Sylfaen"/>
          <w:noProof/>
          <w:color w:val="000000"/>
          <w:sz w:val="24"/>
          <w:szCs w:val="24"/>
          <w:shd w:val="clear" w:color="auto" w:fill="FFFFFF"/>
          <w:lang w:val="ka-GE"/>
        </w:rPr>
        <w:t>რეგულაცია</w:t>
      </w:r>
      <w:r w:rsidRPr="00F7189D">
        <w:rPr>
          <w:rFonts w:ascii="Sylfaen" w:hAnsi="Sylfaen"/>
          <w:noProof/>
          <w:color w:val="000000"/>
          <w:sz w:val="24"/>
          <w:szCs w:val="24"/>
          <w:shd w:val="clear" w:color="auto" w:fill="FFFFFF"/>
        </w:rPr>
        <w:t xml:space="preserve"> არ </w:t>
      </w:r>
      <w:r w:rsidR="00FA2C20" w:rsidRPr="00F7189D">
        <w:rPr>
          <w:rFonts w:ascii="Sylfaen" w:hAnsi="Sylfaen"/>
          <w:noProof/>
          <w:color w:val="000000"/>
          <w:sz w:val="24"/>
          <w:szCs w:val="24"/>
          <w:shd w:val="clear" w:color="auto" w:fill="FFFFFF"/>
          <w:lang w:val="ka-GE"/>
        </w:rPr>
        <w:t>ართმევს</w:t>
      </w:r>
      <w:r w:rsidR="00FA2C20" w:rsidRPr="00F7189D">
        <w:rPr>
          <w:rFonts w:ascii="Sylfaen" w:hAnsi="Sylfaen"/>
          <w:noProof/>
          <w:color w:val="000000"/>
          <w:sz w:val="24"/>
          <w:szCs w:val="24"/>
          <w:shd w:val="clear" w:color="auto" w:fill="FFFFFF"/>
        </w:rPr>
        <w:t xml:space="preserve"> </w:t>
      </w:r>
      <w:r w:rsidRPr="00F7189D">
        <w:rPr>
          <w:rFonts w:ascii="Sylfaen" w:hAnsi="Sylfaen"/>
          <w:noProof/>
          <w:color w:val="000000"/>
          <w:sz w:val="24"/>
          <w:szCs w:val="24"/>
          <w:shd w:val="clear" w:color="auto" w:fill="FFFFFF"/>
        </w:rPr>
        <w:t>პირს შეკრების</w:t>
      </w:r>
      <w:r w:rsidR="00F173B5" w:rsidRPr="00F7189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rPr>
        <w:t>თავისუფლებით სარგებლობ</w:t>
      </w:r>
      <w:r w:rsidR="00FA2C20" w:rsidRPr="00F7189D">
        <w:rPr>
          <w:rFonts w:ascii="Sylfaen" w:hAnsi="Sylfaen"/>
          <w:noProof/>
          <w:color w:val="000000"/>
          <w:sz w:val="24"/>
          <w:szCs w:val="24"/>
          <w:shd w:val="clear" w:color="auto" w:fill="FFFFFF"/>
          <w:lang w:val="ka-GE"/>
        </w:rPr>
        <w:t>ი</w:t>
      </w:r>
      <w:r w:rsidRPr="00F7189D">
        <w:rPr>
          <w:rFonts w:ascii="Sylfaen" w:hAnsi="Sylfaen"/>
          <w:noProof/>
          <w:color w:val="000000"/>
          <w:sz w:val="24"/>
          <w:szCs w:val="24"/>
          <w:shd w:val="clear" w:color="auto" w:fill="FFFFFF"/>
        </w:rPr>
        <w:t>ს</w:t>
      </w:r>
      <w:r w:rsidR="00FA2C20" w:rsidRPr="00F7189D">
        <w:rPr>
          <w:rFonts w:ascii="Sylfaen" w:hAnsi="Sylfaen"/>
          <w:noProof/>
          <w:color w:val="000000"/>
          <w:sz w:val="24"/>
          <w:szCs w:val="24"/>
          <w:shd w:val="clear" w:color="auto" w:fill="FFFFFF"/>
          <w:lang w:val="ka-GE"/>
        </w:rPr>
        <w:t xml:space="preserve"> შესაძლებლობას</w:t>
      </w:r>
      <w:r w:rsidRPr="00F7189D">
        <w:rPr>
          <w:rFonts w:ascii="Sylfaen" w:hAnsi="Sylfaen"/>
          <w:noProof/>
          <w:color w:val="000000"/>
          <w:sz w:val="24"/>
          <w:szCs w:val="24"/>
          <w:shd w:val="clear" w:color="auto" w:fill="FFFFFF"/>
          <w:lang w:val="ka-GE"/>
        </w:rPr>
        <w:t xml:space="preserve">. </w:t>
      </w:r>
      <w:r w:rsidRPr="00F7189D">
        <w:rPr>
          <w:rFonts w:ascii="Sylfaen" w:hAnsi="Sylfaen"/>
          <w:noProof/>
          <w:color w:val="000000"/>
          <w:sz w:val="24"/>
          <w:szCs w:val="24"/>
          <w:shd w:val="clear" w:color="auto" w:fill="FFFFFF"/>
        </w:rPr>
        <w:t>სადავო რეგულაცია ადგენს ქცევის კონკრეტულ წესს</w:t>
      </w:r>
      <w:r w:rsidR="00883089" w:rsidRPr="00F7189D">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F7189D">
        <w:rPr>
          <w:rFonts w:ascii="Sylfaen" w:hAnsi="Sylfaen"/>
          <w:noProof/>
          <w:color w:val="000000"/>
          <w:sz w:val="24"/>
          <w:szCs w:val="24"/>
          <w:shd w:val="clear" w:color="auto" w:fill="FFFFFF"/>
        </w:rPr>
        <w:t xml:space="preserve">და </w:t>
      </w:r>
      <w:r w:rsidR="00883089" w:rsidRPr="00F7189D">
        <w:rPr>
          <w:rFonts w:ascii="Sylfaen" w:hAnsi="Sylfaen"/>
          <w:noProof/>
          <w:color w:val="000000"/>
          <w:sz w:val="24"/>
          <w:szCs w:val="24"/>
          <w:shd w:val="clear" w:color="auto" w:fill="FFFFFF"/>
          <w:lang w:val="ka-GE"/>
        </w:rPr>
        <w:t xml:space="preserve">განსაზღვრავს </w:t>
      </w:r>
      <w:r w:rsidRPr="00F7189D">
        <w:rPr>
          <w:rFonts w:ascii="Sylfaen" w:hAnsi="Sylfaen"/>
          <w:noProof/>
          <w:color w:val="000000"/>
          <w:sz w:val="24"/>
          <w:szCs w:val="24"/>
          <w:shd w:val="clear" w:color="auto" w:fill="FFFFFF"/>
        </w:rPr>
        <w:lastRenderedPageBreak/>
        <w:t xml:space="preserve">პასუხისმგებლობას მისი დარღვევისთვის. </w:t>
      </w:r>
      <w:r w:rsidR="00A51C16" w:rsidRPr="00F7189D">
        <w:rPr>
          <w:rFonts w:ascii="Sylfaen" w:hAnsi="Sylfaen"/>
          <w:noProof/>
          <w:color w:val="000000"/>
          <w:sz w:val="24"/>
          <w:szCs w:val="24"/>
          <w:shd w:val="clear" w:color="auto" w:fill="FFFFFF"/>
          <w:lang w:val="ka-GE"/>
        </w:rPr>
        <w:t xml:space="preserve">მოსარჩელე </w:t>
      </w:r>
      <w:r w:rsidR="002C37D9" w:rsidRPr="00F7189D">
        <w:rPr>
          <w:rFonts w:ascii="Sylfaen" w:hAnsi="Sylfaen"/>
          <w:noProof/>
          <w:color w:val="000000"/>
          <w:sz w:val="24"/>
          <w:szCs w:val="24"/>
          <w:shd w:val="clear" w:color="auto" w:fill="FFFFFF"/>
          <w:lang w:val="ka-GE"/>
        </w:rPr>
        <w:t>ადმინისტრაციული პატიმრობის შემდეგაც სარგებლობს აღნიშნული უფლებით</w:t>
      </w:r>
      <w:r w:rsidR="00D94C39" w:rsidRPr="00F7189D">
        <w:rPr>
          <w:rFonts w:ascii="Sylfaen" w:hAnsi="Sylfaen"/>
          <w:noProof/>
          <w:color w:val="000000"/>
          <w:sz w:val="24"/>
          <w:szCs w:val="24"/>
          <w:shd w:val="clear" w:color="auto" w:fill="FFFFFF"/>
          <w:lang w:val="ka-GE"/>
        </w:rPr>
        <w:t>, კანონმდებლობით დადგენილი წესის დაცვით</w:t>
      </w:r>
      <w:r w:rsidR="002C37D9" w:rsidRPr="00F7189D">
        <w:rPr>
          <w:rFonts w:ascii="Sylfaen" w:hAnsi="Sylfaen"/>
          <w:noProof/>
          <w:color w:val="000000"/>
          <w:sz w:val="24"/>
          <w:szCs w:val="24"/>
          <w:shd w:val="clear" w:color="auto" w:fill="FFFFFF"/>
          <w:lang w:val="ka-GE"/>
        </w:rPr>
        <w:t>. სადავო რეგუ</w:t>
      </w:r>
      <w:r w:rsidR="00883089" w:rsidRPr="00F7189D">
        <w:rPr>
          <w:rFonts w:ascii="Sylfaen" w:hAnsi="Sylfaen"/>
          <w:noProof/>
          <w:color w:val="000000"/>
          <w:sz w:val="24"/>
          <w:szCs w:val="24"/>
          <w:shd w:val="clear" w:color="auto" w:fill="FFFFFF"/>
          <w:lang w:val="ka-GE"/>
        </w:rPr>
        <w:t>ლა</w:t>
      </w:r>
      <w:r w:rsidR="002C37D9" w:rsidRPr="00F7189D">
        <w:rPr>
          <w:rFonts w:ascii="Sylfaen" w:hAnsi="Sylfaen"/>
          <w:noProof/>
          <w:color w:val="000000"/>
          <w:sz w:val="24"/>
          <w:szCs w:val="24"/>
          <w:shd w:val="clear" w:color="auto" w:fill="FFFFFF"/>
          <w:lang w:val="ka-GE"/>
        </w:rPr>
        <w:t xml:space="preserve">ცია </w:t>
      </w:r>
      <w:r w:rsidR="001166BB" w:rsidRPr="00F7189D">
        <w:rPr>
          <w:rFonts w:ascii="Sylfaen" w:hAnsi="Sylfaen"/>
          <w:noProof/>
          <w:color w:val="000000"/>
          <w:sz w:val="24"/>
          <w:szCs w:val="24"/>
          <w:shd w:val="clear" w:color="auto" w:fill="FFFFFF"/>
          <w:lang w:val="ka-GE"/>
        </w:rPr>
        <w:t xml:space="preserve">მიემართება </w:t>
      </w:r>
      <w:r w:rsidR="00F173B5" w:rsidRPr="00F7189D">
        <w:rPr>
          <w:rFonts w:ascii="Sylfaen" w:hAnsi="Sylfaen"/>
          <w:noProof/>
          <w:color w:val="000000"/>
          <w:sz w:val="24"/>
          <w:szCs w:val="24"/>
          <w:shd w:val="clear" w:color="auto" w:fill="FFFFFF"/>
          <w:lang w:val="ka-GE"/>
        </w:rPr>
        <w:t>შეკრების</w:t>
      </w:r>
      <w:r w:rsidR="002C37D9" w:rsidRPr="00F7189D">
        <w:rPr>
          <w:rFonts w:ascii="Sylfaen" w:hAnsi="Sylfaen"/>
          <w:noProof/>
          <w:color w:val="000000"/>
          <w:sz w:val="24"/>
          <w:szCs w:val="24"/>
          <w:shd w:val="clear" w:color="auto" w:fill="FFFFFF"/>
          <w:lang w:val="ka-GE"/>
        </w:rPr>
        <w:t xml:space="preserve"> თავისუფლების შეზღუდვას, წინააღმდეგ შემთხვევაში </w:t>
      </w:r>
      <w:r w:rsidR="00BB0BBA" w:rsidRPr="00F7189D">
        <w:rPr>
          <w:rFonts w:ascii="Sylfaen" w:hAnsi="Sylfaen"/>
          <w:noProof/>
          <w:color w:val="000000"/>
          <w:sz w:val="24"/>
          <w:szCs w:val="24"/>
          <w:shd w:val="clear" w:color="auto" w:fill="FFFFFF"/>
          <w:lang w:val="ka-GE"/>
        </w:rPr>
        <w:t xml:space="preserve">საქართველოს </w:t>
      </w:r>
      <w:r w:rsidR="002C37D9" w:rsidRPr="00F7189D">
        <w:rPr>
          <w:rFonts w:ascii="Sylfaen" w:hAnsi="Sylfaen"/>
          <w:noProof/>
          <w:color w:val="000000"/>
          <w:sz w:val="24"/>
          <w:szCs w:val="24"/>
          <w:shd w:val="clear" w:color="auto" w:fill="FFFFFF"/>
          <w:lang w:val="ka-GE"/>
        </w:rPr>
        <w:t xml:space="preserve">საკონსტიტუციო სასამართლო მათ არ მიიღებდა არსებითად განსახილველად, თუმცა სადავო რეგულაციის </w:t>
      </w:r>
      <w:r w:rsidR="00BB0BBA" w:rsidRPr="00F7189D">
        <w:rPr>
          <w:rFonts w:ascii="Sylfaen" w:hAnsi="Sylfaen"/>
          <w:bCs/>
          <w:sz w:val="24"/>
          <w:szCs w:val="24"/>
          <w:lang w:val="ka-GE"/>
        </w:rPr>
        <w:t>–</w:t>
      </w:r>
      <w:r w:rsidR="002C37D9" w:rsidRPr="00F7189D">
        <w:rPr>
          <w:rFonts w:ascii="Sylfaen" w:hAnsi="Sylfaen"/>
          <w:noProof/>
          <w:color w:val="000000"/>
          <w:sz w:val="24"/>
          <w:szCs w:val="24"/>
          <w:shd w:val="clear" w:color="auto" w:fill="FFFFFF"/>
          <w:lang w:val="ka-GE"/>
        </w:rPr>
        <w:t xml:space="preserve"> </w:t>
      </w:r>
      <w:r w:rsidR="002C37D9" w:rsidRPr="00F7189D">
        <w:rPr>
          <w:rFonts w:ascii="Sylfaen" w:hAnsi="Sylfaen" w:cs="Sylfaen"/>
          <w:noProof/>
          <w:sz w:val="24"/>
          <w:szCs w:val="24"/>
          <w:lang w:val="ka-GE" w:eastAsia="ru-RU"/>
        </w:rPr>
        <w:t>ხალხის</w:t>
      </w:r>
      <w:r w:rsidR="002C37D9" w:rsidRPr="00F7189D">
        <w:rPr>
          <w:rFonts w:ascii="Sylfaen" w:hAnsi="Sylfaen"/>
          <w:noProof/>
          <w:sz w:val="24"/>
          <w:szCs w:val="24"/>
          <w:lang w:val="ka-GE" w:eastAsia="ru-RU"/>
        </w:rPr>
        <w:t xml:space="preserve"> </w:t>
      </w:r>
      <w:r w:rsidR="002C37D9" w:rsidRPr="00F7189D">
        <w:rPr>
          <w:rFonts w:ascii="Sylfaen" w:hAnsi="Sylfaen" w:cs="Sylfaen"/>
          <w:noProof/>
          <w:sz w:val="24"/>
          <w:szCs w:val="24"/>
          <w:lang w:val="ka-GE" w:eastAsia="ru-RU"/>
        </w:rPr>
        <w:t>თუ</w:t>
      </w:r>
      <w:r w:rsidR="002C37D9" w:rsidRPr="00F7189D">
        <w:rPr>
          <w:rFonts w:ascii="Sylfaen" w:hAnsi="Sylfaen"/>
          <w:noProof/>
          <w:sz w:val="24"/>
          <w:szCs w:val="24"/>
          <w:lang w:val="ka-GE" w:eastAsia="ru-RU"/>
        </w:rPr>
        <w:t xml:space="preserve"> ტრანსპორტის </w:t>
      </w:r>
      <w:r w:rsidR="002C37D9" w:rsidRPr="00F7189D">
        <w:rPr>
          <w:rFonts w:ascii="Sylfaen" w:hAnsi="Sylfaen" w:cs="Sylfaen"/>
          <w:noProof/>
          <w:sz w:val="24"/>
          <w:szCs w:val="24"/>
          <w:lang w:val="ka-GE" w:eastAsia="ru-RU"/>
        </w:rPr>
        <w:t>სავალ</w:t>
      </w:r>
      <w:r w:rsidR="002C37D9" w:rsidRPr="00F7189D">
        <w:rPr>
          <w:rFonts w:ascii="Sylfaen" w:hAnsi="Sylfaen"/>
          <w:noProof/>
          <w:sz w:val="24"/>
          <w:szCs w:val="24"/>
          <w:lang w:val="ka-GE" w:eastAsia="ru-RU"/>
        </w:rPr>
        <w:t xml:space="preserve"> </w:t>
      </w:r>
      <w:r w:rsidR="002C37D9" w:rsidRPr="00F7189D">
        <w:rPr>
          <w:rFonts w:ascii="Sylfaen" w:hAnsi="Sylfaen" w:cs="Sylfaen"/>
          <w:noProof/>
          <w:sz w:val="24"/>
          <w:szCs w:val="24"/>
          <w:lang w:val="ka-GE" w:eastAsia="ru-RU"/>
        </w:rPr>
        <w:t>ნაწილზე</w:t>
      </w:r>
      <w:r w:rsidR="002C37D9" w:rsidRPr="00F7189D">
        <w:rPr>
          <w:rFonts w:ascii="Sylfaen" w:hAnsi="Sylfaen"/>
          <w:noProof/>
          <w:sz w:val="24"/>
          <w:szCs w:val="24"/>
          <w:lang w:val="ka-GE" w:eastAsia="ru-RU"/>
        </w:rPr>
        <w:t xml:space="preserve"> </w:t>
      </w:r>
      <w:r w:rsidR="002C37D9" w:rsidRPr="00F7189D">
        <w:rPr>
          <w:rFonts w:ascii="Sylfaen" w:hAnsi="Sylfaen" w:cs="Sylfaen"/>
          <w:noProof/>
          <w:sz w:val="24"/>
          <w:szCs w:val="24"/>
          <w:lang w:val="ka-GE" w:eastAsia="ru-RU"/>
        </w:rPr>
        <w:t>შეკრების</w:t>
      </w:r>
      <w:r w:rsidR="002C37D9" w:rsidRPr="00F7189D">
        <w:rPr>
          <w:rFonts w:ascii="Sylfaen" w:hAnsi="Sylfaen"/>
          <w:noProof/>
          <w:sz w:val="24"/>
          <w:szCs w:val="24"/>
          <w:lang w:val="ka-GE" w:eastAsia="ru-RU"/>
        </w:rPr>
        <w:t xml:space="preserve"> </w:t>
      </w:r>
      <w:r w:rsidR="004140E2" w:rsidRPr="00F7189D">
        <w:rPr>
          <w:rFonts w:ascii="Sylfaen" w:hAnsi="Sylfaen"/>
          <w:noProof/>
          <w:sz w:val="24"/>
          <w:szCs w:val="24"/>
          <w:lang w:val="ka-GE" w:eastAsia="ru-RU"/>
        </w:rPr>
        <w:t xml:space="preserve">მონაწილეების მიერ დაბრკოლების შექმნის </w:t>
      </w:r>
      <w:r w:rsidR="00883089" w:rsidRPr="00F7189D">
        <w:rPr>
          <w:rFonts w:ascii="Sylfaen" w:hAnsi="Sylfaen"/>
          <w:noProof/>
          <w:sz w:val="24"/>
          <w:szCs w:val="24"/>
          <w:lang w:val="ka-GE" w:eastAsia="ru-RU"/>
        </w:rPr>
        <w:t>აკრძალვის</w:t>
      </w:r>
      <w:r w:rsidR="004140E2" w:rsidRPr="00F7189D">
        <w:rPr>
          <w:rFonts w:ascii="Sylfaen" w:hAnsi="Sylfaen" w:cs="Sylfaen"/>
          <w:noProof/>
          <w:sz w:val="24"/>
          <w:szCs w:val="24"/>
          <w:lang w:val="ka-GE" w:eastAsia="ru-RU"/>
        </w:rPr>
        <w:t xml:space="preserve"> </w:t>
      </w:r>
      <w:r w:rsidR="002C37D9" w:rsidRPr="00F7189D">
        <w:rPr>
          <w:rFonts w:ascii="Sylfaen" w:hAnsi="Sylfaen" w:cs="Sylfaen"/>
          <w:noProof/>
          <w:sz w:val="24"/>
          <w:szCs w:val="24"/>
          <w:lang w:val="ka-GE" w:eastAsia="ru-RU"/>
        </w:rPr>
        <w:t>მიზანშეწონილობა, ისევე როგორც სადავო სანქციის (ადმინისტრაციული პატიმრობის) პროპორციულობის შეფასება, წარმოადგენს საქმის არსებითი განხილვის ეტაპზე შესაფასებელ მოცემულობას.</w:t>
      </w:r>
      <w:r w:rsidR="005342E2" w:rsidRPr="00F7189D">
        <w:rPr>
          <w:rFonts w:ascii="Sylfaen" w:hAnsi="Sylfaen" w:cs="Sylfaen"/>
          <w:noProof/>
          <w:sz w:val="24"/>
          <w:szCs w:val="24"/>
          <w:lang w:val="ka-GE" w:eastAsia="ru-RU"/>
        </w:rPr>
        <w:t xml:space="preserve"> </w:t>
      </w:r>
      <w:r w:rsidR="005342E2" w:rsidRPr="00F7189D">
        <w:rPr>
          <w:rFonts w:ascii="Sylfaen" w:hAnsi="Sylfaen" w:cs="Sylfaen"/>
          <w:noProof/>
          <w:sz w:val="24"/>
          <w:szCs w:val="24"/>
          <w:lang w:eastAsia="ru-RU"/>
        </w:rPr>
        <w:t xml:space="preserve">მოცემულ ეტაპზე </w:t>
      </w:r>
      <w:r w:rsidR="00883089" w:rsidRPr="00F7189D">
        <w:rPr>
          <w:rFonts w:ascii="Sylfaen" w:hAnsi="Sylfaen" w:cs="Sylfaen"/>
          <w:noProof/>
          <w:sz w:val="24"/>
          <w:szCs w:val="24"/>
          <w:lang w:val="ka-GE" w:eastAsia="ru-RU"/>
        </w:rPr>
        <w:t xml:space="preserve">კი </w:t>
      </w:r>
      <w:r w:rsidR="005342E2" w:rsidRPr="00F7189D">
        <w:rPr>
          <w:rFonts w:ascii="Sylfaen" w:hAnsi="Sylfaen" w:cs="Sylfaen"/>
          <w:noProof/>
          <w:sz w:val="24"/>
          <w:szCs w:val="24"/>
          <w:lang w:eastAsia="ru-RU"/>
        </w:rPr>
        <w:t xml:space="preserve">მნიშვნელოვანია ის, რომ სადავო ნორმის მოქმედება არ იწვევს </w:t>
      </w:r>
      <w:r w:rsidR="00F173B5" w:rsidRPr="00F7189D">
        <w:rPr>
          <w:rFonts w:ascii="Sylfaen" w:hAnsi="Sylfaen" w:cs="Sylfaen"/>
          <w:noProof/>
          <w:sz w:val="24"/>
          <w:szCs w:val="24"/>
          <w:lang w:val="ka-GE" w:eastAsia="ru-RU"/>
        </w:rPr>
        <w:t>შეკრების</w:t>
      </w:r>
      <w:r w:rsidR="005342E2" w:rsidRPr="00F7189D">
        <w:rPr>
          <w:rFonts w:ascii="Sylfaen" w:hAnsi="Sylfaen" w:cs="Sylfaen"/>
          <w:noProof/>
          <w:sz w:val="24"/>
          <w:szCs w:val="24"/>
          <w:lang w:eastAsia="ru-RU"/>
        </w:rPr>
        <w:t xml:space="preserve"> 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p>
    <w:p w14:paraId="21F9C0B5" w14:textId="7EEFD533" w:rsidR="00DC158E" w:rsidRPr="00F7189D" w:rsidRDefault="00DC158E" w:rsidP="0083297A">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7189D">
        <w:rPr>
          <w:rFonts w:ascii="Sylfaen" w:hAnsi="Sylfaen"/>
          <w:noProof/>
          <w:color w:val="000000"/>
          <w:sz w:val="24"/>
          <w:szCs w:val="24"/>
          <w:shd w:val="clear" w:color="auto" w:fill="FFFFFF"/>
        </w:rPr>
        <w:t xml:space="preserve">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w:t>
      </w:r>
      <w:r w:rsidRPr="00F7189D">
        <w:rPr>
          <w:rFonts w:ascii="Sylfaen" w:hAnsi="Sylfaen"/>
          <w:noProof/>
          <w:color w:val="000000"/>
          <w:sz w:val="24"/>
          <w:szCs w:val="24"/>
          <w:shd w:val="clear" w:color="auto" w:fill="FFFFFF"/>
          <w:lang w:val="ka-GE"/>
        </w:rPr>
        <w:t>სადავო ნორმის</w:t>
      </w:r>
      <w:r w:rsidRPr="00F7189D">
        <w:rPr>
          <w:rFonts w:ascii="Sylfaen" w:hAnsi="Sylfaen"/>
          <w:noProof/>
          <w:color w:val="000000"/>
          <w:sz w:val="24"/>
          <w:szCs w:val="24"/>
          <w:shd w:val="clear" w:color="auto" w:fill="FFFFFF"/>
        </w:rPr>
        <w:t xml:space="preserve"> მოქმედების შეჩერების შესახებ, მოსარჩელე მხარის შუამდგომლობის დაკმაყოფილების საფუძველი.</w:t>
      </w:r>
    </w:p>
    <w:p w14:paraId="208BE362" w14:textId="4FB1378F" w:rsidR="008C7DBF" w:rsidRDefault="008C7DBF" w:rsidP="0083297A">
      <w:pPr>
        <w:spacing w:after="0"/>
        <w:rPr>
          <w:rFonts w:ascii="Sylfaen" w:hAnsi="Sylfaen"/>
        </w:rPr>
      </w:pPr>
    </w:p>
    <w:p w14:paraId="5CAD4961" w14:textId="77777777" w:rsidR="00414D14" w:rsidRPr="00F7189D" w:rsidRDefault="00414D14" w:rsidP="0083297A">
      <w:pPr>
        <w:spacing w:after="0"/>
        <w:rPr>
          <w:rFonts w:ascii="Sylfaen" w:hAnsi="Sylfaen"/>
        </w:rPr>
      </w:pPr>
    </w:p>
    <w:p w14:paraId="00164DDD" w14:textId="0B1E32B4" w:rsidR="006B6506" w:rsidRPr="00F7189D" w:rsidRDefault="006B6506" w:rsidP="00DE0789">
      <w:pPr>
        <w:pStyle w:val="Heading1"/>
        <w:spacing w:after="100" w:afterAutospacing="1"/>
      </w:pPr>
      <w:r w:rsidRPr="00F7189D">
        <w:t>III</w:t>
      </w:r>
      <w:r w:rsidRPr="00F7189D">
        <w:rPr>
          <w:b w:val="0"/>
        </w:rPr>
        <w:br/>
      </w:r>
      <w:r w:rsidRPr="00F7189D">
        <w:t>სარეზოლუციო ნაწილი</w:t>
      </w:r>
    </w:p>
    <w:p w14:paraId="43306C83" w14:textId="18DE92B8" w:rsidR="006B6506" w:rsidRPr="00F7189D" w:rsidRDefault="006B6506" w:rsidP="00DE0789">
      <w:pPr>
        <w:pStyle w:val="NormalWeb"/>
        <w:shd w:val="clear" w:color="auto" w:fill="FFFFFF"/>
        <w:spacing w:before="0" w:beforeAutospacing="0" w:line="276" w:lineRule="auto"/>
        <w:ind w:firstLine="284"/>
        <w:jc w:val="both"/>
        <w:rPr>
          <w:rFonts w:ascii="Sylfaen" w:hAnsi="Sylfaen"/>
          <w:color w:val="000000"/>
          <w:lang w:val="ka-GE"/>
        </w:rPr>
      </w:pP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კონსტიტუციის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-60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-4 </w:t>
      </w:r>
      <w:r w:rsidRPr="00F7189D">
        <w:rPr>
          <w:rFonts w:ascii="Sylfaen" w:hAnsi="Sylfaen" w:cs="Sylfaen"/>
          <w:color w:val="000000"/>
          <w:lang w:val="ka-GE"/>
        </w:rPr>
        <w:t>პუნქტის</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ა</w:t>
      </w:r>
      <w:r w:rsidRPr="00F7189D">
        <w:rPr>
          <w:rFonts w:ascii="Sylfaen" w:hAnsi="Sylfaen" w:cs="Cambria"/>
          <w:color w:val="000000"/>
          <w:lang w:val="ka-GE"/>
        </w:rPr>
        <w:t>“</w:t>
      </w:r>
      <w:r w:rsidRPr="00F7189D">
        <w:rPr>
          <w:rFonts w:ascii="Sylfaen" w:hAnsi="Sylfaen"/>
          <w:color w:val="000000"/>
          <w:lang w:val="ka-GE"/>
        </w:rPr>
        <w:t xml:space="preserve"> </w:t>
      </w:r>
      <w:r w:rsidRPr="00F7189D">
        <w:rPr>
          <w:rFonts w:ascii="Sylfaen" w:hAnsi="Sylfaen" w:cs="Sylfaen"/>
          <w:color w:val="000000"/>
          <w:lang w:val="ka-GE"/>
        </w:rPr>
        <w:t>ქვეპუნქტის</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საკონსტიტუციო</w:t>
      </w:r>
      <w:r w:rsidRPr="00F7189D">
        <w:rPr>
          <w:rFonts w:ascii="Sylfaen" w:hAnsi="Sylfaen"/>
          <w:color w:val="000000"/>
          <w:lang w:val="ka-GE"/>
        </w:rPr>
        <w:t xml:space="preserve"> </w:t>
      </w:r>
      <w:r w:rsidRPr="00F7189D">
        <w:rPr>
          <w:rFonts w:ascii="Sylfaen" w:hAnsi="Sylfaen" w:cs="Sylfaen"/>
          <w:color w:val="000000"/>
          <w:lang w:val="ka-GE"/>
        </w:rPr>
        <w:t>სასამართლოს</w:t>
      </w:r>
      <w:r w:rsidRPr="00F7189D">
        <w:rPr>
          <w:rFonts w:ascii="Sylfaen" w:hAnsi="Sylfaen"/>
          <w:color w:val="000000"/>
          <w:lang w:val="ka-GE"/>
        </w:rPr>
        <w:t xml:space="preserve"> </w:t>
      </w:r>
      <w:r w:rsidRPr="00F7189D">
        <w:rPr>
          <w:rFonts w:ascii="Sylfaen" w:hAnsi="Sylfaen" w:cs="Sylfaen"/>
          <w:color w:val="000000"/>
          <w:lang w:val="ka-GE"/>
        </w:rPr>
        <w:t>შესახებ</w:t>
      </w:r>
      <w:r w:rsidRPr="00F7189D">
        <w:rPr>
          <w:rFonts w:ascii="Sylfaen" w:hAnsi="Sylfaen" w:cs="Cambria"/>
          <w:color w:val="000000"/>
          <w:lang w:val="ka-GE"/>
        </w:rPr>
        <w:t>“</w:t>
      </w:r>
      <w:r w:rsidRPr="00F7189D">
        <w:rPr>
          <w:rFonts w:ascii="Sylfaen" w:hAnsi="Sylfaen"/>
          <w:color w:val="000000"/>
          <w:lang w:val="ka-GE"/>
        </w:rPr>
        <w:t xml:space="preserve"> </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ორგანული</w:t>
      </w:r>
      <w:r w:rsidRPr="00F7189D">
        <w:rPr>
          <w:rFonts w:ascii="Sylfaen" w:hAnsi="Sylfaen"/>
          <w:color w:val="000000"/>
          <w:lang w:val="ka-GE"/>
        </w:rPr>
        <w:t xml:space="preserve"> </w:t>
      </w:r>
      <w:r w:rsidRPr="00F7189D">
        <w:rPr>
          <w:rFonts w:ascii="Sylfaen" w:hAnsi="Sylfaen" w:cs="Sylfaen"/>
          <w:color w:val="000000"/>
          <w:lang w:val="ka-GE"/>
        </w:rPr>
        <w:t>კანონის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-19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პუნქტის</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ე</w:t>
      </w:r>
      <w:r w:rsidRPr="00F7189D">
        <w:rPr>
          <w:rFonts w:ascii="Sylfaen" w:hAnsi="Sylfaen" w:cs="Cambria"/>
          <w:color w:val="000000"/>
          <w:lang w:val="ka-GE"/>
        </w:rPr>
        <w:t>“</w:t>
      </w:r>
      <w:r w:rsidRPr="00F7189D">
        <w:rPr>
          <w:rFonts w:ascii="Sylfaen" w:hAnsi="Sylfaen"/>
          <w:color w:val="000000"/>
          <w:lang w:val="ka-GE"/>
        </w:rPr>
        <w:t xml:space="preserve"> </w:t>
      </w:r>
      <w:r w:rsidRPr="00F7189D">
        <w:rPr>
          <w:rFonts w:ascii="Sylfaen" w:hAnsi="Sylfaen" w:cs="Sylfaen"/>
          <w:color w:val="000000"/>
          <w:lang w:val="ka-GE"/>
        </w:rPr>
        <w:t>ქვეპუნქტის</w:t>
      </w:r>
      <w:r w:rsidRPr="00F7189D">
        <w:rPr>
          <w:rFonts w:ascii="Sylfaen" w:hAnsi="Sylfaen"/>
          <w:color w:val="000000"/>
          <w:lang w:val="ka-GE"/>
        </w:rPr>
        <w:t>, 21-</w:t>
      </w:r>
      <w:r w:rsidRPr="00F7189D">
        <w:rPr>
          <w:rFonts w:ascii="Sylfaen" w:hAnsi="Sylfaen" w:cs="Sylfaen"/>
          <w:color w:val="000000"/>
          <w:lang w:val="ka-GE"/>
        </w:rPr>
        <w:t>ე</w:t>
      </w:r>
      <w:r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-2 </w:t>
      </w:r>
      <w:r w:rsidRPr="00F7189D">
        <w:rPr>
          <w:rFonts w:ascii="Sylfaen" w:hAnsi="Sylfaen" w:cs="Sylfaen"/>
          <w:color w:val="000000"/>
          <w:lang w:val="ka-GE"/>
        </w:rPr>
        <w:t>პუნქტის</w:t>
      </w:r>
      <w:r w:rsidRPr="00F7189D">
        <w:rPr>
          <w:rFonts w:ascii="Sylfaen" w:hAnsi="Sylfaen"/>
          <w:color w:val="000000"/>
          <w:lang w:val="ka-GE"/>
        </w:rPr>
        <w:t xml:space="preserve">, </w:t>
      </w:r>
      <w:r w:rsidR="00317ABA" w:rsidRPr="00F7189D">
        <w:rPr>
          <w:rFonts w:ascii="Sylfaen" w:hAnsi="Sylfaen"/>
          <w:color w:val="000000"/>
          <w:lang w:val="ka-GE"/>
        </w:rPr>
        <w:t xml:space="preserve">25-ე მუხლის მე-5 პუნქტის, </w:t>
      </w:r>
      <w:r w:rsidRPr="00F7189D">
        <w:rPr>
          <w:rFonts w:ascii="Sylfaen" w:hAnsi="Sylfaen"/>
          <w:color w:val="000000"/>
          <w:lang w:val="ka-GE"/>
        </w:rPr>
        <w:t>27</w:t>
      </w:r>
      <w:r w:rsidRPr="00F7189D">
        <w:rPr>
          <w:rFonts w:ascii="Sylfaen" w:hAnsi="Sylfaen"/>
          <w:color w:val="000000"/>
          <w:vertAlign w:val="superscript"/>
          <w:lang w:val="ka-GE"/>
        </w:rPr>
        <w:t>1</w:t>
      </w:r>
      <w:r w:rsidRPr="00F7189D">
        <w:rPr>
          <w:rFonts w:ascii="Sylfaen" w:hAnsi="Sylfaen"/>
          <w:color w:val="000000"/>
          <w:lang w:val="ka-GE"/>
        </w:rPr>
        <w:t>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-2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-3 </w:t>
      </w:r>
      <w:r w:rsidRPr="00F7189D">
        <w:rPr>
          <w:rFonts w:ascii="Sylfaen" w:hAnsi="Sylfaen" w:cs="Sylfaen"/>
          <w:color w:val="000000"/>
          <w:lang w:val="ka-GE"/>
        </w:rPr>
        <w:t>პუნქტების</w:t>
      </w:r>
      <w:r w:rsidRPr="00F7189D">
        <w:rPr>
          <w:rFonts w:ascii="Sylfaen" w:hAnsi="Sylfaen"/>
          <w:color w:val="000000"/>
          <w:lang w:val="ka-GE"/>
        </w:rPr>
        <w:t>, 31-</w:t>
      </w:r>
      <w:r w:rsidRPr="00F7189D">
        <w:rPr>
          <w:rFonts w:ascii="Sylfaen" w:hAnsi="Sylfaen" w:cs="Sylfaen"/>
          <w:color w:val="000000"/>
          <w:lang w:val="ka-GE"/>
        </w:rPr>
        <w:t>ე</w:t>
      </w:r>
      <w:r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31</w:t>
      </w:r>
      <w:r w:rsidRPr="00F7189D">
        <w:rPr>
          <w:rFonts w:ascii="Sylfaen" w:hAnsi="Sylfaen"/>
          <w:color w:val="000000"/>
          <w:vertAlign w:val="superscript"/>
          <w:lang w:val="ka-GE"/>
        </w:rPr>
        <w:t>1</w:t>
      </w:r>
      <w:r w:rsidR="00DE0789"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-2 </w:t>
      </w:r>
      <w:r w:rsidRPr="00F7189D">
        <w:rPr>
          <w:rFonts w:ascii="Sylfaen" w:hAnsi="Sylfaen" w:cs="Sylfaen"/>
          <w:color w:val="000000"/>
          <w:lang w:val="ka-GE"/>
        </w:rPr>
        <w:t>პუნქტების</w:t>
      </w:r>
      <w:r w:rsidRPr="00F7189D">
        <w:rPr>
          <w:rFonts w:ascii="Sylfaen" w:hAnsi="Sylfaen"/>
          <w:color w:val="000000"/>
          <w:lang w:val="ka-GE"/>
        </w:rPr>
        <w:t>, 31</w:t>
      </w:r>
      <w:r w:rsidRPr="00F7189D">
        <w:rPr>
          <w:rFonts w:ascii="Sylfaen" w:hAnsi="Sylfaen"/>
          <w:color w:val="000000"/>
          <w:vertAlign w:val="superscript"/>
          <w:lang w:val="ka-GE"/>
        </w:rPr>
        <w:t>2</w:t>
      </w:r>
      <w:r w:rsidR="00DE0789"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-8 </w:t>
      </w:r>
      <w:r w:rsidRPr="00F7189D">
        <w:rPr>
          <w:rFonts w:ascii="Sylfaen" w:hAnsi="Sylfaen" w:cs="Sylfaen"/>
          <w:color w:val="000000"/>
          <w:lang w:val="ka-GE"/>
        </w:rPr>
        <w:t>პუნქტის</w:t>
      </w:r>
      <w:r w:rsidRPr="00F7189D">
        <w:rPr>
          <w:rFonts w:ascii="Sylfaen" w:hAnsi="Sylfaen"/>
          <w:color w:val="000000"/>
          <w:lang w:val="ka-GE"/>
        </w:rPr>
        <w:t>, 31</w:t>
      </w:r>
      <w:r w:rsidRPr="00F7189D">
        <w:rPr>
          <w:rFonts w:ascii="Sylfaen" w:hAnsi="Sylfaen"/>
          <w:color w:val="000000"/>
          <w:vertAlign w:val="superscript"/>
          <w:lang w:val="ka-GE"/>
        </w:rPr>
        <w:t>3</w:t>
      </w:r>
      <w:r w:rsidR="00DE0789"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პუნქტის</w:t>
      </w:r>
      <w:r w:rsidRPr="00F7189D">
        <w:rPr>
          <w:rFonts w:ascii="Sylfaen" w:hAnsi="Sylfaen"/>
          <w:color w:val="000000"/>
          <w:lang w:val="ka-GE"/>
        </w:rPr>
        <w:t>, 31</w:t>
      </w:r>
      <w:r w:rsidRPr="00F7189D">
        <w:rPr>
          <w:rFonts w:ascii="Sylfaen" w:hAnsi="Sylfaen"/>
          <w:color w:val="000000"/>
          <w:vertAlign w:val="superscript"/>
          <w:lang w:val="ka-GE"/>
        </w:rPr>
        <w:t>5</w:t>
      </w:r>
      <w:r w:rsidR="00DE0789"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-2, </w:t>
      </w:r>
      <w:r w:rsidRPr="00F7189D">
        <w:rPr>
          <w:rFonts w:ascii="Sylfaen" w:hAnsi="Sylfaen" w:cs="Sylfaen"/>
          <w:color w:val="000000"/>
          <w:lang w:val="ka-GE"/>
        </w:rPr>
        <w:t>მე</w:t>
      </w:r>
      <w:r w:rsidRPr="00F7189D">
        <w:rPr>
          <w:rFonts w:ascii="Sylfaen" w:hAnsi="Sylfaen"/>
          <w:color w:val="000000"/>
          <w:lang w:val="ka-GE"/>
        </w:rPr>
        <w:t xml:space="preserve">-3, </w:t>
      </w:r>
      <w:r w:rsidRPr="00F7189D">
        <w:rPr>
          <w:rFonts w:ascii="Sylfaen" w:hAnsi="Sylfaen" w:cs="Sylfaen"/>
          <w:color w:val="000000"/>
          <w:lang w:val="ka-GE"/>
        </w:rPr>
        <w:t>მე</w:t>
      </w:r>
      <w:r w:rsidRPr="00F7189D">
        <w:rPr>
          <w:rFonts w:ascii="Sylfaen" w:hAnsi="Sylfaen"/>
          <w:color w:val="000000"/>
          <w:lang w:val="ka-GE"/>
        </w:rPr>
        <w:t xml:space="preserve">-4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-7 </w:t>
      </w:r>
      <w:r w:rsidRPr="00F7189D">
        <w:rPr>
          <w:rFonts w:ascii="Sylfaen" w:hAnsi="Sylfaen" w:cs="Sylfaen"/>
          <w:color w:val="000000"/>
          <w:lang w:val="ka-GE"/>
        </w:rPr>
        <w:t>პუნქტების</w:t>
      </w:r>
      <w:r w:rsidRPr="00F7189D">
        <w:rPr>
          <w:rFonts w:ascii="Sylfaen" w:hAnsi="Sylfaen"/>
          <w:color w:val="000000"/>
          <w:lang w:val="ka-GE"/>
        </w:rPr>
        <w:t>, 31</w:t>
      </w:r>
      <w:r w:rsidRPr="00F7189D">
        <w:rPr>
          <w:rFonts w:ascii="Sylfaen" w:hAnsi="Sylfaen"/>
          <w:color w:val="000000"/>
          <w:vertAlign w:val="superscript"/>
          <w:lang w:val="ka-GE"/>
        </w:rPr>
        <w:t>6</w:t>
      </w:r>
      <w:r w:rsidR="00DE0789"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პუნქტის</w:t>
      </w:r>
      <w:r w:rsidRPr="00F7189D">
        <w:rPr>
          <w:rFonts w:ascii="Sylfaen" w:hAnsi="Sylfaen"/>
          <w:color w:val="000000"/>
          <w:lang w:val="ka-GE"/>
        </w:rPr>
        <w:t>, 39-</w:t>
      </w:r>
      <w:r w:rsidRPr="00F7189D">
        <w:rPr>
          <w:rFonts w:ascii="Sylfaen" w:hAnsi="Sylfaen" w:cs="Sylfaen"/>
          <w:color w:val="000000"/>
          <w:lang w:val="ka-GE"/>
        </w:rPr>
        <w:t>ე</w:t>
      </w:r>
      <w:r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პუნქტის</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ა</w:t>
      </w:r>
      <w:r w:rsidRPr="00F7189D">
        <w:rPr>
          <w:rFonts w:ascii="Sylfaen" w:hAnsi="Sylfaen" w:cs="Cambria"/>
          <w:color w:val="000000"/>
          <w:lang w:val="ka-GE"/>
        </w:rPr>
        <w:t>“</w:t>
      </w:r>
      <w:r w:rsidRPr="00F7189D">
        <w:rPr>
          <w:rFonts w:ascii="Sylfaen" w:hAnsi="Sylfaen"/>
          <w:color w:val="000000"/>
          <w:lang w:val="ka-GE"/>
        </w:rPr>
        <w:t xml:space="preserve"> </w:t>
      </w:r>
      <w:r w:rsidRPr="00F7189D">
        <w:rPr>
          <w:rFonts w:ascii="Sylfaen" w:hAnsi="Sylfaen" w:cs="Sylfaen"/>
          <w:color w:val="000000"/>
          <w:lang w:val="ka-GE"/>
        </w:rPr>
        <w:t>ქვეპუნქტის</w:t>
      </w:r>
      <w:r w:rsidRPr="00F7189D">
        <w:rPr>
          <w:rFonts w:ascii="Sylfaen" w:hAnsi="Sylfaen"/>
          <w:color w:val="000000"/>
          <w:lang w:val="ka-GE"/>
        </w:rPr>
        <w:t xml:space="preserve">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Sylfaen"/>
          <w:color w:val="000000"/>
          <w:lang w:val="ka-GE"/>
        </w:rPr>
        <w:t>მე</w:t>
      </w:r>
      <w:r w:rsidRPr="00F7189D">
        <w:rPr>
          <w:rFonts w:ascii="Sylfaen" w:hAnsi="Sylfaen"/>
          <w:color w:val="000000"/>
          <w:lang w:val="ka-GE"/>
        </w:rPr>
        <w:t xml:space="preserve">-2 </w:t>
      </w:r>
      <w:r w:rsidRPr="00F7189D">
        <w:rPr>
          <w:rFonts w:ascii="Sylfaen" w:hAnsi="Sylfaen" w:cs="Sylfaen"/>
          <w:color w:val="000000"/>
          <w:lang w:val="ka-GE"/>
        </w:rPr>
        <w:t>პუნქტის</w:t>
      </w:r>
      <w:r w:rsidRPr="00F7189D">
        <w:rPr>
          <w:rFonts w:ascii="Sylfaen" w:hAnsi="Sylfaen"/>
          <w:color w:val="000000"/>
          <w:lang w:val="ka-GE"/>
        </w:rPr>
        <w:t>, 43-</w:t>
      </w:r>
      <w:r w:rsidRPr="00F7189D">
        <w:rPr>
          <w:rFonts w:ascii="Sylfaen" w:hAnsi="Sylfaen" w:cs="Sylfaen"/>
          <w:color w:val="000000"/>
          <w:lang w:val="ka-GE"/>
        </w:rPr>
        <w:t>ე</w:t>
      </w:r>
      <w:r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საფუძველზე</w:t>
      </w:r>
      <w:r w:rsidRPr="00F7189D">
        <w:rPr>
          <w:rFonts w:ascii="Sylfaen" w:hAnsi="Sylfaen"/>
          <w:color w:val="000000"/>
          <w:lang w:val="ka-GE"/>
        </w:rPr>
        <w:t>,</w:t>
      </w:r>
    </w:p>
    <w:p w14:paraId="33BFC4C4" w14:textId="77777777" w:rsidR="006B6506" w:rsidRPr="00F7189D" w:rsidRDefault="006B6506" w:rsidP="00317ABA">
      <w:pPr>
        <w:tabs>
          <w:tab w:val="left" w:pos="0"/>
        </w:tabs>
        <w:spacing w:after="0"/>
        <w:jc w:val="center"/>
        <w:rPr>
          <w:rFonts w:ascii="Sylfaen" w:hAnsi="Sylfaen"/>
          <w:b/>
          <w:sz w:val="24"/>
          <w:szCs w:val="24"/>
          <w:lang w:val="ka-GE"/>
        </w:rPr>
      </w:pPr>
      <w:r w:rsidRPr="00F7189D">
        <w:rPr>
          <w:rFonts w:ascii="Sylfaen" w:hAnsi="Sylfaen"/>
          <w:b/>
          <w:sz w:val="24"/>
          <w:szCs w:val="24"/>
          <w:lang w:val="ka-GE"/>
        </w:rPr>
        <w:t>საქართველოს საკონსტიტუციო სასამართლო</w:t>
      </w:r>
    </w:p>
    <w:p w14:paraId="5EEC719C" w14:textId="77777777" w:rsidR="006B6506" w:rsidRPr="00F7189D" w:rsidRDefault="006B6506" w:rsidP="00317ABA">
      <w:pPr>
        <w:tabs>
          <w:tab w:val="left" w:pos="0"/>
        </w:tabs>
        <w:spacing w:after="100" w:afterAutospacing="1"/>
        <w:jc w:val="center"/>
        <w:rPr>
          <w:rFonts w:ascii="Sylfaen" w:hAnsi="Sylfaen"/>
          <w:b/>
          <w:sz w:val="24"/>
          <w:szCs w:val="24"/>
          <w:lang w:val="ka-GE"/>
        </w:rPr>
      </w:pPr>
      <w:r w:rsidRPr="00F7189D">
        <w:rPr>
          <w:rFonts w:ascii="Sylfaen" w:hAnsi="Sylfaen"/>
          <w:b/>
          <w:sz w:val="24"/>
          <w:szCs w:val="24"/>
          <w:lang w:val="ka-GE"/>
        </w:rPr>
        <w:t>ა დ გ ე ნ ს:</w:t>
      </w:r>
    </w:p>
    <w:p w14:paraId="5AFBEB4B" w14:textId="77777777" w:rsidR="00C363F7" w:rsidRPr="00F7189D" w:rsidRDefault="006B6506" w:rsidP="00317AB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F7189D">
        <w:rPr>
          <w:rFonts w:ascii="Sylfaen" w:hAnsi="Sylfaen" w:cs="Sylfaen"/>
          <w:color w:val="000000"/>
          <w:lang w:val="ka-GE"/>
        </w:rPr>
        <w:t>მიღებულ</w:t>
      </w:r>
      <w:r w:rsidRPr="00F7189D">
        <w:rPr>
          <w:rFonts w:ascii="Sylfaen" w:hAnsi="Sylfaen"/>
          <w:color w:val="000000"/>
          <w:lang w:val="ka-GE"/>
        </w:rPr>
        <w:t xml:space="preserve"> </w:t>
      </w:r>
      <w:r w:rsidRPr="00F7189D">
        <w:rPr>
          <w:rFonts w:ascii="Sylfaen" w:hAnsi="Sylfaen" w:cs="Sylfaen"/>
          <w:color w:val="000000"/>
          <w:lang w:val="ka-GE"/>
        </w:rPr>
        <w:t>იქნეს</w:t>
      </w:r>
      <w:r w:rsidRPr="00F7189D">
        <w:rPr>
          <w:rFonts w:ascii="Sylfaen" w:hAnsi="Sylfaen"/>
          <w:color w:val="000000"/>
          <w:lang w:val="ka-GE"/>
        </w:rPr>
        <w:t xml:space="preserve"> </w:t>
      </w:r>
      <w:r w:rsidRPr="00F7189D">
        <w:rPr>
          <w:rFonts w:ascii="Sylfaen" w:hAnsi="Sylfaen" w:cs="Sylfaen"/>
          <w:color w:val="000000"/>
          <w:lang w:val="ka-GE"/>
        </w:rPr>
        <w:t>არსებითად</w:t>
      </w:r>
      <w:r w:rsidRPr="00F7189D">
        <w:rPr>
          <w:rFonts w:ascii="Sylfaen" w:hAnsi="Sylfaen"/>
          <w:color w:val="000000"/>
          <w:lang w:val="ka-GE"/>
        </w:rPr>
        <w:t xml:space="preserve"> </w:t>
      </w:r>
      <w:r w:rsidRPr="00F7189D">
        <w:rPr>
          <w:rFonts w:ascii="Sylfaen" w:hAnsi="Sylfaen" w:cs="Sylfaen"/>
          <w:color w:val="000000"/>
          <w:lang w:val="ka-GE"/>
        </w:rPr>
        <w:t>განსახილველად</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olor w:val="000000"/>
          <w:lang w:val="ka-GE"/>
        </w:rPr>
        <w:t>1</w:t>
      </w:r>
      <w:r w:rsidR="00C363F7" w:rsidRPr="00F7189D">
        <w:rPr>
          <w:rFonts w:ascii="Sylfaen" w:hAnsi="Sylfaen"/>
          <w:color w:val="000000"/>
          <w:lang w:val="ka-GE"/>
        </w:rPr>
        <w:t>932</w:t>
      </w:r>
      <w:r w:rsidRPr="00F7189D">
        <w:rPr>
          <w:rFonts w:ascii="Sylfaen" w:hAnsi="Sylfaen"/>
          <w:color w:val="000000"/>
          <w:lang w:val="ka-GE"/>
        </w:rPr>
        <w:t xml:space="preserve"> </w:t>
      </w:r>
      <w:r w:rsidRPr="00F7189D">
        <w:rPr>
          <w:rFonts w:ascii="Sylfaen" w:hAnsi="Sylfaen" w:cs="Sylfaen"/>
          <w:color w:val="000000"/>
          <w:lang w:val="ka-GE"/>
        </w:rPr>
        <w:t>კონსტიტუციური</w:t>
      </w:r>
      <w:r w:rsidRPr="00F7189D">
        <w:rPr>
          <w:rFonts w:ascii="Sylfaen" w:hAnsi="Sylfaen"/>
          <w:color w:val="000000"/>
          <w:lang w:val="ka-GE"/>
        </w:rPr>
        <w:t xml:space="preserve"> </w:t>
      </w:r>
      <w:r w:rsidRPr="00F7189D">
        <w:rPr>
          <w:rFonts w:ascii="Sylfaen" w:hAnsi="Sylfaen" w:cs="Sylfaen"/>
          <w:color w:val="000000"/>
          <w:lang w:val="ka-GE"/>
        </w:rPr>
        <w:t>სარჩელი</w:t>
      </w:r>
      <w:r w:rsidRPr="00F7189D">
        <w:rPr>
          <w:rFonts w:ascii="Sylfaen" w:hAnsi="Sylfaen"/>
          <w:color w:val="000000"/>
          <w:lang w:val="ka-GE"/>
        </w:rPr>
        <w:t xml:space="preserve"> („</w:t>
      </w:r>
      <w:r w:rsidR="00C363F7" w:rsidRPr="00F7189D">
        <w:rPr>
          <w:rFonts w:ascii="Sylfaen" w:hAnsi="Sylfaen"/>
          <w:lang w:val="ka-GE"/>
        </w:rPr>
        <w:t>კახა წიქარიშვილი</w:t>
      </w:r>
      <w:r w:rsidRPr="00F7189D">
        <w:rPr>
          <w:rFonts w:ascii="Sylfaen" w:hAnsi="Sylfaen"/>
          <w:lang w:val="ka-GE"/>
        </w:rPr>
        <w:t xml:space="preserve"> საქართველოს პარლამენტის წინააღმდეგ“)</w:t>
      </w:r>
      <w:r w:rsidRPr="00F7189D">
        <w:rPr>
          <w:rFonts w:ascii="Sylfaen" w:hAnsi="Sylfaen"/>
          <w:color w:val="000000"/>
          <w:lang w:val="ka-GE"/>
        </w:rPr>
        <w:t xml:space="preserve"> </w:t>
      </w:r>
      <w:r w:rsidRPr="00F7189D">
        <w:rPr>
          <w:rFonts w:ascii="Sylfaen" w:hAnsi="Sylfaen" w:cs="Sylfaen"/>
          <w:color w:val="000000"/>
          <w:lang w:val="ka-GE"/>
        </w:rPr>
        <w:t>სასარჩელო</w:t>
      </w:r>
      <w:r w:rsidRPr="00F7189D">
        <w:rPr>
          <w:rFonts w:ascii="Sylfaen" w:hAnsi="Sylfaen"/>
          <w:color w:val="000000"/>
          <w:lang w:val="ka-GE"/>
        </w:rPr>
        <w:t xml:space="preserve"> </w:t>
      </w:r>
      <w:r w:rsidRPr="00F7189D">
        <w:rPr>
          <w:rFonts w:ascii="Sylfaen" w:hAnsi="Sylfaen" w:cs="Sylfaen"/>
          <w:color w:val="000000"/>
          <w:lang w:val="ka-GE"/>
        </w:rPr>
        <w:t>მოთხოვნის</w:t>
      </w:r>
      <w:r w:rsidRPr="00F7189D">
        <w:rPr>
          <w:rFonts w:ascii="Sylfaen" w:hAnsi="Sylfaen"/>
          <w:color w:val="000000"/>
          <w:lang w:val="ka-GE"/>
        </w:rPr>
        <w:t xml:space="preserve"> </w:t>
      </w:r>
      <w:r w:rsidRPr="00F7189D">
        <w:rPr>
          <w:rFonts w:ascii="Sylfaen" w:hAnsi="Sylfaen" w:cs="Sylfaen"/>
          <w:color w:val="000000"/>
          <w:lang w:val="ka-GE"/>
        </w:rPr>
        <w:t>იმ</w:t>
      </w:r>
      <w:r w:rsidRPr="00F7189D">
        <w:rPr>
          <w:rFonts w:ascii="Sylfaen" w:hAnsi="Sylfaen"/>
          <w:color w:val="000000"/>
          <w:lang w:val="ka-GE"/>
        </w:rPr>
        <w:t xml:space="preserve"> </w:t>
      </w:r>
      <w:r w:rsidRPr="00F7189D">
        <w:rPr>
          <w:rFonts w:ascii="Sylfaen" w:hAnsi="Sylfaen" w:cs="Sylfaen"/>
          <w:color w:val="000000"/>
          <w:lang w:val="ka-GE"/>
        </w:rPr>
        <w:t>ნაწილში</w:t>
      </w:r>
      <w:r w:rsidRPr="00F7189D">
        <w:rPr>
          <w:rFonts w:ascii="Sylfaen" w:hAnsi="Sylfaen"/>
          <w:color w:val="000000"/>
          <w:lang w:val="ka-GE"/>
        </w:rPr>
        <w:t xml:space="preserve">, </w:t>
      </w:r>
      <w:r w:rsidRPr="00F7189D">
        <w:rPr>
          <w:rFonts w:ascii="Sylfaen" w:hAnsi="Sylfaen" w:cs="Sylfaen"/>
          <w:color w:val="000000"/>
          <w:lang w:val="ka-GE"/>
        </w:rPr>
        <w:t>რომელიც</w:t>
      </w:r>
      <w:r w:rsidRPr="00F7189D">
        <w:rPr>
          <w:rFonts w:ascii="Sylfaen" w:hAnsi="Sylfaen"/>
          <w:color w:val="000000"/>
          <w:lang w:val="ka-GE"/>
        </w:rPr>
        <w:t xml:space="preserve"> </w:t>
      </w:r>
      <w:r w:rsidRPr="00F7189D">
        <w:rPr>
          <w:rFonts w:ascii="Sylfaen" w:hAnsi="Sylfaen" w:cs="Sylfaen"/>
          <w:color w:val="000000"/>
          <w:lang w:val="ka-GE"/>
        </w:rPr>
        <w:t>შეეხება</w:t>
      </w:r>
      <w:r w:rsidR="00C363F7" w:rsidRPr="00F7189D">
        <w:rPr>
          <w:rFonts w:ascii="Sylfaen" w:hAnsi="Sylfaen" w:cs="Sylfaen"/>
          <w:color w:val="000000"/>
          <w:lang w:val="ka-GE"/>
        </w:rPr>
        <w:t>:</w:t>
      </w:r>
    </w:p>
    <w:p w14:paraId="2FCF68C8" w14:textId="51635A23" w:rsidR="006B6506" w:rsidRPr="00F7189D" w:rsidRDefault="00C363F7" w:rsidP="00317ABA">
      <w:pPr>
        <w:pStyle w:val="NormalWeb"/>
        <w:shd w:val="clear" w:color="auto" w:fill="FFFFFF"/>
        <w:spacing w:before="0" w:beforeAutospacing="0" w:after="0" w:afterAutospacing="0" w:line="276" w:lineRule="auto"/>
        <w:ind w:left="284"/>
        <w:jc w:val="both"/>
        <w:rPr>
          <w:rFonts w:ascii="Sylfaen" w:hAnsi="Sylfaen"/>
          <w:color w:val="000000"/>
          <w:lang w:val="ka-GE"/>
        </w:rPr>
      </w:pPr>
      <w:r w:rsidRPr="00F7189D">
        <w:rPr>
          <w:rFonts w:ascii="Sylfaen" w:hAnsi="Sylfaen"/>
          <w:color w:val="000000"/>
          <w:lang w:val="ka-GE"/>
        </w:rPr>
        <w:t>ა) საქართველოს კონსტიტუციის 21-ე მუხლთან მიმართებით:</w:t>
      </w:r>
    </w:p>
    <w:p w14:paraId="6B85C455" w14:textId="65C456CB" w:rsidR="00C363F7" w:rsidRPr="00F7189D" w:rsidRDefault="00C363F7" w:rsidP="00317ABA">
      <w:pPr>
        <w:pStyle w:val="NormalWeb"/>
        <w:shd w:val="clear" w:color="auto" w:fill="FFFFFF"/>
        <w:spacing w:before="0" w:beforeAutospacing="0" w:after="0" w:afterAutospacing="0" w:line="276" w:lineRule="auto"/>
        <w:ind w:firstLine="284"/>
        <w:jc w:val="both"/>
        <w:rPr>
          <w:rFonts w:ascii="Sylfaen" w:hAnsi="Sylfaen"/>
          <w:lang w:val="ka-GE"/>
        </w:rPr>
      </w:pPr>
      <w:r w:rsidRPr="00F7189D">
        <w:rPr>
          <w:rFonts w:ascii="Sylfaen" w:hAnsi="Sylfaen"/>
          <w:color w:val="000000"/>
          <w:lang w:val="ka-GE"/>
        </w:rPr>
        <w:lastRenderedPageBreak/>
        <w:t xml:space="preserve">ა.ა) </w:t>
      </w:r>
      <w:r w:rsidRPr="00F7189D">
        <w:rPr>
          <w:rFonts w:ascii="Sylfaen" w:hAnsi="Sylfaen"/>
          <w:lang w:val="ka-GE"/>
        </w:rPr>
        <w:t>„შეკრებებისა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და მე-4 პუნქტების, 11</w:t>
      </w:r>
      <w:r w:rsidRPr="00F7189D">
        <w:rPr>
          <w:rFonts w:ascii="Sylfaen" w:hAnsi="Sylfaen"/>
          <w:vertAlign w:val="superscript"/>
          <w:lang w:val="ka-GE"/>
        </w:rPr>
        <w:t>1</w:t>
      </w:r>
      <w:r w:rsidRPr="00F7189D">
        <w:rPr>
          <w:rFonts w:ascii="Sylfaen" w:hAnsi="Sylfaen"/>
          <w:lang w:val="ka-GE"/>
        </w:rPr>
        <w:t xml:space="preserve"> მუხლის პირველი პუნქტის, </w:t>
      </w:r>
      <w:r w:rsidRPr="00F7189D">
        <w:rPr>
          <w:rFonts w:ascii="Sylfaen" w:hAnsi="Sylfaen"/>
        </w:rPr>
        <w:t>11</w:t>
      </w:r>
      <w:r w:rsidRPr="00F7189D">
        <w:rPr>
          <w:rFonts w:ascii="Sylfaen" w:hAnsi="Sylfaen"/>
          <w:vertAlign w:val="superscript"/>
        </w:rPr>
        <w:t>2</w:t>
      </w:r>
      <w:r w:rsidRPr="00F7189D">
        <w:rPr>
          <w:rFonts w:ascii="Sylfaen" w:hAnsi="Sylfaen"/>
        </w:rPr>
        <w:t xml:space="preserve"> </w:t>
      </w:r>
      <w:r w:rsidRPr="00F7189D">
        <w:rPr>
          <w:rFonts w:ascii="Sylfaen" w:hAnsi="Sylfaen"/>
          <w:lang w:val="ka-GE"/>
        </w:rPr>
        <w:t>მუხლის პირველი პუნქტის მე-4 წინადადების, მე-2 და მე-4 პუნქტების, მე-13 მუხლის მე-3 პუნქტის პირველი წინადადებისა და 5</w:t>
      </w:r>
      <w:r w:rsidRPr="00F7189D">
        <w:rPr>
          <w:rFonts w:ascii="Sylfaen" w:hAnsi="Sylfaen"/>
          <w:vertAlign w:val="superscript"/>
          <w:lang w:val="ka-GE"/>
        </w:rPr>
        <w:t>1</w:t>
      </w:r>
      <w:r w:rsidRPr="00F7189D">
        <w:rPr>
          <w:rFonts w:ascii="Sylfaen" w:hAnsi="Sylfaen"/>
          <w:lang w:val="ka-GE"/>
        </w:rPr>
        <w:t xml:space="preserve"> პუნქტის კონსტიტუციურობას;</w:t>
      </w:r>
    </w:p>
    <w:p w14:paraId="384288FB" w14:textId="773064C1" w:rsidR="00C363F7" w:rsidRPr="00F7189D" w:rsidRDefault="00C363F7" w:rsidP="00317ABA">
      <w:pPr>
        <w:pStyle w:val="NormalWeb"/>
        <w:shd w:val="clear" w:color="auto" w:fill="FFFFFF"/>
        <w:spacing w:before="0" w:beforeAutospacing="0" w:after="0" w:afterAutospacing="0" w:line="276" w:lineRule="auto"/>
        <w:ind w:firstLine="284"/>
        <w:jc w:val="both"/>
        <w:rPr>
          <w:rFonts w:ascii="Sylfaen" w:hAnsi="Sylfaen"/>
          <w:noProof/>
          <w:lang w:val="ka-GE"/>
        </w:rPr>
      </w:pPr>
      <w:r w:rsidRPr="00F7189D">
        <w:rPr>
          <w:rFonts w:ascii="Sylfaen" w:hAnsi="Sylfaen"/>
          <w:color w:val="000000"/>
          <w:lang w:val="ka-GE"/>
        </w:rPr>
        <w:t xml:space="preserve">ა.ბ) </w:t>
      </w:r>
      <w:r w:rsidRPr="00F7189D">
        <w:rPr>
          <w:rFonts w:ascii="Sylfaen" w:hAnsi="Sylfaen"/>
          <w:noProof/>
          <w:lang w:val="ka-GE"/>
        </w:rPr>
        <w:t>საქართველოს ადმინისტრაციულ სამართალდარღვევათა კოდექსის 174</w:t>
      </w:r>
      <w:r w:rsidRPr="00F7189D">
        <w:rPr>
          <w:rFonts w:ascii="Sylfaen" w:hAnsi="Sylfaen"/>
          <w:noProof/>
          <w:vertAlign w:val="superscript"/>
          <w:lang w:val="ka-GE"/>
        </w:rPr>
        <w:t>1</w:t>
      </w:r>
      <w:r w:rsidRPr="00F7189D">
        <w:rPr>
          <w:rFonts w:ascii="Sylfaen" w:hAnsi="Sylfaen"/>
          <w:noProof/>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F7189D">
        <w:rPr>
          <w:rFonts w:ascii="Sylfaen" w:hAnsi="Sylfaen"/>
          <w:noProof/>
          <w:vertAlign w:val="superscript"/>
          <w:lang w:val="ka-GE"/>
        </w:rPr>
        <w:t>2</w:t>
      </w:r>
      <w:r w:rsidR="00881B19">
        <w:rPr>
          <w:rFonts w:ascii="Sylfaen" w:hAnsi="Sylfaen"/>
          <w:noProof/>
          <w:lang w:val="ka-GE"/>
        </w:rPr>
        <w:t xml:space="preserve"> </w:t>
      </w:r>
      <w:r w:rsidRPr="00F7189D">
        <w:rPr>
          <w:rFonts w:ascii="Sylfaen" w:hAnsi="Sylfaen"/>
          <w:noProof/>
          <w:lang w:val="ka-GE"/>
        </w:rPr>
        <w:t>მუხლით გათვალისწინებული შესასრულებლად სავალდებულო მითითების შეუსრულებლობის</w:t>
      </w:r>
      <w:r w:rsidR="005E187D" w:rsidRPr="00F7189D">
        <w:rPr>
          <w:rFonts w:ascii="Sylfaen" w:hAnsi="Sylfaen"/>
          <w:noProof/>
          <w:lang w:val="ka-GE"/>
        </w:rPr>
        <w:t xml:space="preserve">, </w:t>
      </w:r>
      <w:r w:rsidR="00424A1E" w:rsidRPr="00F7189D">
        <w:rPr>
          <w:rFonts w:ascii="Sylfaen" w:hAnsi="Sylfaen"/>
          <w:noProof/>
        </w:rPr>
        <w:t>ანდა</w:t>
      </w:r>
      <w:r w:rsidR="00881B19">
        <w:rPr>
          <w:rFonts w:ascii="Sylfaen" w:hAnsi="Sylfaen"/>
          <w:noProof/>
          <w:lang w:val="ka-GE"/>
        </w:rPr>
        <w:t xml:space="preserve"> </w:t>
      </w:r>
      <w:r w:rsidR="00424A1E" w:rsidRPr="00F7189D">
        <w:rPr>
          <w:rFonts w:ascii="Sylfaen" w:hAnsi="Sylfaen"/>
          <w:noProof/>
        </w:rPr>
        <w:t>„შეკრებებისა და მანიფესტაციების შესახებ“ საქართველოს კანონის</w:t>
      </w:r>
      <w:r w:rsidR="00424A1E" w:rsidRPr="00F7189D">
        <w:rPr>
          <w:rFonts w:ascii="Sylfaen" w:hAnsi="Sylfaen"/>
          <w:noProof/>
          <w:lang w:val="ka-GE"/>
        </w:rPr>
        <w:t xml:space="preserve"> </w:t>
      </w:r>
      <w:r w:rsidR="005E187D" w:rsidRPr="00F7189D">
        <w:rPr>
          <w:rFonts w:ascii="Sylfaen" w:hAnsi="Sylfaen"/>
          <w:noProof/>
        </w:rPr>
        <w:t>მე-11 მუხლის</w:t>
      </w:r>
      <w:r w:rsidR="00881B19">
        <w:rPr>
          <w:rFonts w:ascii="Sylfaen" w:hAnsi="Sylfaen"/>
          <w:noProof/>
          <w:lang w:val="ka-GE"/>
        </w:rPr>
        <w:t xml:space="preserve"> </w:t>
      </w:r>
      <w:r w:rsidR="005E187D" w:rsidRPr="00F7189D">
        <w:rPr>
          <w:rFonts w:ascii="Sylfaen" w:hAnsi="Sylfaen"/>
          <w:noProof/>
        </w:rPr>
        <w:t xml:space="preserve">მე-2 პუნქტის </w:t>
      </w:r>
      <w:r w:rsidR="005E187D" w:rsidRPr="00F7189D">
        <w:rPr>
          <w:rFonts w:ascii="Sylfaen" w:hAnsi="Sylfaen"/>
          <w:noProof/>
          <w:lang w:val="ka-GE"/>
        </w:rPr>
        <w:t>„ე“ ქვეპუნქტისა</w:t>
      </w:r>
      <w:r w:rsidRPr="00F7189D">
        <w:rPr>
          <w:rFonts w:ascii="Sylfaen" w:hAnsi="Sylfaen"/>
          <w:noProof/>
          <w:lang w:val="ka-GE"/>
        </w:rPr>
        <w:t xml:space="preserve"> და 11</w:t>
      </w:r>
      <w:r w:rsidRPr="00F7189D">
        <w:rPr>
          <w:rFonts w:ascii="Sylfaen" w:hAnsi="Sylfaen"/>
          <w:noProof/>
          <w:vertAlign w:val="superscript"/>
          <w:lang w:val="ka-GE"/>
        </w:rPr>
        <w:t>1</w:t>
      </w:r>
      <w:r w:rsidR="00B45476" w:rsidRPr="00F7189D">
        <w:rPr>
          <w:rFonts w:ascii="Sylfaen" w:hAnsi="Sylfaen"/>
          <w:noProof/>
          <w:lang w:val="ka-GE"/>
        </w:rPr>
        <w:t xml:space="preserve"> </w:t>
      </w:r>
      <w:r w:rsidRPr="00F7189D">
        <w:rPr>
          <w:rFonts w:ascii="Sylfaen" w:hAnsi="Sylfaen"/>
          <w:noProof/>
          <w:lang w:val="ka-GE"/>
        </w:rPr>
        <w:t>მუხლით გათვალისწინებული</w:t>
      </w:r>
      <w:r w:rsidR="00881B19">
        <w:rPr>
          <w:rFonts w:ascii="Sylfaen" w:hAnsi="Sylfaen"/>
          <w:noProof/>
          <w:lang w:val="ka-GE"/>
        </w:rPr>
        <w:t xml:space="preserve"> </w:t>
      </w:r>
      <w:r w:rsidRPr="00F7189D">
        <w:rPr>
          <w:rFonts w:ascii="Sylfaen" w:hAnsi="Sylfaen"/>
          <w:noProof/>
          <w:lang w:val="ka-GE"/>
        </w:rPr>
        <w:t>ნორმების დარღვევის</w:t>
      </w:r>
      <w:r w:rsidR="00A7768C" w:rsidRPr="00F7189D">
        <w:rPr>
          <w:rFonts w:ascii="Sylfaen" w:hAnsi="Sylfaen"/>
          <w:noProof/>
          <w:lang w:val="ka-GE"/>
        </w:rPr>
        <w:t>თვის</w:t>
      </w:r>
      <w:r w:rsidRPr="00F7189D">
        <w:rPr>
          <w:rFonts w:ascii="Sylfaen" w:hAnsi="Sylfaen"/>
          <w:noProof/>
          <w:lang w:val="ka-GE"/>
        </w:rPr>
        <w:t xml:space="preserve"> ითვალისწინებს </w:t>
      </w:r>
      <w:r w:rsidR="00CB3448" w:rsidRPr="00F7189D">
        <w:rPr>
          <w:rFonts w:ascii="Sylfaen" w:hAnsi="Sylfaen"/>
          <w:noProof/>
          <w:lang w:val="ka-GE"/>
        </w:rPr>
        <w:t>ა</w:t>
      </w:r>
      <w:r w:rsidRPr="00F7189D">
        <w:rPr>
          <w:rFonts w:ascii="Sylfaen" w:hAnsi="Sylfaen"/>
          <w:noProof/>
          <w:lang w:val="ka-GE"/>
        </w:rPr>
        <w:t>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2FAC8E5D" w14:textId="4195065E" w:rsidR="00A7768C" w:rsidRPr="00F7189D" w:rsidRDefault="00A7768C" w:rsidP="00317ABA">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F7189D">
        <w:rPr>
          <w:rFonts w:ascii="Sylfaen" w:hAnsi="Sylfaen"/>
          <w:noProof/>
          <w:lang w:val="ka-GE"/>
        </w:rPr>
        <w:t xml:space="preserve">ბ) </w:t>
      </w:r>
      <w:r w:rsidR="00A865B5" w:rsidRPr="00F7189D">
        <w:rPr>
          <w:rFonts w:ascii="Sylfaen" w:hAnsi="Sylfaen"/>
          <w:noProof/>
          <w:lang w:val="ka-GE"/>
        </w:rPr>
        <w:t xml:space="preserve">საქართველოს კონსტიტუციის მე-9 მუხლის მე-2 პუნქტთან მიმართებით, </w:t>
      </w:r>
      <w:r w:rsidRPr="00F7189D">
        <w:rPr>
          <w:rFonts w:ascii="Sylfaen" w:hAnsi="Sylfaen"/>
          <w:noProof/>
          <w:lang w:val="ka-GE"/>
        </w:rPr>
        <w:t>საქართველოს ადმინისტრაციულ სამართალდარღვევათა კოდექსის 174</w:t>
      </w:r>
      <w:r w:rsidRPr="00F7189D">
        <w:rPr>
          <w:rFonts w:ascii="Sylfaen" w:hAnsi="Sylfaen"/>
          <w:noProof/>
          <w:vertAlign w:val="superscript"/>
          <w:lang w:val="ka-GE"/>
        </w:rPr>
        <w:t>1</w:t>
      </w:r>
      <w:r w:rsidRPr="00F7189D">
        <w:rPr>
          <w:rFonts w:ascii="Sylfaen" w:hAnsi="Sylfaen"/>
          <w:noProof/>
          <w:lang w:val="ka-GE"/>
        </w:rPr>
        <w:t xml:space="preserve"> მუხლის მე-10 ნაწილის სიტყვების „</w:t>
      </w:r>
      <w:r w:rsidRPr="00F7189D">
        <w:rPr>
          <w:rFonts w:ascii="Sylfaen" w:hAnsi="Sylfaen"/>
          <w:noProof/>
        </w:rPr>
        <w:t>გამოიწვევს ადმინისტრაციულ პატიმრობას 15 დღემდე ვადით, </w:t>
      </w:r>
      <w:r w:rsidRPr="00F7189D">
        <w:rPr>
          <w:rFonts w:ascii="Sylfaen" w:hAnsi="Sylfaen"/>
          <w:noProof/>
          <w:lang w:val="ka-GE"/>
        </w:rPr>
        <w:t>...</w:t>
      </w:r>
      <w:r w:rsidRPr="00F7189D">
        <w:rPr>
          <w:rFonts w:ascii="Sylfaen" w:hAnsi="Sylfaen"/>
          <w:noProof/>
        </w:rPr>
        <w:t>, ხოლო თუ სამართალდამრღვევი ორგანიზატორია − ადმინისტრაციულ პატიმრობას 20 დღემდე ვადით</w:t>
      </w:r>
      <w:r w:rsidRPr="00F7189D">
        <w:rPr>
          <w:rFonts w:ascii="Sylfaen" w:hAnsi="Sylfaen"/>
          <w:noProof/>
          <w:lang w:val="ka-GE"/>
        </w:rPr>
        <w:t xml:space="preserve"> ...“ კონსტიტუციურობას</w:t>
      </w:r>
      <w:r w:rsidR="00A865B5" w:rsidRPr="00F7189D">
        <w:rPr>
          <w:rFonts w:ascii="Sylfaen" w:hAnsi="Sylfaen"/>
          <w:noProof/>
          <w:lang w:val="ka-GE"/>
        </w:rPr>
        <w:t>.</w:t>
      </w:r>
      <w:r w:rsidRPr="00F7189D">
        <w:rPr>
          <w:rFonts w:ascii="Sylfaen" w:hAnsi="Sylfaen"/>
          <w:noProof/>
          <w:lang w:val="ka-GE"/>
        </w:rPr>
        <w:t xml:space="preserve"> </w:t>
      </w:r>
    </w:p>
    <w:p w14:paraId="42F384D7" w14:textId="430E9D1A" w:rsidR="006B6506" w:rsidRPr="00F7189D" w:rsidRDefault="006B6506" w:rsidP="00317AB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F7189D">
        <w:rPr>
          <w:rFonts w:ascii="Sylfaen" w:hAnsi="Sylfaen" w:cs="Sylfaen"/>
          <w:color w:val="000000"/>
          <w:lang w:val="ka-GE"/>
        </w:rPr>
        <w:t>არ</w:t>
      </w:r>
      <w:r w:rsidRPr="00F7189D">
        <w:rPr>
          <w:rFonts w:ascii="Sylfaen" w:hAnsi="Sylfaen"/>
          <w:color w:val="000000"/>
          <w:lang w:val="ka-GE"/>
        </w:rPr>
        <w:t xml:space="preserve"> </w:t>
      </w:r>
      <w:r w:rsidRPr="00F7189D">
        <w:rPr>
          <w:rFonts w:ascii="Sylfaen" w:hAnsi="Sylfaen" w:cs="Sylfaen"/>
          <w:color w:val="000000"/>
          <w:lang w:val="ka-GE"/>
        </w:rPr>
        <w:t>იქნეს</w:t>
      </w:r>
      <w:r w:rsidRPr="00F7189D">
        <w:rPr>
          <w:rFonts w:ascii="Sylfaen" w:hAnsi="Sylfaen"/>
          <w:color w:val="000000"/>
          <w:lang w:val="ka-GE"/>
        </w:rPr>
        <w:t xml:space="preserve"> </w:t>
      </w:r>
      <w:r w:rsidRPr="00F7189D">
        <w:rPr>
          <w:rFonts w:ascii="Sylfaen" w:hAnsi="Sylfaen" w:cs="Sylfaen"/>
          <w:color w:val="000000"/>
          <w:lang w:val="ka-GE"/>
        </w:rPr>
        <w:t>მიღებული</w:t>
      </w:r>
      <w:r w:rsidRPr="00F7189D">
        <w:rPr>
          <w:rFonts w:ascii="Sylfaen" w:hAnsi="Sylfaen"/>
          <w:color w:val="000000"/>
          <w:lang w:val="ka-GE"/>
        </w:rPr>
        <w:t xml:space="preserve"> </w:t>
      </w:r>
      <w:r w:rsidRPr="00F7189D">
        <w:rPr>
          <w:rFonts w:ascii="Sylfaen" w:hAnsi="Sylfaen" w:cs="Sylfaen"/>
          <w:color w:val="000000"/>
          <w:lang w:val="ka-GE"/>
        </w:rPr>
        <w:t>არსებითად</w:t>
      </w:r>
      <w:r w:rsidRPr="00F7189D">
        <w:rPr>
          <w:rFonts w:ascii="Sylfaen" w:hAnsi="Sylfaen"/>
          <w:color w:val="000000"/>
          <w:lang w:val="ka-GE"/>
        </w:rPr>
        <w:t xml:space="preserve"> </w:t>
      </w:r>
      <w:r w:rsidRPr="00F7189D">
        <w:rPr>
          <w:rFonts w:ascii="Sylfaen" w:hAnsi="Sylfaen" w:cs="Sylfaen"/>
          <w:color w:val="000000"/>
          <w:lang w:val="ka-GE"/>
        </w:rPr>
        <w:t>განსახილველად</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olor w:val="000000"/>
          <w:lang w:val="ka-GE"/>
        </w:rPr>
        <w:t>1</w:t>
      </w:r>
      <w:r w:rsidR="00A7768C" w:rsidRPr="00F7189D">
        <w:rPr>
          <w:rFonts w:ascii="Sylfaen" w:hAnsi="Sylfaen"/>
          <w:color w:val="000000"/>
          <w:lang w:val="ka-GE"/>
        </w:rPr>
        <w:t>932</w:t>
      </w:r>
      <w:r w:rsidRPr="00F7189D">
        <w:rPr>
          <w:rFonts w:ascii="Sylfaen" w:hAnsi="Sylfaen"/>
          <w:color w:val="000000"/>
          <w:lang w:val="ka-GE"/>
        </w:rPr>
        <w:t xml:space="preserve"> </w:t>
      </w:r>
      <w:r w:rsidRPr="00F7189D">
        <w:rPr>
          <w:rFonts w:ascii="Sylfaen" w:hAnsi="Sylfaen" w:cs="Sylfaen"/>
          <w:color w:val="000000"/>
          <w:lang w:val="ka-GE"/>
        </w:rPr>
        <w:t>კონსტიტუციური</w:t>
      </w:r>
      <w:r w:rsidRPr="00F7189D">
        <w:rPr>
          <w:rFonts w:ascii="Sylfaen" w:hAnsi="Sylfaen"/>
          <w:color w:val="000000"/>
          <w:lang w:val="ka-GE"/>
        </w:rPr>
        <w:t xml:space="preserve"> </w:t>
      </w:r>
      <w:r w:rsidRPr="00F7189D">
        <w:rPr>
          <w:rFonts w:ascii="Sylfaen" w:hAnsi="Sylfaen" w:cs="Sylfaen"/>
          <w:color w:val="000000"/>
          <w:lang w:val="ka-GE"/>
        </w:rPr>
        <w:t>სარჩელი</w:t>
      </w:r>
      <w:r w:rsidRPr="00F7189D">
        <w:rPr>
          <w:rFonts w:ascii="Sylfaen" w:hAnsi="Sylfaen"/>
          <w:color w:val="000000"/>
          <w:lang w:val="ka-GE"/>
        </w:rPr>
        <w:t xml:space="preserve"> („</w:t>
      </w:r>
      <w:r w:rsidR="00A7768C" w:rsidRPr="00F7189D">
        <w:rPr>
          <w:rFonts w:ascii="Sylfaen" w:hAnsi="Sylfaen"/>
          <w:lang w:val="ka-GE"/>
        </w:rPr>
        <w:t>კახა წიქარიშვილი</w:t>
      </w:r>
      <w:r w:rsidRPr="00F7189D">
        <w:rPr>
          <w:rFonts w:ascii="Sylfaen" w:hAnsi="Sylfaen"/>
          <w:lang w:val="ka-GE"/>
        </w:rPr>
        <w:t xml:space="preserve"> საქართველოს პარლამენტის წინააღმდეგ“)</w:t>
      </w:r>
      <w:r w:rsidRPr="00F7189D">
        <w:rPr>
          <w:rFonts w:ascii="Sylfaen" w:hAnsi="Sylfaen"/>
          <w:color w:val="000000"/>
          <w:lang w:val="ka-GE"/>
        </w:rPr>
        <w:t xml:space="preserve"> </w:t>
      </w:r>
      <w:r w:rsidRPr="00F7189D">
        <w:rPr>
          <w:rFonts w:ascii="Sylfaen" w:hAnsi="Sylfaen" w:cs="Sylfaen"/>
          <w:color w:val="000000"/>
          <w:lang w:val="ka-GE"/>
        </w:rPr>
        <w:t>სასარჩელო</w:t>
      </w:r>
      <w:r w:rsidRPr="00F7189D">
        <w:rPr>
          <w:rFonts w:ascii="Sylfaen" w:hAnsi="Sylfaen"/>
          <w:color w:val="000000"/>
          <w:lang w:val="ka-GE"/>
        </w:rPr>
        <w:t xml:space="preserve"> </w:t>
      </w:r>
      <w:r w:rsidRPr="00F7189D">
        <w:rPr>
          <w:rFonts w:ascii="Sylfaen" w:hAnsi="Sylfaen" w:cs="Sylfaen"/>
          <w:color w:val="000000"/>
          <w:lang w:val="ka-GE"/>
        </w:rPr>
        <w:t>მოთხოვნის</w:t>
      </w:r>
      <w:r w:rsidRPr="00F7189D">
        <w:rPr>
          <w:rFonts w:ascii="Sylfaen" w:hAnsi="Sylfaen"/>
          <w:color w:val="000000"/>
          <w:lang w:val="ka-GE"/>
        </w:rPr>
        <w:t xml:space="preserve"> </w:t>
      </w:r>
      <w:r w:rsidRPr="00F7189D">
        <w:rPr>
          <w:rFonts w:ascii="Sylfaen" w:hAnsi="Sylfaen" w:cs="Sylfaen"/>
          <w:color w:val="000000"/>
          <w:lang w:val="ka-GE"/>
        </w:rPr>
        <w:t>იმ</w:t>
      </w:r>
      <w:r w:rsidRPr="00F7189D">
        <w:rPr>
          <w:rFonts w:ascii="Sylfaen" w:hAnsi="Sylfaen"/>
          <w:color w:val="000000"/>
          <w:lang w:val="ka-GE"/>
        </w:rPr>
        <w:t xml:space="preserve"> </w:t>
      </w:r>
      <w:r w:rsidRPr="00F7189D">
        <w:rPr>
          <w:rFonts w:ascii="Sylfaen" w:hAnsi="Sylfaen" w:cs="Sylfaen"/>
          <w:color w:val="000000"/>
          <w:lang w:val="ka-GE"/>
        </w:rPr>
        <w:t>ნაწილში</w:t>
      </w:r>
      <w:r w:rsidRPr="00F7189D">
        <w:rPr>
          <w:rFonts w:ascii="Sylfaen" w:hAnsi="Sylfaen"/>
          <w:color w:val="000000"/>
          <w:lang w:val="ka-GE"/>
        </w:rPr>
        <w:t xml:space="preserve">, </w:t>
      </w:r>
      <w:r w:rsidRPr="00F7189D">
        <w:rPr>
          <w:rFonts w:ascii="Sylfaen" w:hAnsi="Sylfaen" w:cs="Sylfaen"/>
          <w:color w:val="000000"/>
          <w:lang w:val="ka-GE"/>
        </w:rPr>
        <w:t>რომელიც</w:t>
      </w:r>
      <w:r w:rsidRPr="00F7189D">
        <w:rPr>
          <w:rFonts w:ascii="Sylfaen" w:hAnsi="Sylfaen"/>
          <w:color w:val="000000"/>
          <w:lang w:val="ka-GE"/>
        </w:rPr>
        <w:t xml:space="preserve"> </w:t>
      </w:r>
      <w:r w:rsidRPr="00F7189D">
        <w:rPr>
          <w:rFonts w:ascii="Sylfaen" w:hAnsi="Sylfaen" w:cs="Sylfaen"/>
          <w:color w:val="000000"/>
          <w:lang w:val="ka-GE"/>
        </w:rPr>
        <w:t>შეეხება</w:t>
      </w:r>
      <w:r w:rsidR="00A7768C" w:rsidRPr="00F7189D">
        <w:rPr>
          <w:rFonts w:ascii="Sylfaen" w:hAnsi="Sylfaen"/>
          <w:color w:val="000000"/>
          <w:lang w:val="ka-GE"/>
        </w:rPr>
        <w:t>:</w:t>
      </w:r>
    </w:p>
    <w:p w14:paraId="22ADD83F" w14:textId="1394DABC" w:rsidR="00A7768C" w:rsidRPr="00F7189D" w:rsidRDefault="00A7768C" w:rsidP="00317ABA">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F7189D">
        <w:rPr>
          <w:rFonts w:ascii="Sylfaen" w:hAnsi="Sylfaen"/>
          <w:color w:val="000000"/>
          <w:lang w:val="ka-GE"/>
        </w:rPr>
        <w:t>ა) საქართველოს კონსტიტუციის 21-ე მუხლთან მიმართებით:</w:t>
      </w:r>
    </w:p>
    <w:p w14:paraId="2A54CB0F" w14:textId="69804EC1" w:rsidR="00A7768C" w:rsidRPr="00F7189D" w:rsidRDefault="00A7768C" w:rsidP="00317ABA">
      <w:pPr>
        <w:pStyle w:val="NormalWeb"/>
        <w:shd w:val="clear" w:color="auto" w:fill="FFFFFF"/>
        <w:spacing w:before="0" w:beforeAutospacing="0" w:after="0" w:afterAutospacing="0" w:line="276" w:lineRule="auto"/>
        <w:ind w:firstLine="284"/>
        <w:jc w:val="both"/>
        <w:rPr>
          <w:rFonts w:ascii="Sylfaen" w:hAnsi="Sylfaen"/>
          <w:lang w:val="ka-GE"/>
        </w:rPr>
      </w:pPr>
      <w:r w:rsidRPr="00F7189D">
        <w:rPr>
          <w:rFonts w:ascii="Sylfaen" w:hAnsi="Sylfaen"/>
          <w:color w:val="000000"/>
          <w:lang w:val="ka-GE"/>
        </w:rPr>
        <w:t xml:space="preserve">ა.ა) </w:t>
      </w:r>
      <w:r w:rsidRPr="00F7189D">
        <w:rPr>
          <w:rFonts w:ascii="Sylfaen" w:hAnsi="Sylfaen"/>
          <w:lang w:val="ka-GE"/>
        </w:rPr>
        <w:t>„შეკრებებისა და მანიფესტაციების შესახებ“ საქართველოს კანონის მე-10 მუხლის მე-5 პუნქტისა და 11</w:t>
      </w:r>
      <w:r w:rsidRPr="00F7189D">
        <w:rPr>
          <w:rFonts w:ascii="Sylfaen" w:hAnsi="Sylfaen"/>
          <w:vertAlign w:val="superscript"/>
          <w:lang w:val="ka-GE"/>
        </w:rPr>
        <w:t>2</w:t>
      </w:r>
      <w:r w:rsidRPr="00F7189D">
        <w:rPr>
          <w:rFonts w:ascii="Sylfaen" w:hAnsi="Sylfaen"/>
          <w:lang w:val="ka-GE"/>
        </w:rPr>
        <w:t xml:space="preserve"> მუხლის მე-5 პუნქტის კონსტიტუციურობას;</w:t>
      </w:r>
    </w:p>
    <w:p w14:paraId="6E6C1F19" w14:textId="393CD29D" w:rsidR="00A7768C" w:rsidRPr="00F7189D" w:rsidRDefault="00A7768C" w:rsidP="00317ABA">
      <w:pPr>
        <w:pStyle w:val="NormalWeb"/>
        <w:shd w:val="clear" w:color="auto" w:fill="FFFFFF"/>
        <w:spacing w:before="0" w:beforeAutospacing="0" w:after="0" w:afterAutospacing="0" w:line="276" w:lineRule="auto"/>
        <w:ind w:firstLine="284"/>
        <w:jc w:val="both"/>
        <w:rPr>
          <w:rFonts w:ascii="Sylfaen" w:hAnsi="Sylfaen"/>
          <w:noProof/>
          <w:lang w:val="ka-GE"/>
        </w:rPr>
      </w:pPr>
      <w:r w:rsidRPr="00F7189D">
        <w:rPr>
          <w:rFonts w:ascii="Sylfaen" w:hAnsi="Sylfaen"/>
          <w:lang w:val="ka-GE"/>
        </w:rPr>
        <w:t xml:space="preserve">ა.ბ) </w:t>
      </w:r>
      <w:r w:rsidRPr="00F7189D">
        <w:rPr>
          <w:rFonts w:ascii="Sylfaen" w:hAnsi="Sylfaen"/>
          <w:noProof/>
          <w:lang w:val="ka-GE"/>
        </w:rPr>
        <w:t>საქართველოს ადმინისტრაციულ სამართალდარღვევათა კოდექსის 174</w:t>
      </w:r>
      <w:r w:rsidRPr="00F7189D">
        <w:rPr>
          <w:rFonts w:ascii="Sylfaen" w:hAnsi="Sylfaen"/>
          <w:noProof/>
          <w:vertAlign w:val="superscript"/>
          <w:lang w:val="ka-GE"/>
        </w:rPr>
        <w:t>1</w:t>
      </w:r>
      <w:r w:rsidRPr="00F7189D">
        <w:rPr>
          <w:rFonts w:ascii="Sylfaen" w:hAnsi="Sylfaen"/>
          <w:noProof/>
          <w:lang w:val="ka-GE"/>
        </w:rPr>
        <w:t xml:space="preserve"> მუხლის მე-10 ნაწილის იმ ნორმატიული შინაარსის კონსტიტუციურობას, რომელიც </w:t>
      </w:r>
      <w:r w:rsidRPr="00F7189D">
        <w:rPr>
          <w:rFonts w:ascii="Sylfaen" w:hAnsi="Sylfaen"/>
          <w:noProof/>
        </w:rPr>
        <w:t>„შეკრებებისა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w:t>
      </w:r>
      <w:r w:rsidRPr="00F7189D">
        <w:rPr>
          <w:rFonts w:ascii="Sylfaen" w:hAnsi="Sylfaen"/>
          <w:noProof/>
          <w:lang w:val="ka-GE"/>
        </w:rPr>
        <w:t>ისთვის</w:t>
      </w:r>
      <w:r w:rsidRPr="00F7189D">
        <w:rPr>
          <w:rFonts w:ascii="Sylfaen" w:hAnsi="Sylfaen"/>
          <w:noProof/>
        </w:rPr>
        <w:t>, ანდა</w:t>
      </w:r>
      <w:r w:rsidR="00881B19">
        <w:rPr>
          <w:rFonts w:ascii="Sylfaen" w:hAnsi="Sylfaen"/>
          <w:noProof/>
          <w:lang w:val="ka-GE"/>
        </w:rPr>
        <w:t xml:space="preserve"> </w:t>
      </w:r>
      <w:r w:rsidRPr="00F7189D">
        <w:rPr>
          <w:rFonts w:ascii="Sylfaen" w:hAnsi="Sylfaen"/>
          <w:noProof/>
        </w:rPr>
        <w:t>„შეკრებებისა და მანიფესტაციების შესახებ“ საქართველოს კანონის მე-11 მუხლის</w:t>
      </w:r>
      <w:r w:rsidR="00881B19">
        <w:rPr>
          <w:rFonts w:ascii="Sylfaen" w:hAnsi="Sylfaen"/>
          <w:noProof/>
          <w:lang w:val="ka-GE"/>
        </w:rPr>
        <w:t xml:space="preserve"> </w:t>
      </w:r>
      <w:r w:rsidRPr="00F7189D">
        <w:rPr>
          <w:rFonts w:ascii="Sylfaen" w:hAnsi="Sylfaen"/>
          <w:noProof/>
        </w:rPr>
        <w:t>მე-2 პუნქტის „ა</w:t>
      </w:r>
      <w:r w:rsidRPr="00F7189D">
        <w:rPr>
          <w:rFonts w:ascii="Sylfaen" w:hAnsi="Sylfaen"/>
          <w:noProof/>
          <w:vertAlign w:val="superscript"/>
        </w:rPr>
        <w:t>2</w:t>
      </w:r>
      <w:r w:rsidRPr="00F7189D">
        <w:rPr>
          <w:rFonts w:ascii="Sylfaen" w:hAnsi="Sylfaen"/>
          <w:noProof/>
        </w:rPr>
        <w:t>“, „გ“</w:t>
      </w:r>
      <w:r w:rsidR="00424A1E" w:rsidRPr="00F7189D">
        <w:rPr>
          <w:rFonts w:ascii="Sylfaen" w:hAnsi="Sylfaen"/>
          <w:noProof/>
          <w:lang w:val="ka-GE"/>
        </w:rPr>
        <w:t xml:space="preserve"> </w:t>
      </w:r>
      <w:r w:rsidRPr="00F7189D">
        <w:rPr>
          <w:rFonts w:ascii="Sylfaen" w:hAnsi="Sylfaen"/>
          <w:noProof/>
        </w:rPr>
        <w:t>და „ვ“ ქვეპუნქტებით</w:t>
      </w:r>
      <w:r w:rsidRPr="00F7189D">
        <w:rPr>
          <w:rFonts w:ascii="Sylfaen" w:hAnsi="Sylfaen"/>
          <w:noProof/>
          <w:lang w:val="ka-GE"/>
        </w:rPr>
        <w:t xml:space="preserve"> გათვალისწინებული ნორმების დარღვევისთვის ითვალისწინებს ა</w:t>
      </w:r>
      <w:r w:rsidRPr="00F7189D">
        <w:rPr>
          <w:rFonts w:ascii="Sylfaen" w:hAnsi="Sylfaen"/>
          <w:noProof/>
        </w:rPr>
        <w:t>დმინისტრაციულ პატიმრობას 15 დღემდე ვადით,</w:t>
      </w:r>
      <w:r w:rsidR="00881B19">
        <w:rPr>
          <w:rFonts w:ascii="Sylfaen" w:hAnsi="Sylfaen"/>
          <w:noProof/>
          <w:lang w:val="ka-GE"/>
        </w:rPr>
        <w:t xml:space="preserve"> </w:t>
      </w:r>
      <w:r w:rsidRPr="00F7189D">
        <w:rPr>
          <w:rFonts w:ascii="Sylfaen" w:hAnsi="Sylfaen"/>
          <w:noProof/>
        </w:rPr>
        <w:t>სამართალდარღვევის საგნის კონფისკაციით,</w:t>
      </w:r>
      <w:r w:rsidR="00881B19">
        <w:rPr>
          <w:rFonts w:ascii="Sylfaen" w:hAnsi="Sylfaen"/>
          <w:noProof/>
          <w:lang w:val="ka-GE"/>
        </w:rPr>
        <w:t xml:space="preserve"> </w:t>
      </w:r>
      <w:r w:rsidRPr="00F7189D">
        <w:rPr>
          <w:rFonts w:ascii="Sylfaen" w:hAnsi="Sylfaen"/>
          <w:noProof/>
        </w:rPr>
        <w:t>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w:t>
      </w:r>
      <w:r w:rsidRPr="00F7189D">
        <w:rPr>
          <w:rFonts w:ascii="Sylfaen" w:hAnsi="Sylfaen"/>
          <w:noProof/>
          <w:lang w:val="ka-GE"/>
        </w:rPr>
        <w:t xml:space="preserve">ის დაჯარიმებას </w:t>
      </w:r>
      <w:r w:rsidRPr="00F7189D">
        <w:rPr>
          <w:rFonts w:ascii="Sylfaen" w:hAnsi="Sylfaen"/>
          <w:noProof/>
        </w:rPr>
        <w:lastRenderedPageBreak/>
        <w:t>5 000 ლარის ოდენობით, ხოლო თუ იმავე შემთხვევაში სამართალდამრღვევი ორგანიზატორია − 15 000 ლარის ოდენობით</w:t>
      </w:r>
      <w:r w:rsidRPr="00F7189D">
        <w:rPr>
          <w:rFonts w:ascii="Sylfaen" w:hAnsi="Sylfaen"/>
          <w:noProof/>
          <w:lang w:val="ka-GE"/>
        </w:rPr>
        <w:t>;</w:t>
      </w:r>
    </w:p>
    <w:p w14:paraId="664376AC" w14:textId="3583728E" w:rsidR="0069750E" w:rsidRPr="00F7189D" w:rsidRDefault="0069750E" w:rsidP="00424A1E">
      <w:pPr>
        <w:pStyle w:val="ListParagraph"/>
        <w:spacing w:after="0"/>
        <w:ind w:left="0" w:firstLine="283"/>
        <w:jc w:val="both"/>
        <w:rPr>
          <w:rFonts w:ascii="Sylfaen" w:hAnsi="Sylfaen"/>
          <w:noProof/>
          <w:color w:val="000000"/>
          <w:sz w:val="24"/>
          <w:szCs w:val="24"/>
          <w:shd w:val="clear" w:color="auto" w:fill="FFFFFF"/>
          <w:lang w:val="ka-GE"/>
        </w:rPr>
      </w:pPr>
      <w:r w:rsidRPr="00F7189D">
        <w:rPr>
          <w:rFonts w:ascii="Sylfaen" w:hAnsi="Sylfaen"/>
          <w:noProof/>
          <w:sz w:val="24"/>
          <w:szCs w:val="24"/>
          <w:lang w:val="ka-GE"/>
        </w:rPr>
        <w:t>ა.გ) საქართველოს ადმინისტრაციულ სამართალდარღვევათა კოდექსის 174</w:t>
      </w:r>
      <w:r w:rsidRPr="00F7189D">
        <w:rPr>
          <w:rFonts w:ascii="Sylfaen" w:hAnsi="Sylfaen"/>
          <w:noProof/>
          <w:sz w:val="24"/>
          <w:szCs w:val="24"/>
          <w:vertAlign w:val="superscript"/>
          <w:lang w:val="ka-GE"/>
        </w:rPr>
        <w:t>1</w:t>
      </w:r>
      <w:r w:rsidRPr="00F7189D">
        <w:rPr>
          <w:rFonts w:ascii="Sylfaen" w:hAnsi="Sylfaen"/>
          <w:noProof/>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F7189D">
        <w:rPr>
          <w:rFonts w:ascii="Sylfaen" w:hAnsi="Sylfaen"/>
          <w:noProof/>
          <w:sz w:val="24"/>
          <w:szCs w:val="24"/>
          <w:vertAlign w:val="superscript"/>
          <w:lang w:val="ka-GE"/>
        </w:rPr>
        <w:t>2</w:t>
      </w:r>
      <w:r w:rsidR="00881B19">
        <w:rPr>
          <w:rFonts w:ascii="Sylfaen" w:hAnsi="Sylfaen"/>
          <w:noProof/>
          <w:sz w:val="24"/>
          <w:szCs w:val="24"/>
          <w:lang w:val="ka-GE"/>
        </w:rPr>
        <w:t xml:space="preserve"> </w:t>
      </w:r>
      <w:r w:rsidRPr="00F7189D">
        <w:rPr>
          <w:rFonts w:ascii="Sylfaen" w:hAnsi="Sylfaen"/>
          <w:noProof/>
          <w:sz w:val="24"/>
          <w:szCs w:val="24"/>
          <w:lang w:val="ka-GE"/>
        </w:rPr>
        <w:t>მუხლით გათვალისწინებული შესასრულებლად სავალდებულო მითითების შეუსრულებლობის</w:t>
      </w:r>
      <w:r w:rsidR="00424A1E" w:rsidRPr="00F7189D">
        <w:rPr>
          <w:rFonts w:ascii="Sylfaen" w:hAnsi="Sylfaen"/>
          <w:noProof/>
          <w:sz w:val="24"/>
          <w:szCs w:val="24"/>
          <w:lang w:val="ka-GE"/>
        </w:rPr>
        <w:t xml:space="preserve">, </w:t>
      </w:r>
      <w:r w:rsidR="00424A1E" w:rsidRPr="00F7189D">
        <w:rPr>
          <w:rFonts w:ascii="Sylfaen" w:hAnsi="Sylfaen"/>
          <w:noProof/>
          <w:sz w:val="24"/>
          <w:szCs w:val="24"/>
        </w:rPr>
        <w:t>ანდა</w:t>
      </w:r>
      <w:r w:rsidR="00881B19">
        <w:rPr>
          <w:rFonts w:ascii="Sylfaen" w:hAnsi="Sylfaen"/>
          <w:noProof/>
          <w:sz w:val="24"/>
          <w:szCs w:val="24"/>
          <w:lang w:val="ka-GE"/>
        </w:rPr>
        <w:t xml:space="preserve"> </w:t>
      </w:r>
      <w:r w:rsidR="00424A1E" w:rsidRPr="00F7189D">
        <w:rPr>
          <w:rFonts w:ascii="Sylfaen" w:hAnsi="Sylfaen"/>
          <w:noProof/>
          <w:sz w:val="24"/>
          <w:szCs w:val="24"/>
        </w:rPr>
        <w:t>„შეკრებებისა და მანიფესტაციების შესახებ“ საქართველოს კანონის</w:t>
      </w:r>
      <w:r w:rsidRPr="00F7189D">
        <w:rPr>
          <w:rFonts w:ascii="Sylfaen" w:hAnsi="Sylfaen"/>
          <w:noProof/>
          <w:sz w:val="24"/>
          <w:szCs w:val="24"/>
          <w:lang w:val="ka-GE"/>
        </w:rPr>
        <w:t xml:space="preserve"> </w:t>
      </w:r>
      <w:r w:rsidR="00424A1E" w:rsidRPr="00F7189D">
        <w:rPr>
          <w:rFonts w:ascii="Sylfaen" w:hAnsi="Sylfaen"/>
          <w:noProof/>
          <w:sz w:val="24"/>
          <w:szCs w:val="24"/>
        </w:rPr>
        <w:t>მე-11 მუხლის</w:t>
      </w:r>
      <w:r w:rsidR="00881B19">
        <w:rPr>
          <w:rFonts w:ascii="Sylfaen" w:hAnsi="Sylfaen"/>
          <w:noProof/>
          <w:sz w:val="24"/>
          <w:szCs w:val="24"/>
          <w:lang w:val="ka-GE"/>
        </w:rPr>
        <w:t xml:space="preserve"> </w:t>
      </w:r>
      <w:r w:rsidR="00424A1E" w:rsidRPr="00F7189D">
        <w:rPr>
          <w:rFonts w:ascii="Sylfaen" w:hAnsi="Sylfaen"/>
          <w:noProof/>
          <w:sz w:val="24"/>
          <w:szCs w:val="24"/>
        </w:rPr>
        <w:t xml:space="preserve">მე-2 პუნქტის </w:t>
      </w:r>
      <w:r w:rsidR="00424A1E" w:rsidRPr="00F7189D">
        <w:rPr>
          <w:rFonts w:ascii="Sylfaen" w:hAnsi="Sylfaen"/>
          <w:noProof/>
          <w:sz w:val="24"/>
          <w:szCs w:val="24"/>
          <w:lang w:val="ka-GE"/>
        </w:rPr>
        <w:t xml:space="preserve">„ე“ ქვეპუნქტისა </w:t>
      </w:r>
      <w:r w:rsidRPr="00F7189D">
        <w:rPr>
          <w:rFonts w:ascii="Sylfaen" w:hAnsi="Sylfaen"/>
          <w:noProof/>
          <w:sz w:val="24"/>
          <w:szCs w:val="24"/>
          <w:lang w:val="ka-GE"/>
        </w:rPr>
        <w:t>და 11</w:t>
      </w:r>
      <w:r w:rsidRPr="00F7189D">
        <w:rPr>
          <w:rFonts w:ascii="Sylfaen" w:hAnsi="Sylfaen"/>
          <w:noProof/>
          <w:sz w:val="24"/>
          <w:szCs w:val="24"/>
          <w:vertAlign w:val="superscript"/>
          <w:lang w:val="ka-GE"/>
        </w:rPr>
        <w:t>1</w:t>
      </w:r>
      <w:r w:rsidR="00881B19">
        <w:rPr>
          <w:rFonts w:ascii="Sylfaen" w:hAnsi="Sylfaen"/>
          <w:noProof/>
          <w:sz w:val="24"/>
          <w:szCs w:val="24"/>
          <w:lang w:val="ka-GE"/>
        </w:rPr>
        <w:t xml:space="preserve"> </w:t>
      </w:r>
      <w:r w:rsidRPr="00F7189D">
        <w:rPr>
          <w:rFonts w:ascii="Sylfaen" w:hAnsi="Sylfaen"/>
          <w:noProof/>
          <w:sz w:val="24"/>
          <w:szCs w:val="24"/>
          <w:lang w:val="ka-GE"/>
        </w:rPr>
        <w:t>მუხლით გათვალისწინებული</w:t>
      </w:r>
      <w:r w:rsidR="00881B19">
        <w:rPr>
          <w:rFonts w:ascii="Sylfaen" w:hAnsi="Sylfaen"/>
          <w:noProof/>
          <w:sz w:val="24"/>
          <w:szCs w:val="24"/>
          <w:lang w:val="ka-GE"/>
        </w:rPr>
        <w:t xml:space="preserve"> </w:t>
      </w:r>
      <w:r w:rsidRPr="00F7189D">
        <w:rPr>
          <w:rFonts w:ascii="Sylfaen" w:hAnsi="Sylfaen"/>
          <w:noProof/>
          <w:sz w:val="24"/>
          <w:szCs w:val="24"/>
          <w:lang w:val="ka-GE"/>
        </w:rPr>
        <w:t xml:space="preserve">ნორმების დარღვევისთვის ითვალისწინებს </w:t>
      </w:r>
      <w:r w:rsidRPr="00F7189D">
        <w:rPr>
          <w:rFonts w:ascii="Sylfaen" w:hAnsi="Sylfaen"/>
          <w:noProof/>
          <w:color w:val="000000"/>
          <w:sz w:val="24"/>
          <w:szCs w:val="24"/>
          <w:shd w:val="clear" w:color="auto" w:fill="FFFFFF"/>
          <w:lang w:val="ka-GE"/>
        </w:rPr>
        <w:t xml:space="preserve">სამართალდარღვევის საგნის კონფისკაციას, </w:t>
      </w:r>
      <w:r w:rsidRPr="00F7189D">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w:t>
      </w:r>
      <w:r w:rsidRPr="00F7189D">
        <w:rPr>
          <w:rFonts w:ascii="Sylfaen" w:hAnsi="Sylfaen"/>
          <w:noProof/>
          <w:color w:val="000000"/>
          <w:sz w:val="24"/>
          <w:szCs w:val="24"/>
          <w:shd w:val="clear" w:color="auto" w:fill="FFFFFF"/>
          <w:lang w:val="ka-GE"/>
        </w:rPr>
        <w:t>ი</w:t>
      </w:r>
      <w:r w:rsidRPr="00F7189D">
        <w:rPr>
          <w:rFonts w:ascii="Sylfaen" w:hAnsi="Sylfaen"/>
          <w:noProof/>
          <w:color w:val="000000"/>
          <w:sz w:val="24"/>
          <w:szCs w:val="24"/>
          <w:shd w:val="clear" w:color="auto" w:fill="FFFFFF"/>
        </w:rPr>
        <w:t xml:space="preserve">ს </w:t>
      </w:r>
      <w:r w:rsidRPr="00F7189D">
        <w:rPr>
          <w:rFonts w:ascii="Sylfaen" w:hAnsi="Sylfaen"/>
          <w:noProof/>
          <w:color w:val="000000"/>
          <w:sz w:val="24"/>
          <w:szCs w:val="24"/>
          <w:shd w:val="clear" w:color="auto" w:fill="FFFFFF"/>
          <w:lang w:val="ka-GE"/>
        </w:rPr>
        <w:t>დაჯარიმებას</w:t>
      </w:r>
      <w:r w:rsidRPr="00F7189D">
        <w:rPr>
          <w:rFonts w:ascii="Sylfaen" w:hAnsi="Sylfaen"/>
          <w:noProof/>
          <w:color w:val="000000"/>
          <w:sz w:val="24"/>
          <w:szCs w:val="24"/>
          <w:shd w:val="clear" w:color="auto" w:fill="FFFFFF"/>
        </w:rPr>
        <w:t xml:space="preserve"> 5 000 ლარის ოდენობით, ხოლო თუ იმავე შემთხვევაში სამართალდამრღვევი ორგანიზატორია − 15 000 ლარის ოდენო</w:t>
      </w:r>
      <w:r w:rsidRPr="00F7189D">
        <w:rPr>
          <w:rFonts w:ascii="Sylfaen" w:hAnsi="Sylfaen"/>
          <w:noProof/>
          <w:color w:val="000000"/>
          <w:sz w:val="24"/>
          <w:szCs w:val="24"/>
          <w:shd w:val="clear" w:color="auto" w:fill="FFFFFF"/>
          <w:lang w:val="ka-GE"/>
        </w:rPr>
        <w:t>ბით.</w:t>
      </w:r>
    </w:p>
    <w:p w14:paraId="27DD55F7" w14:textId="77777777" w:rsidR="0069750E" w:rsidRPr="00F7189D" w:rsidRDefault="00A7768C" w:rsidP="00317ABA">
      <w:pPr>
        <w:pStyle w:val="ListParagraph"/>
        <w:spacing w:after="0"/>
        <w:ind w:left="0" w:firstLine="284"/>
        <w:jc w:val="both"/>
        <w:rPr>
          <w:rFonts w:ascii="Sylfaen" w:hAnsi="Sylfaen"/>
          <w:noProof/>
          <w:sz w:val="24"/>
          <w:szCs w:val="24"/>
          <w:lang w:val="ka-GE"/>
        </w:rPr>
      </w:pPr>
      <w:r w:rsidRPr="00F7189D">
        <w:rPr>
          <w:rFonts w:ascii="Sylfaen" w:hAnsi="Sylfaen"/>
          <w:noProof/>
          <w:sz w:val="24"/>
          <w:szCs w:val="24"/>
          <w:lang w:val="ka-GE"/>
        </w:rPr>
        <w:t xml:space="preserve">ბ) </w:t>
      </w:r>
      <w:r w:rsidR="00A865B5" w:rsidRPr="00F7189D">
        <w:rPr>
          <w:rFonts w:ascii="Sylfaen" w:hAnsi="Sylfaen"/>
          <w:noProof/>
          <w:sz w:val="24"/>
          <w:szCs w:val="24"/>
          <w:lang w:val="ka-GE"/>
        </w:rPr>
        <w:t>საქართველოს კონსტიტუციის მე-9 მუხლის მე-2 პუნქტთან მიმართებით</w:t>
      </w:r>
      <w:r w:rsidR="0069750E" w:rsidRPr="00F7189D">
        <w:rPr>
          <w:rFonts w:ascii="Sylfaen" w:hAnsi="Sylfaen"/>
          <w:noProof/>
          <w:sz w:val="24"/>
          <w:szCs w:val="24"/>
          <w:lang w:val="ka-GE"/>
        </w:rPr>
        <w:t>:</w:t>
      </w:r>
    </w:p>
    <w:p w14:paraId="1E484606" w14:textId="6BE9413B" w:rsidR="00A7768C" w:rsidRPr="00F7189D" w:rsidRDefault="0069750E" w:rsidP="00317ABA">
      <w:pPr>
        <w:pStyle w:val="ListParagraph"/>
        <w:spacing w:after="0"/>
        <w:ind w:left="0" w:firstLine="284"/>
        <w:jc w:val="both"/>
        <w:rPr>
          <w:rFonts w:ascii="Sylfaen" w:hAnsi="Sylfaen"/>
          <w:noProof/>
          <w:sz w:val="24"/>
          <w:szCs w:val="24"/>
          <w:lang w:val="ka-GE"/>
        </w:rPr>
      </w:pPr>
      <w:r w:rsidRPr="00F7189D">
        <w:rPr>
          <w:rFonts w:ascii="Sylfaen" w:hAnsi="Sylfaen"/>
          <w:noProof/>
          <w:sz w:val="24"/>
          <w:szCs w:val="24"/>
          <w:lang w:val="ka-GE"/>
        </w:rPr>
        <w:t>ბ.ა)</w:t>
      </w:r>
      <w:r w:rsidR="00A865B5" w:rsidRPr="00F7189D">
        <w:rPr>
          <w:rFonts w:ascii="Sylfaen" w:hAnsi="Sylfaen"/>
          <w:noProof/>
          <w:sz w:val="24"/>
          <w:szCs w:val="24"/>
          <w:lang w:val="ka-GE"/>
        </w:rPr>
        <w:t xml:space="preserve"> </w:t>
      </w:r>
      <w:r w:rsidR="00A7768C"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00A7768C" w:rsidRPr="00F7189D">
        <w:rPr>
          <w:rFonts w:ascii="Sylfaen" w:hAnsi="Sylfaen"/>
          <w:sz w:val="24"/>
          <w:szCs w:val="24"/>
          <w:vertAlign w:val="superscript"/>
          <w:lang w:val="ka-GE"/>
        </w:rPr>
        <w:t>1</w:t>
      </w:r>
      <w:r w:rsidR="00A7768C" w:rsidRPr="00F7189D">
        <w:rPr>
          <w:rFonts w:ascii="Sylfaen" w:hAnsi="Sylfaen"/>
          <w:sz w:val="24"/>
          <w:szCs w:val="24"/>
          <w:lang w:val="ka-GE"/>
        </w:rPr>
        <w:t xml:space="preserve"> მუხლის </w:t>
      </w:r>
      <w:r w:rsidR="00A7768C" w:rsidRPr="00F7189D">
        <w:rPr>
          <w:rFonts w:ascii="Sylfaen" w:hAnsi="Sylfaen"/>
          <w:noProof/>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00A7768C" w:rsidRPr="00F7189D">
        <w:rPr>
          <w:rFonts w:ascii="Sylfaen" w:hAnsi="Sylfaen"/>
          <w:noProof/>
          <w:sz w:val="24"/>
          <w:szCs w:val="24"/>
          <w:vertAlign w:val="superscript"/>
          <w:lang w:val="ka-GE"/>
        </w:rPr>
        <w:t>2</w:t>
      </w:r>
      <w:r w:rsidR="00881B19">
        <w:rPr>
          <w:rFonts w:ascii="Sylfaen" w:hAnsi="Sylfaen"/>
          <w:noProof/>
          <w:sz w:val="24"/>
          <w:szCs w:val="24"/>
          <w:lang w:val="ka-GE"/>
        </w:rPr>
        <w:t xml:space="preserve"> </w:t>
      </w:r>
      <w:r w:rsidR="00A7768C" w:rsidRPr="00F7189D">
        <w:rPr>
          <w:rFonts w:ascii="Sylfaen" w:hAnsi="Sylfaen"/>
          <w:noProof/>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00A7768C" w:rsidRPr="00F7189D">
        <w:rPr>
          <w:rFonts w:ascii="Sylfaen" w:hAnsi="Sylfaen"/>
          <w:noProof/>
          <w:sz w:val="24"/>
          <w:szCs w:val="24"/>
          <w:vertAlign w:val="superscript"/>
          <w:lang w:val="ka-GE"/>
        </w:rPr>
        <w:t>2</w:t>
      </w:r>
      <w:r w:rsidR="00A7768C" w:rsidRPr="00F7189D">
        <w:rPr>
          <w:rFonts w:ascii="Sylfaen" w:hAnsi="Sylfaen"/>
          <w:noProof/>
          <w:sz w:val="24"/>
          <w:szCs w:val="24"/>
          <w:lang w:val="ka-GE"/>
        </w:rPr>
        <w:t>“, „გ“, „ე“ და „ვ“ ქვეპუნქტებითა და 11</w:t>
      </w:r>
      <w:r w:rsidR="00A7768C" w:rsidRPr="00F7189D">
        <w:rPr>
          <w:rFonts w:ascii="Sylfaen" w:hAnsi="Sylfaen"/>
          <w:noProof/>
          <w:sz w:val="24"/>
          <w:szCs w:val="24"/>
          <w:vertAlign w:val="superscript"/>
          <w:lang w:val="ka-GE"/>
        </w:rPr>
        <w:t>1</w:t>
      </w:r>
      <w:r w:rsidR="00881B19">
        <w:rPr>
          <w:rFonts w:ascii="Sylfaen" w:hAnsi="Sylfaen"/>
          <w:noProof/>
          <w:sz w:val="24"/>
          <w:szCs w:val="24"/>
          <w:lang w:val="ka-GE"/>
        </w:rPr>
        <w:t xml:space="preserve"> </w:t>
      </w:r>
      <w:r w:rsidR="00A7768C" w:rsidRPr="00F7189D">
        <w:rPr>
          <w:rFonts w:ascii="Sylfaen" w:hAnsi="Sylfaen"/>
          <w:noProof/>
          <w:sz w:val="24"/>
          <w:szCs w:val="24"/>
          <w:lang w:val="ka-GE"/>
        </w:rPr>
        <w:t xml:space="preserve">მუხლით გათვალისწინებული ნორმების დარღვევა </w:t>
      </w:r>
      <w:r w:rsidR="00D86E2B" w:rsidRPr="00F7189D">
        <w:rPr>
          <w:rFonts w:ascii="Sylfaen" w:hAnsi="Sylfaen"/>
          <w:noProof/>
          <w:sz w:val="24"/>
          <w:szCs w:val="24"/>
        </w:rPr>
        <w:t>−</w:t>
      </w:r>
      <w:r w:rsidR="00A7768C" w:rsidRPr="00F7189D">
        <w:rPr>
          <w:rFonts w:ascii="Sylfaen" w:hAnsi="Sylfaen"/>
          <w:noProof/>
          <w:sz w:val="24"/>
          <w:szCs w:val="24"/>
          <w:lang w:val="ka-GE"/>
        </w:rPr>
        <w:t>“</w:t>
      </w:r>
      <w:r w:rsidR="008B2582" w:rsidRPr="00F7189D">
        <w:rPr>
          <w:rFonts w:ascii="Sylfaen" w:hAnsi="Sylfaen"/>
          <w:noProof/>
          <w:sz w:val="24"/>
          <w:szCs w:val="24"/>
          <w:lang w:val="ka-GE"/>
        </w:rPr>
        <w:t xml:space="preserve"> </w:t>
      </w:r>
      <w:r w:rsidR="00A7768C" w:rsidRPr="00F7189D">
        <w:rPr>
          <w:rFonts w:ascii="Sylfaen" w:hAnsi="Sylfaen"/>
          <w:noProof/>
          <w:sz w:val="24"/>
          <w:szCs w:val="24"/>
          <w:lang w:val="ka-GE"/>
        </w:rPr>
        <w:t>კონსტიტუციურობას</w:t>
      </w:r>
      <w:r w:rsidR="00A865B5" w:rsidRPr="00F7189D">
        <w:rPr>
          <w:rFonts w:ascii="Sylfaen" w:hAnsi="Sylfaen"/>
          <w:noProof/>
          <w:sz w:val="24"/>
          <w:szCs w:val="24"/>
          <w:lang w:val="ka-GE"/>
        </w:rPr>
        <w:t>;</w:t>
      </w:r>
    </w:p>
    <w:p w14:paraId="69BFF9BE" w14:textId="1FFABA7B" w:rsidR="00317ABA" w:rsidRPr="00F7189D" w:rsidRDefault="0069750E" w:rsidP="00317ABA">
      <w:pPr>
        <w:pStyle w:val="ListParagraph"/>
        <w:spacing w:after="0"/>
        <w:ind w:left="0" w:firstLine="283"/>
        <w:jc w:val="both"/>
        <w:rPr>
          <w:rFonts w:ascii="Sylfaen" w:hAnsi="Sylfaen"/>
          <w:noProof/>
          <w:color w:val="000000"/>
          <w:sz w:val="24"/>
          <w:szCs w:val="24"/>
          <w:shd w:val="clear" w:color="auto" w:fill="FFFFFF"/>
          <w:lang w:val="ka-GE"/>
        </w:rPr>
      </w:pPr>
      <w:r w:rsidRPr="00F7189D">
        <w:rPr>
          <w:rFonts w:ascii="Sylfaen" w:hAnsi="Sylfaen"/>
          <w:noProof/>
          <w:sz w:val="24"/>
          <w:szCs w:val="24"/>
          <w:lang w:val="ka-GE"/>
        </w:rPr>
        <w:t>ბ.ბ</w:t>
      </w:r>
      <w:r w:rsidR="00A7768C" w:rsidRPr="00F7189D">
        <w:rPr>
          <w:rFonts w:ascii="Sylfaen" w:hAnsi="Sylfaen"/>
          <w:noProof/>
          <w:sz w:val="24"/>
          <w:szCs w:val="24"/>
          <w:lang w:val="ka-GE"/>
        </w:rPr>
        <w:t xml:space="preserve">) </w:t>
      </w:r>
      <w:r w:rsidR="00A7768C" w:rsidRPr="00F7189D">
        <w:rPr>
          <w:rFonts w:ascii="Sylfaen" w:hAnsi="Sylfaen"/>
          <w:noProof/>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A7768C" w:rsidRPr="00F7189D">
        <w:rPr>
          <w:rFonts w:ascii="Sylfaen" w:hAnsi="Sylfaen"/>
          <w:noProof/>
          <w:color w:val="000000"/>
          <w:sz w:val="24"/>
          <w:szCs w:val="24"/>
          <w:shd w:val="clear" w:color="auto" w:fill="FFFFFF"/>
          <w:vertAlign w:val="superscript"/>
          <w:lang w:val="ka-GE"/>
        </w:rPr>
        <w:t>1</w:t>
      </w:r>
      <w:r w:rsidR="00A7768C" w:rsidRPr="00F7189D">
        <w:rPr>
          <w:rFonts w:ascii="Sylfaen" w:hAnsi="Sylfaen"/>
          <w:noProof/>
          <w:color w:val="000000"/>
          <w:sz w:val="24"/>
          <w:szCs w:val="24"/>
          <w:shd w:val="clear" w:color="auto" w:fill="FFFFFF"/>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w:t>
      </w:r>
      <w:r w:rsidR="00A7768C" w:rsidRPr="00F7189D">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A7768C" w:rsidRPr="00F7189D">
        <w:rPr>
          <w:rFonts w:ascii="Sylfaen" w:hAnsi="Sylfaen"/>
          <w:noProof/>
          <w:color w:val="000000"/>
          <w:sz w:val="24"/>
          <w:szCs w:val="24"/>
          <w:shd w:val="clear" w:color="auto" w:fill="FFFFFF"/>
          <w:lang w:val="ka-GE"/>
        </w:rPr>
        <w:t>“ კონსტიტუციურობას</w:t>
      </w:r>
      <w:r w:rsidR="00A865B5" w:rsidRPr="00F7189D">
        <w:rPr>
          <w:rFonts w:ascii="Sylfaen" w:hAnsi="Sylfaen"/>
          <w:noProof/>
          <w:color w:val="000000"/>
          <w:sz w:val="24"/>
          <w:szCs w:val="24"/>
          <w:shd w:val="clear" w:color="auto" w:fill="FFFFFF"/>
          <w:lang w:val="ka-GE"/>
        </w:rPr>
        <w:t>.</w:t>
      </w:r>
    </w:p>
    <w:p w14:paraId="08C2A998" w14:textId="5F9DB2E5" w:rsidR="00A865B5" w:rsidRPr="00F7189D" w:rsidRDefault="00F7189D" w:rsidP="00317ABA">
      <w:pPr>
        <w:pStyle w:val="ListParagraph"/>
        <w:spacing w:after="0"/>
        <w:ind w:left="0" w:firstLine="283"/>
        <w:jc w:val="both"/>
        <w:rPr>
          <w:rFonts w:ascii="Sylfaen" w:hAnsi="Sylfaen"/>
          <w:noProof/>
          <w:sz w:val="24"/>
          <w:szCs w:val="24"/>
          <w:lang w:val="ka-GE"/>
        </w:rPr>
      </w:pPr>
      <w:r>
        <w:rPr>
          <w:rFonts w:ascii="Sylfaen" w:hAnsi="Sylfaen"/>
          <w:noProof/>
          <w:color w:val="000000"/>
          <w:sz w:val="24"/>
          <w:szCs w:val="24"/>
          <w:shd w:val="clear" w:color="auto" w:fill="FFFFFF"/>
          <w:lang w:val="ka-GE"/>
        </w:rPr>
        <w:t>გ</w:t>
      </w:r>
      <w:r w:rsidR="00A865B5" w:rsidRPr="00F7189D">
        <w:rPr>
          <w:rFonts w:ascii="Sylfaen" w:hAnsi="Sylfaen"/>
          <w:noProof/>
          <w:color w:val="000000"/>
          <w:sz w:val="24"/>
          <w:szCs w:val="24"/>
          <w:shd w:val="clear" w:color="auto" w:fill="FFFFFF"/>
          <w:lang w:val="ka-GE"/>
        </w:rPr>
        <w:t xml:space="preserve">) </w:t>
      </w:r>
      <w:r w:rsidR="00A865B5" w:rsidRPr="00F7189D">
        <w:rPr>
          <w:rFonts w:ascii="Sylfaen" w:hAnsi="Sylfaen"/>
          <w:noProof/>
          <w:sz w:val="24"/>
          <w:szCs w:val="24"/>
          <w:lang w:val="ka-GE"/>
        </w:rPr>
        <w:t xml:space="preserve">საქართველოს კონსტიტუციის მე-9 მუხლის პირველ პუნქტთან მიმართებით, </w:t>
      </w:r>
      <w:r w:rsidR="00A865B5" w:rsidRPr="00F7189D">
        <w:rPr>
          <w:rFonts w:ascii="Sylfaen" w:hAnsi="Sylfaen"/>
          <w:sz w:val="24"/>
          <w:szCs w:val="24"/>
          <w:lang w:val="ka-GE"/>
        </w:rPr>
        <w:t>საქართველოს ადმინისტრაციულ სამართალდარღვევათა კოდექსის 174</w:t>
      </w:r>
      <w:r w:rsidR="00A865B5" w:rsidRPr="00F7189D">
        <w:rPr>
          <w:rFonts w:ascii="Sylfaen" w:hAnsi="Sylfaen"/>
          <w:sz w:val="24"/>
          <w:szCs w:val="24"/>
          <w:vertAlign w:val="superscript"/>
          <w:lang w:val="ka-GE"/>
        </w:rPr>
        <w:t>1</w:t>
      </w:r>
      <w:r w:rsidR="00A865B5" w:rsidRPr="00F7189D">
        <w:rPr>
          <w:rFonts w:ascii="Sylfaen" w:hAnsi="Sylfaen"/>
          <w:sz w:val="24"/>
          <w:szCs w:val="24"/>
          <w:lang w:val="ka-GE"/>
        </w:rPr>
        <w:t xml:space="preserve"> მუხლის მე-10 ნაწილის კონსტიტუციურობას.</w:t>
      </w:r>
    </w:p>
    <w:p w14:paraId="104A42DF" w14:textId="77777777" w:rsidR="00317ABA" w:rsidRPr="00F7189D" w:rsidRDefault="00317ABA" w:rsidP="00317ABA">
      <w:pPr>
        <w:pStyle w:val="ListParagraph"/>
        <w:numPr>
          <w:ilvl w:val="0"/>
          <w:numId w:val="3"/>
        </w:numPr>
        <w:spacing w:after="0"/>
        <w:ind w:left="0" w:firstLine="284"/>
        <w:jc w:val="both"/>
        <w:rPr>
          <w:rFonts w:ascii="Sylfaen" w:hAnsi="Sylfaen"/>
          <w:noProof/>
          <w:sz w:val="24"/>
          <w:szCs w:val="24"/>
          <w:lang w:val="ka-GE"/>
        </w:rPr>
      </w:pPr>
      <w:r w:rsidRPr="00F7189D">
        <w:rPr>
          <w:rFonts w:ascii="Sylfaen" w:hAnsi="Sylfaen"/>
          <w:noProof/>
          <w:sz w:val="24"/>
          <w:szCs w:val="24"/>
          <w:lang w:val="ka-GE"/>
        </w:rPr>
        <w:lastRenderedPageBreak/>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p w14:paraId="133C1130" w14:textId="699A0C58" w:rsidR="006B6506" w:rsidRPr="00F7189D" w:rsidRDefault="006B6506" w:rsidP="00317ABA">
      <w:pPr>
        <w:pStyle w:val="ListParagraph"/>
        <w:numPr>
          <w:ilvl w:val="0"/>
          <w:numId w:val="3"/>
        </w:numPr>
        <w:spacing w:after="0"/>
        <w:ind w:left="0" w:firstLine="284"/>
        <w:jc w:val="both"/>
        <w:rPr>
          <w:rFonts w:ascii="Sylfaen" w:hAnsi="Sylfaen"/>
          <w:noProof/>
          <w:sz w:val="24"/>
          <w:szCs w:val="24"/>
          <w:lang w:val="ka-GE"/>
        </w:rPr>
      </w:pPr>
      <w:r w:rsidRPr="00F7189D">
        <w:rPr>
          <w:rFonts w:ascii="Sylfaen" w:hAnsi="Sylfaen" w:cs="Sylfaen"/>
          <w:color w:val="000000"/>
          <w:sz w:val="24"/>
          <w:szCs w:val="24"/>
          <w:lang w:val="ka-GE"/>
        </w:rPr>
        <w:t>საქმეს</w:t>
      </w:r>
      <w:r w:rsidRPr="00F7189D">
        <w:rPr>
          <w:rFonts w:ascii="Sylfaen" w:hAnsi="Sylfaen"/>
          <w:color w:val="000000"/>
          <w:sz w:val="24"/>
          <w:szCs w:val="24"/>
          <w:lang w:val="ka-GE"/>
        </w:rPr>
        <w:t xml:space="preserve"> </w:t>
      </w:r>
      <w:r w:rsidRPr="00F7189D">
        <w:rPr>
          <w:rFonts w:ascii="Sylfaen" w:hAnsi="Sylfaen" w:cs="Sylfaen"/>
          <w:color w:val="000000"/>
          <w:sz w:val="24"/>
          <w:szCs w:val="24"/>
          <w:lang w:val="ka-GE"/>
        </w:rPr>
        <w:t>არსებითად</w:t>
      </w:r>
      <w:r w:rsidRPr="00F7189D">
        <w:rPr>
          <w:rFonts w:ascii="Sylfaen" w:hAnsi="Sylfaen"/>
          <w:color w:val="000000"/>
          <w:sz w:val="24"/>
          <w:szCs w:val="24"/>
          <w:lang w:val="ka-GE"/>
        </w:rPr>
        <w:t xml:space="preserve"> </w:t>
      </w:r>
      <w:r w:rsidRPr="00F7189D">
        <w:rPr>
          <w:rFonts w:ascii="Sylfaen" w:hAnsi="Sylfaen" w:cs="Sylfaen"/>
          <w:color w:val="000000"/>
          <w:sz w:val="24"/>
          <w:szCs w:val="24"/>
          <w:lang w:val="ka-GE"/>
        </w:rPr>
        <w:t>განიხილავს</w:t>
      </w:r>
      <w:r w:rsidRPr="00F7189D">
        <w:rPr>
          <w:rFonts w:ascii="Sylfaen" w:hAnsi="Sylfaen"/>
          <w:color w:val="000000"/>
          <w:sz w:val="24"/>
          <w:szCs w:val="24"/>
          <w:lang w:val="ka-GE"/>
        </w:rPr>
        <w:t xml:space="preserve"> </w:t>
      </w:r>
      <w:r w:rsidRPr="00F7189D">
        <w:rPr>
          <w:rFonts w:ascii="Sylfaen" w:hAnsi="Sylfaen" w:cs="Sylfaen"/>
          <w:color w:val="000000"/>
          <w:sz w:val="24"/>
          <w:szCs w:val="24"/>
          <w:lang w:val="ka-GE"/>
        </w:rPr>
        <w:t>საქართველოს</w:t>
      </w:r>
      <w:r w:rsidRPr="00F7189D">
        <w:rPr>
          <w:rFonts w:ascii="Sylfaen" w:hAnsi="Sylfaen"/>
          <w:color w:val="000000"/>
          <w:sz w:val="24"/>
          <w:szCs w:val="24"/>
          <w:lang w:val="ka-GE"/>
        </w:rPr>
        <w:t xml:space="preserve"> </w:t>
      </w:r>
      <w:r w:rsidRPr="00F7189D">
        <w:rPr>
          <w:rFonts w:ascii="Sylfaen" w:hAnsi="Sylfaen" w:cs="Sylfaen"/>
          <w:color w:val="000000"/>
          <w:sz w:val="24"/>
          <w:szCs w:val="24"/>
          <w:lang w:val="ka-GE"/>
        </w:rPr>
        <w:t>საკონსტიტუციო</w:t>
      </w:r>
      <w:r w:rsidRPr="00F7189D">
        <w:rPr>
          <w:rFonts w:ascii="Sylfaen" w:hAnsi="Sylfaen"/>
          <w:color w:val="000000"/>
          <w:sz w:val="24"/>
          <w:szCs w:val="24"/>
          <w:lang w:val="ka-GE"/>
        </w:rPr>
        <w:t xml:space="preserve"> </w:t>
      </w:r>
      <w:r w:rsidRPr="00F7189D">
        <w:rPr>
          <w:rFonts w:ascii="Sylfaen" w:hAnsi="Sylfaen" w:cs="Sylfaen"/>
          <w:color w:val="000000"/>
          <w:sz w:val="24"/>
          <w:szCs w:val="24"/>
          <w:lang w:val="ka-GE"/>
        </w:rPr>
        <w:t>სასამართლოს</w:t>
      </w:r>
      <w:r w:rsidRPr="00F7189D">
        <w:rPr>
          <w:rFonts w:ascii="Sylfaen" w:hAnsi="Sylfaen"/>
          <w:color w:val="000000"/>
          <w:sz w:val="24"/>
          <w:szCs w:val="24"/>
          <w:lang w:val="ka-GE"/>
        </w:rPr>
        <w:t xml:space="preserve"> პირველი კოლეგია. </w:t>
      </w:r>
    </w:p>
    <w:p w14:paraId="55D88414" w14:textId="51A439FB" w:rsidR="006D0768" w:rsidRPr="00F7189D" w:rsidRDefault="006D0768" w:rsidP="006D0768">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F7189D">
        <w:rPr>
          <w:rFonts w:ascii="Sylfaen" w:hAnsi="Sylfaen"/>
          <w:color w:val="000000"/>
        </w:rPr>
        <w:t>№1</w:t>
      </w:r>
      <w:r w:rsidRPr="00F7189D">
        <w:rPr>
          <w:rFonts w:ascii="Sylfaen" w:hAnsi="Sylfaen"/>
          <w:color w:val="000000"/>
          <w:lang w:val="ka-GE"/>
        </w:rPr>
        <w:t xml:space="preserve">918, </w:t>
      </w:r>
      <w:r w:rsidRPr="00F7189D">
        <w:rPr>
          <w:rFonts w:ascii="Sylfaen" w:hAnsi="Sylfaen"/>
          <w:color w:val="000000"/>
        </w:rPr>
        <w:t>№</w:t>
      </w:r>
      <w:r w:rsidRPr="00F7189D">
        <w:rPr>
          <w:rFonts w:ascii="Sylfaen" w:hAnsi="Sylfaen"/>
          <w:noProof/>
          <w:color w:val="000000"/>
          <w:lang w:val="ka-GE"/>
        </w:rPr>
        <w:t xml:space="preserve">1926 და </w:t>
      </w:r>
      <w:r w:rsidRPr="00F7189D">
        <w:rPr>
          <w:rFonts w:ascii="Sylfaen" w:hAnsi="Sylfaen"/>
          <w:color w:val="000000"/>
        </w:rPr>
        <w:t>№</w:t>
      </w:r>
      <w:r w:rsidRPr="00F7189D">
        <w:rPr>
          <w:rFonts w:ascii="Sylfaen" w:hAnsi="Sylfaen"/>
          <w:color w:val="000000"/>
          <w:lang w:val="ka-GE"/>
        </w:rPr>
        <w:t xml:space="preserve">1932 </w:t>
      </w:r>
      <w:r w:rsidRPr="00F7189D">
        <w:rPr>
          <w:rFonts w:ascii="Sylfaen" w:hAnsi="Sylfaen"/>
          <w:noProof/>
          <w:color w:val="000000"/>
          <w:lang w:val="ka-GE"/>
        </w:rPr>
        <w:t>კონსტიტუციური სარჩელები გაერთიანდეს ერთ საქმედ და ერთობლივად იქნეს არსებითად განხილული.</w:t>
      </w:r>
    </w:p>
    <w:p w14:paraId="026C1331" w14:textId="77777777" w:rsidR="006B6506" w:rsidRPr="00F7189D" w:rsidRDefault="006B6506" w:rsidP="00317AB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F7189D">
        <w:rPr>
          <w:rFonts w:ascii="Sylfaen" w:hAnsi="Sylfaen" w:cs="Sylfaen"/>
          <w:color w:val="000000"/>
          <w:lang w:val="ka-GE"/>
        </w:rPr>
        <w:t>საქმის</w:t>
      </w:r>
      <w:r w:rsidRPr="00F7189D">
        <w:rPr>
          <w:rFonts w:ascii="Sylfaen" w:hAnsi="Sylfaen"/>
          <w:color w:val="000000"/>
          <w:lang w:val="ka-GE"/>
        </w:rPr>
        <w:t xml:space="preserve"> </w:t>
      </w:r>
      <w:r w:rsidRPr="00F7189D">
        <w:rPr>
          <w:rFonts w:ascii="Sylfaen" w:hAnsi="Sylfaen" w:cs="Sylfaen"/>
          <w:color w:val="000000"/>
          <w:lang w:val="ka-GE"/>
        </w:rPr>
        <w:t>არსებითი</w:t>
      </w:r>
      <w:r w:rsidRPr="00F7189D">
        <w:rPr>
          <w:rFonts w:ascii="Sylfaen" w:hAnsi="Sylfaen"/>
          <w:color w:val="000000"/>
          <w:lang w:val="ka-GE"/>
        </w:rPr>
        <w:t xml:space="preserve"> </w:t>
      </w:r>
      <w:r w:rsidRPr="00F7189D">
        <w:rPr>
          <w:rFonts w:ascii="Sylfaen" w:hAnsi="Sylfaen" w:cs="Sylfaen"/>
          <w:color w:val="000000"/>
          <w:lang w:val="ka-GE"/>
        </w:rPr>
        <w:t>განხილვა</w:t>
      </w:r>
      <w:r w:rsidRPr="00F7189D">
        <w:rPr>
          <w:rFonts w:ascii="Sylfaen" w:hAnsi="Sylfaen"/>
          <w:color w:val="000000"/>
          <w:lang w:val="ka-GE"/>
        </w:rPr>
        <w:t xml:space="preserve"> </w:t>
      </w:r>
      <w:r w:rsidRPr="00F7189D">
        <w:rPr>
          <w:rFonts w:ascii="Sylfaen" w:hAnsi="Sylfaen" w:cs="Sylfaen"/>
          <w:color w:val="000000"/>
          <w:lang w:val="ka-GE"/>
        </w:rPr>
        <w:t>დაიწყება</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საკონსტიტუციო</w:t>
      </w:r>
      <w:r w:rsidRPr="00F7189D">
        <w:rPr>
          <w:rFonts w:ascii="Sylfaen" w:hAnsi="Sylfaen"/>
          <w:color w:val="000000"/>
          <w:lang w:val="ka-GE"/>
        </w:rPr>
        <w:t xml:space="preserve"> </w:t>
      </w:r>
      <w:r w:rsidRPr="00F7189D">
        <w:rPr>
          <w:rFonts w:ascii="Sylfaen" w:hAnsi="Sylfaen" w:cs="Sylfaen"/>
          <w:color w:val="000000"/>
          <w:lang w:val="ka-GE"/>
        </w:rPr>
        <w:t>სასამართლოს</w:t>
      </w:r>
      <w:r w:rsidRPr="00F7189D">
        <w:rPr>
          <w:rFonts w:ascii="Sylfaen" w:hAnsi="Sylfaen"/>
          <w:color w:val="000000"/>
          <w:lang w:val="ka-GE"/>
        </w:rPr>
        <w:t xml:space="preserve"> </w:t>
      </w:r>
      <w:r w:rsidRPr="00F7189D">
        <w:rPr>
          <w:rFonts w:ascii="Sylfaen" w:hAnsi="Sylfaen" w:cs="Sylfaen"/>
          <w:color w:val="000000"/>
          <w:lang w:val="ka-GE"/>
        </w:rPr>
        <w:t>შესახებ</w:t>
      </w:r>
      <w:r w:rsidRPr="00F7189D">
        <w:rPr>
          <w:rFonts w:ascii="Sylfaen" w:hAnsi="Sylfaen" w:cs="Cambria"/>
          <w:color w:val="000000"/>
          <w:lang w:val="ka-GE"/>
        </w:rPr>
        <w:t>“</w:t>
      </w:r>
      <w:r w:rsidRPr="00F7189D">
        <w:rPr>
          <w:rFonts w:ascii="Sylfaen" w:hAnsi="Sylfaen"/>
          <w:color w:val="000000"/>
          <w:lang w:val="ka-GE"/>
        </w:rPr>
        <w:t xml:space="preserve"> </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ორგანული</w:t>
      </w:r>
      <w:r w:rsidRPr="00F7189D">
        <w:rPr>
          <w:rFonts w:ascii="Sylfaen" w:hAnsi="Sylfaen"/>
          <w:color w:val="000000"/>
          <w:lang w:val="ka-GE"/>
        </w:rPr>
        <w:t xml:space="preserve"> </w:t>
      </w:r>
      <w:r w:rsidRPr="00F7189D">
        <w:rPr>
          <w:rFonts w:ascii="Sylfaen" w:hAnsi="Sylfaen" w:cs="Sylfaen"/>
          <w:color w:val="000000"/>
          <w:lang w:val="ka-GE"/>
        </w:rPr>
        <w:t>კანონის</w:t>
      </w:r>
      <w:r w:rsidRPr="00F7189D">
        <w:rPr>
          <w:rFonts w:ascii="Sylfaen" w:hAnsi="Sylfaen"/>
          <w:color w:val="000000"/>
          <w:lang w:val="ka-GE"/>
        </w:rPr>
        <w:t xml:space="preserve"> 22-</w:t>
      </w:r>
      <w:r w:rsidRPr="00F7189D">
        <w:rPr>
          <w:rFonts w:ascii="Sylfaen" w:hAnsi="Sylfaen" w:cs="Sylfaen"/>
          <w:color w:val="000000"/>
          <w:lang w:val="ka-GE"/>
        </w:rPr>
        <w:t>ე</w:t>
      </w:r>
      <w:r w:rsidRPr="00F7189D">
        <w:rPr>
          <w:rFonts w:ascii="Sylfaen" w:hAnsi="Sylfaen"/>
          <w:color w:val="000000"/>
          <w:lang w:val="ka-GE"/>
        </w:rPr>
        <w:t xml:space="preserve"> </w:t>
      </w:r>
      <w:r w:rsidRPr="00F7189D">
        <w:rPr>
          <w:rFonts w:ascii="Sylfaen" w:hAnsi="Sylfaen" w:cs="Sylfaen"/>
          <w:color w:val="000000"/>
          <w:lang w:val="ka-GE"/>
        </w:rPr>
        <w:t>მუხლის</w:t>
      </w:r>
      <w:r w:rsidRPr="00F7189D">
        <w:rPr>
          <w:rFonts w:ascii="Sylfaen" w:hAnsi="Sylfaen"/>
          <w:color w:val="000000"/>
          <w:lang w:val="ka-GE"/>
        </w:rPr>
        <w:t xml:space="preserve"> </w:t>
      </w:r>
      <w:r w:rsidRPr="00F7189D">
        <w:rPr>
          <w:rFonts w:ascii="Sylfaen" w:hAnsi="Sylfaen" w:cs="Sylfaen"/>
          <w:color w:val="000000"/>
          <w:lang w:val="ka-GE"/>
        </w:rPr>
        <w:t>პირველი</w:t>
      </w:r>
      <w:r w:rsidRPr="00F7189D">
        <w:rPr>
          <w:rFonts w:ascii="Sylfaen" w:hAnsi="Sylfaen"/>
          <w:color w:val="000000"/>
          <w:lang w:val="ka-GE"/>
        </w:rPr>
        <w:t xml:space="preserve"> </w:t>
      </w:r>
      <w:r w:rsidRPr="00F7189D">
        <w:rPr>
          <w:rFonts w:ascii="Sylfaen" w:hAnsi="Sylfaen" w:cs="Sylfaen"/>
          <w:color w:val="000000"/>
          <w:lang w:val="ka-GE"/>
        </w:rPr>
        <w:t>პუნქტის</w:t>
      </w:r>
      <w:r w:rsidRPr="00F7189D">
        <w:rPr>
          <w:rFonts w:ascii="Sylfaen" w:hAnsi="Sylfaen"/>
          <w:color w:val="000000"/>
          <w:lang w:val="ka-GE"/>
        </w:rPr>
        <w:t xml:space="preserve"> </w:t>
      </w:r>
      <w:r w:rsidRPr="00F7189D">
        <w:rPr>
          <w:rFonts w:ascii="Sylfaen" w:hAnsi="Sylfaen" w:cs="Sylfaen"/>
          <w:color w:val="000000"/>
          <w:lang w:val="ka-GE"/>
        </w:rPr>
        <w:t>შესაბამისად</w:t>
      </w:r>
      <w:r w:rsidRPr="00F7189D">
        <w:rPr>
          <w:rFonts w:ascii="Sylfaen" w:hAnsi="Sylfaen"/>
          <w:color w:val="000000"/>
          <w:lang w:val="ka-GE"/>
        </w:rPr>
        <w:t>.</w:t>
      </w:r>
    </w:p>
    <w:p w14:paraId="254B5611" w14:textId="77777777" w:rsidR="0083297A" w:rsidRDefault="006B6506" w:rsidP="0083297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F7189D">
        <w:rPr>
          <w:rFonts w:ascii="Sylfaen" w:hAnsi="Sylfaen" w:cs="Sylfaen"/>
          <w:color w:val="000000"/>
          <w:lang w:val="ka-GE"/>
        </w:rPr>
        <w:t>საოქმო</w:t>
      </w:r>
      <w:r w:rsidRPr="00F7189D">
        <w:rPr>
          <w:rFonts w:ascii="Sylfaen" w:hAnsi="Sylfaen"/>
          <w:color w:val="000000"/>
          <w:lang w:val="ka-GE"/>
        </w:rPr>
        <w:t xml:space="preserve"> </w:t>
      </w:r>
      <w:r w:rsidRPr="00F7189D">
        <w:rPr>
          <w:rFonts w:ascii="Sylfaen" w:hAnsi="Sylfaen" w:cs="Sylfaen"/>
          <w:color w:val="000000"/>
          <w:lang w:val="ka-GE"/>
        </w:rPr>
        <w:t>ჩანაწერი</w:t>
      </w:r>
      <w:r w:rsidRPr="00F7189D">
        <w:rPr>
          <w:rFonts w:ascii="Sylfaen" w:hAnsi="Sylfaen"/>
          <w:color w:val="000000"/>
          <w:lang w:val="ka-GE"/>
        </w:rPr>
        <w:t xml:space="preserve"> </w:t>
      </w:r>
      <w:r w:rsidRPr="00F7189D">
        <w:rPr>
          <w:rFonts w:ascii="Sylfaen" w:hAnsi="Sylfaen" w:cs="Sylfaen"/>
          <w:color w:val="000000"/>
          <w:lang w:val="ka-GE"/>
        </w:rPr>
        <w:t>საბოლოოა</w:t>
      </w:r>
      <w:r w:rsidRPr="00F7189D">
        <w:rPr>
          <w:rFonts w:ascii="Sylfaen" w:hAnsi="Sylfaen"/>
          <w:color w:val="000000"/>
          <w:lang w:val="ka-GE"/>
        </w:rPr>
        <w:t xml:space="preserve">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Sylfaen"/>
          <w:color w:val="000000"/>
          <w:lang w:val="ka-GE"/>
        </w:rPr>
        <w:t>გასაჩივრებას</w:t>
      </w:r>
      <w:r w:rsidRPr="00F7189D">
        <w:rPr>
          <w:rFonts w:ascii="Sylfaen" w:hAnsi="Sylfaen"/>
          <w:color w:val="000000"/>
          <w:lang w:val="ka-GE"/>
        </w:rPr>
        <w:t xml:space="preserve"> </w:t>
      </w:r>
      <w:r w:rsidRPr="00F7189D">
        <w:rPr>
          <w:rFonts w:ascii="Sylfaen" w:hAnsi="Sylfaen" w:cs="Sylfaen"/>
          <w:color w:val="000000"/>
          <w:lang w:val="ka-GE"/>
        </w:rPr>
        <w:t>ან</w:t>
      </w:r>
      <w:r w:rsidRPr="00F7189D">
        <w:rPr>
          <w:rFonts w:ascii="Sylfaen" w:hAnsi="Sylfaen"/>
          <w:color w:val="000000"/>
          <w:lang w:val="ka-GE"/>
        </w:rPr>
        <w:t xml:space="preserve"> </w:t>
      </w:r>
      <w:r w:rsidRPr="00F7189D">
        <w:rPr>
          <w:rFonts w:ascii="Sylfaen" w:hAnsi="Sylfaen" w:cs="Sylfaen"/>
          <w:color w:val="000000"/>
          <w:lang w:val="ka-GE"/>
        </w:rPr>
        <w:t>გადასინჯვას</w:t>
      </w:r>
      <w:r w:rsidRPr="00F7189D">
        <w:rPr>
          <w:rFonts w:ascii="Sylfaen" w:hAnsi="Sylfaen"/>
          <w:color w:val="000000"/>
          <w:lang w:val="ka-GE"/>
        </w:rPr>
        <w:t xml:space="preserve"> </w:t>
      </w:r>
      <w:r w:rsidRPr="00F7189D">
        <w:rPr>
          <w:rFonts w:ascii="Sylfaen" w:hAnsi="Sylfaen" w:cs="Sylfaen"/>
          <w:color w:val="000000"/>
          <w:lang w:val="ka-GE"/>
        </w:rPr>
        <w:t>არ</w:t>
      </w:r>
      <w:r w:rsidRPr="00F7189D">
        <w:rPr>
          <w:rFonts w:ascii="Sylfaen" w:hAnsi="Sylfaen"/>
          <w:color w:val="000000"/>
          <w:lang w:val="ka-GE"/>
        </w:rPr>
        <w:t xml:space="preserve"> </w:t>
      </w:r>
      <w:r w:rsidRPr="00F7189D">
        <w:rPr>
          <w:rFonts w:ascii="Sylfaen" w:hAnsi="Sylfaen" w:cs="Sylfaen"/>
          <w:color w:val="000000"/>
          <w:lang w:val="ka-GE"/>
        </w:rPr>
        <w:t>ექვემდებარება</w:t>
      </w:r>
      <w:r w:rsidRPr="00F7189D">
        <w:rPr>
          <w:rFonts w:ascii="Sylfaen" w:hAnsi="Sylfaen"/>
          <w:color w:val="000000"/>
          <w:lang w:val="ka-GE"/>
        </w:rPr>
        <w:t>.</w:t>
      </w:r>
    </w:p>
    <w:p w14:paraId="2FA079F2" w14:textId="4CF5CE6E" w:rsidR="0083297A" w:rsidRPr="0083297A" w:rsidRDefault="0083297A" w:rsidP="0083297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83297A">
        <w:rPr>
          <w:rFonts w:ascii="Sylfaen" w:hAnsi="Sylfaen"/>
          <w:color w:val="000000"/>
          <w:lang w:val="ka-GE"/>
        </w:rPr>
        <w:t>საოქმო ჩანაწერს დაერთოს მოსამართლე გიორგი კვერენჩხილაძის განსხვავებული აზრი სადავო ნორმების მოქმედების შეჩერების შესახებ მოსარჩელე მხარის შუამდგომლობის არდაკმაყოფილების თაობაზე.</w:t>
      </w:r>
    </w:p>
    <w:p w14:paraId="482B67BE" w14:textId="77777777" w:rsidR="006B6506" w:rsidRPr="00F7189D" w:rsidRDefault="006B6506" w:rsidP="00317ABA">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F7189D">
        <w:rPr>
          <w:rFonts w:ascii="Sylfaen" w:hAnsi="Sylfaen" w:cs="Sylfaen"/>
          <w:color w:val="000000"/>
          <w:lang w:val="ka-GE"/>
        </w:rPr>
        <w:t>საოქმო</w:t>
      </w:r>
      <w:r w:rsidRPr="00F7189D">
        <w:rPr>
          <w:rFonts w:ascii="Sylfaen" w:hAnsi="Sylfaen"/>
          <w:color w:val="000000"/>
          <w:lang w:val="ka-GE"/>
        </w:rPr>
        <w:t xml:space="preserve"> </w:t>
      </w:r>
      <w:r w:rsidRPr="00F7189D">
        <w:rPr>
          <w:rFonts w:ascii="Sylfaen" w:hAnsi="Sylfaen" w:cs="Sylfaen"/>
          <w:color w:val="000000"/>
          <w:lang w:val="ka-GE"/>
        </w:rPr>
        <w:t>ჩანაწერი</w:t>
      </w:r>
      <w:r w:rsidRPr="00F7189D">
        <w:rPr>
          <w:rFonts w:ascii="Sylfaen" w:hAnsi="Sylfaen"/>
          <w:color w:val="000000"/>
          <w:lang w:val="ka-GE"/>
        </w:rPr>
        <w:t xml:space="preserve"> </w:t>
      </w:r>
      <w:r w:rsidRPr="00F7189D">
        <w:rPr>
          <w:rFonts w:ascii="Sylfaen" w:hAnsi="Sylfaen" w:cs="Sylfaen"/>
          <w:color w:val="000000"/>
          <w:lang w:val="ka-GE"/>
        </w:rPr>
        <w:t>გამოქვეყნდეს</w:t>
      </w:r>
      <w:r w:rsidRPr="00F7189D">
        <w:rPr>
          <w:rFonts w:ascii="Sylfaen" w:hAnsi="Sylfaen"/>
          <w:color w:val="000000"/>
          <w:lang w:val="ka-GE"/>
        </w:rPr>
        <w:t xml:space="preserve"> </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საკონსტიტუციო</w:t>
      </w:r>
      <w:r w:rsidRPr="00F7189D">
        <w:rPr>
          <w:rFonts w:ascii="Sylfaen" w:hAnsi="Sylfaen"/>
          <w:color w:val="000000"/>
          <w:lang w:val="ka-GE"/>
        </w:rPr>
        <w:t xml:space="preserve"> </w:t>
      </w:r>
      <w:r w:rsidRPr="00F7189D">
        <w:rPr>
          <w:rFonts w:ascii="Sylfaen" w:hAnsi="Sylfaen" w:cs="Sylfaen"/>
          <w:color w:val="000000"/>
          <w:lang w:val="ka-GE"/>
        </w:rPr>
        <w:t>სასამართლოს</w:t>
      </w:r>
      <w:r w:rsidRPr="00F7189D">
        <w:rPr>
          <w:rFonts w:ascii="Sylfaen" w:hAnsi="Sylfaen"/>
          <w:color w:val="000000"/>
          <w:lang w:val="ka-GE"/>
        </w:rPr>
        <w:t xml:space="preserve"> </w:t>
      </w:r>
      <w:r w:rsidRPr="00F7189D">
        <w:rPr>
          <w:rFonts w:ascii="Sylfaen" w:hAnsi="Sylfaen" w:cs="Sylfaen"/>
          <w:color w:val="000000"/>
          <w:lang w:val="ka-GE"/>
        </w:rPr>
        <w:t>ვებგვერდზე</w:t>
      </w:r>
      <w:r w:rsidRPr="00F7189D">
        <w:rPr>
          <w:rFonts w:ascii="Sylfaen" w:hAnsi="Sylfaen"/>
          <w:color w:val="000000"/>
          <w:lang w:val="ka-GE"/>
        </w:rPr>
        <w:t xml:space="preserve"> 15 </w:t>
      </w:r>
      <w:r w:rsidRPr="00F7189D">
        <w:rPr>
          <w:rFonts w:ascii="Sylfaen" w:hAnsi="Sylfaen" w:cs="Sylfaen"/>
          <w:color w:val="000000"/>
          <w:lang w:val="ka-GE"/>
        </w:rPr>
        <w:t>დღის</w:t>
      </w:r>
      <w:r w:rsidRPr="00F7189D">
        <w:rPr>
          <w:rFonts w:ascii="Sylfaen" w:hAnsi="Sylfaen"/>
          <w:color w:val="000000"/>
          <w:lang w:val="ka-GE"/>
        </w:rPr>
        <w:t xml:space="preserve"> </w:t>
      </w:r>
      <w:r w:rsidRPr="00F7189D">
        <w:rPr>
          <w:rFonts w:ascii="Sylfaen" w:hAnsi="Sylfaen" w:cs="Sylfaen"/>
          <w:color w:val="000000"/>
          <w:lang w:val="ka-GE"/>
        </w:rPr>
        <w:t>ვადაში</w:t>
      </w:r>
      <w:r w:rsidRPr="00F7189D">
        <w:rPr>
          <w:rFonts w:ascii="Sylfaen" w:hAnsi="Sylfaen"/>
          <w:color w:val="000000"/>
          <w:lang w:val="ka-GE"/>
        </w:rPr>
        <w:t xml:space="preserve">, </w:t>
      </w:r>
      <w:r w:rsidRPr="00F7189D">
        <w:rPr>
          <w:rFonts w:ascii="Sylfaen" w:hAnsi="Sylfaen" w:cs="Sylfaen"/>
          <w:color w:val="000000"/>
          <w:lang w:val="ka-GE"/>
        </w:rPr>
        <w:t>გაეგზავნოს</w:t>
      </w:r>
      <w:r w:rsidRPr="00F7189D">
        <w:rPr>
          <w:rFonts w:ascii="Sylfaen" w:hAnsi="Sylfaen"/>
          <w:color w:val="000000"/>
          <w:lang w:val="ka-GE"/>
        </w:rPr>
        <w:t xml:space="preserve"> </w:t>
      </w:r>
      <w:r w:rsidRPr="00F7189D">
        <w:rPr>
          <w:rFonts w:ascii="Sylfaen" w:hAnsi="Sylfaen" w:cs="Sylfaen"/>
          <w:color w:val="000000"/>
          <w:lang w:val="ka-GE"/>
        </w:rPr>
        <w:t>მხარეებს</w:t>
      </w:r>
      <w:r w:rsidRPr="00F7189D">
        <w:rPr>
          <w:rFonts w:ascii="Sylfaen" w:hAnsi="Sylfaen"/>
          <w:color w:val="000000"/>
          <w:lang w:val="ka-GE"/>
        </w:rPr>
        <w:t xml:space="preserve"> </w:t>
      </w:r>
      <w:r w:rsidRPr="00F7189D">
        <w:rPr>
          <w:rFonts w:ascii="Sylfaen" w:hAnsi="Sylfaen" w:cs="Sylfaen"/>
          <w:color w:val="000000"/>
          <w:lang w:val="ka-GE"/>
        </w:rPr>
        <w:t>და</w:t>
      </w:r>
      <w:r w:rsidRPr="00F7189D">
        <w:rPr>
          <w:rFonts w:ascii="Sylfaen" w:hAnsi="Sylfaen"/>
          <w:color w:val="000000"/>
          <w:lang w:val="ka-GE"/>
        </w:rPr>
        <w:t xml:space="preserve"> </w:t>
      </w:r>
      <w:r w:rsidRPr="00F7189D">
        <w:rPr>
          <w:rFonts w:ascii="Sylfaen" w:hAnsi="Sylfaen" w:cs="Cambria"/>
          <w:color w:val="000000"/>
          <w:lang w:val="ka-GE"/>
        </w:rPr>
        <w:t>„</w:t>
      </w:r>
      <w:r w:rsidRPr="00F7189D">
        <w:rPr>
          <w:rFonts w:ascii="Sylfaen" w:hAnsi="Sylfaen" w:cs="Sylfaen"/>
          <w:color w:val="000000"/>
          <w:lang w:val="ka-GE"/>
        </w:rPr>
        <w:t>საქართველოს</w:t>
      </w:r>
      <w:r w:rsidRPr="00F7189D">
        <w:rPr>
          <w:rFonts w:ascii="Sylfaen" w:hAnsi="Sylfaen"/>
          <w:color w:val="000000"/>
          <w:lang w:val="ka-GE"/>
        </w:rPr>
        <w:t xml:space="preserve"> </w:t>
      </w:r>
      <w:r w:rsidRPr="00F7189D">
        <w:rPr>
          <w:rFonts w:ascii="Sylfaen" w:hAnsi="Sylfaen" w:cs="Sylfaen"/>
          <w:color w:val="000000"/>
          <w:lang w:val="ka-GE"/>
        </w:rPr>
        <w:t>საკანონმდებლო</w:t>
      </w:r>
      <w:r w:rsidRPr="00F7189D">
        <w:rPr>
          <w:rFonts w:ascii="Sylfaen" w:hAnsi="Sylfaen"/>
          <w:color w:val="000000"/>
          <w:lang w:val="ka-GE"/>
        </w:rPr>
        <w:t xml:space="preserve"> </w:t>
      </w:r>
      <w:r w:rsidRPr="00F7189D">
        <w:rPr>
          <w:rFonts w:ascii="Sylfaen" w:hAnsi="Sylfaen" w:cs="Sylfaen"/>
          <w:color w:val="000000"/>
          <w:lang w:val="ka-GE"/>
        </w:rPr>
        <w:t>მაცნეს</w:t>
      </w:r>
      <w:r w:rsidRPr="00F7189D">
        <w:rPr>
          <w:rFonts w:ascii="Sylfaen" w:hAnsi="Sylfaen" w:cs="Cambria"/>
          <w:color w:val="000000"/>
          <w:lang w:val="ka-GE"/>
        </w:rPr>
        <w:t>“</w:t>
      </w:r>
      <w:r w:rsidRPr="00F7189D">
        <w:rPr>
          <w:rFonts w:ascii="Sylfaen" w:hAnsi="Sylfaen"/>
          <w:color w:val="000000"/>
          <w:lang w:val="ka-GE"/>
        </w:rPr>
        <w:t>.</w:t>
      </w:r>
    </w:p>
    <w:p w14:paraId="4437CF9C" w14:textId="77777777" w:rsidR="006B6506" w:rsidRPr="00F7189D" w:rsidRDefault="006B6506" w:rsidP="00317ABA">
      <w:pPr>
        <w:spacing w:after="100" w:afterAutospacing="1"/>
        <w:ind w:firstLine="284"/>
        <w:jc w:val="both"/>
        <w:rPr>
          <w:rFonts w:ascii="Sylfaen" w:eastAsia="Calibri" w:hAnsi="Sylfaen"/>
          <w:b/>
          <w:sz w:val="24"/>
          <w:szCs w:val="24"/>
          <w:lang w:val="ka-GE"/>
        </w:rPr>
      </w:pPr>
      <w:r w:rsidRPr="00F7189D">
        <w:rPr>
          <w:rFonts w:ascii="Sylfaen" w:eastAsia="Calibri" w:hAnsi="Sylfaen"/>
          <w:b/>
          <w:sz w:val="24"/>
          <w:szCs w:val="24"/>
          <w:lang w:val="ka-GE"/>
        </w:rPr>
        <w:t>კოლეგიის შემადგენლობა</w:t>
      </w:r>
    </w:p>
    <w:p w14:paraId="2C247E4C" w14:textId="77777777" w:rsidR="006B6506" w:rsidRPr="00F7189D" w:rsidRDefault="006B6506" w:rsidP="00317ABA">
      <w:pPr>
        <w:spacing w:after="100" w:afterAutospacing="1"/>
        <w:ind w:firstLine="284"/>
        <w:contextualSpacing/>
        <w:jc w:val="both"/>
        <w:rPr>
          <w:rFonts w:ascii="Sylfaen" w:eastAsia="Calibri" w:hAnsi="Sylfaen"/>
          <w:sz w:val="24"/>
          <w:szCs w:val="24"/>
          <w:lang w:val="ka-GE"/>
        </w:rPr>
      </w:pPr>
      <w:r w:rsidRPr="00F7189D">
        <w:rPr>
          <w:rFonts w:ascii="Sylfaen" w:eastAsia="Calibri" w:hAnsi="Sylfaen"/>
          <w:sz w:val="24"/>
          <w:szCs w:val="24"/>
          <w:lang w:val="ka-GE"/>
        </w:rPr>
        <w:t>ვასილ როინიშვილი</w:t>
      </w:r>
    </w:p>
    <w:p w14:paraId="0F0DEF4C" w14:textId="77777777" w:rsidR="006B6506" w:rsidRPr="00F7189D" w:rsidRDefault="006B6506" w:rsidP="00317ABA">
      <w:pPr>
        <w:spacing w:after="100" w:afterAutospacing="1"/>
        <w:contextualSpacing/>
        <w:jc w:val="both"/>
        <w:rPr>
          <w:rFonts w:ascii="Sylfaen" w:eastAsia="Calibri" w:hAnsi="Sylfaen"/>
          <w:sz w:val="24"/>
          <w:szCs w:val="24"/>
          <w:lang w:val="ka-GE"/>
        </w:rPr>
      </w:pPr>
    </w:p>
    <w:p w14:paraId="3E8C6B11" w14:textId="77777777" w:rsidR="00CA4CBD" w:rsidRPr="00F7189D" w:rsidRDefault="00CA4CBD" w:rsidP="00317ABA">
      <w:pPr>
        <w:spacing w:after="100" w:afterAutospacing="1"/>
        <w:contextualSpacing/>
        <w:jc w:val="both"/>
        <w:rPr>
          <w:rFonts w:ascii="Sylfaen" w:eastAsia="Calibri" w:hAnsi="Sylfaen"/>
          <w:sz w:val="24"/>
          <w:szCs w:val="24"/>
          <w:lang w:val="ka-GE"/>
        </w:rPr>
      </w:pPr>
    </w:p>
    <w:p w14:paraId="24A1E73D" w14:textId="77777777" w:rsidR="006B6506" w:rsidRPr="00F7189D" w:rsidRDefault="006B6506" w:rsidP="00317ABA">
      <w:pPr>
        <w:spacing w:after="0"/>
        <w:ind w:firstLine="284"/>
        <w:contextualSpacing/>
        <w:jc w:val="both"/>
        <w:rPr>
          <w:rFonts w:ascii="Sylfaen" w:eastAsia="Calibri" w:hAnsi="Sylfaen"/>
          <w:sz w:val="24"/>
          <w:szCs w:val="24"/>
          <w:lang w:val="ka-GE"/>
        </w:rPr>
      </w:pPr>
      <w:r w:rsidRPr="00F7189D">
        <w:rPr>
          <w:rFonts w:ascii="Sylfaen" w:eastAsia="Calibri" w:hAnsi="Sylfaen"/>
          <w:sz w:val="24"/>
          <w:szCs w:val="24"/>
          <w:lang w:val="ka-GE"/>
        </w:rPr>
        <w:t>ევა გოცირიძე</w:t>
      </w:r>
    </w:p>
    <w:p w14:paraId="7230E493" w14:textId="77777777" w:rsidR="006B6506" w:rsidRPr="00F7189D" w:rsidRDefault="006B6506" w:rsidP="00317ABA">
      <w:pPr>
        <w:spacing w:after="0"/>
        <w:ind w:firstLine="284"/>
        <w:contextualSpacing/>
        <w:jc w:val="both"/>
        <w:rPr>
          <w:rFonts w:ascii="Sylfaen" w:eastAsia="Calibri" w:hAnsi="Sylfaen"/>
          <w:sz w:val="24"/>
          <w:szCs w:val="24"/>
          <w:lang w:val="ka-GE"/>
        </w:rPr>
      </w:pPr>
    </w:p>
    <w:p w14:paraId="58BDDE4D" w14:textId="77777777" w:rsidR="006B6506" w:rsidRPr="00F7189D" w:rsidRDefault="006B6506" w:rsidP="00317ABA">
      <w:pPr>
        <w:spacing w:after="0"/>
        <w:contextualSpacing/>
        <w:jc w:val="both"/>
        <w:rPr>
          <w:rFonts w:ascii="Sylfaen" w:eastAsia="Calibri" w:hAnsi="Sylfaen"/>
          <w:sz w:val="24"/>
          <w:szCs w:val="24"/>
          <w:lang w:val="ka-GE"/>
        </w:rPr>
      </w:pPr>
    </w:p>
    <w:p w14:paraId="07061667" w14:textId="77777777" w:rsidR="006B6506" w:rsidRPr="00F7189D" w:rsidRDefault="006B6506" w:rsidP="00317ABA">
      <w:pPr>
        <w:spacing w:after="0"/>
        <w:ind w:firstLine="284"/>
        <w:contextualSpacing/>
        <w:jc w:val="both"/>
        <w:rPr>
          <w:rFonts w:ascii="Sylfaen" w:eastAsia="Calibri" w:hAnsi="Sylfaen"/>
          <w:sz w:val="24"/>
          <w:szCs w:val="24"/>
          <w:lang w:val="ka-GE"/>
        </w:rPr>
      </w:pPr>
      <w:r w:rsidRPr="00F7189D">
        <w:rPr>
          <w:rFonts w:ascii="Sylfaen" w:eastAsia="Calibri" w:hAnsi="Sylfaen"/>
          <w:sz w:val="24"/>
          <w:szCs w:val="24"/>
          <w:lang w:val="ka-GE"/>
        </w:rPr>
        <w:t xml:space="preserve">გიორგი თევდორაშვილი </w:t>
      </w:r>
    </w:p>
    <w:p w14:paraId="0F962C83" w14:textId="77777777" w:rsidR="006B6506" w:rsidRPr="00F7189D" w:rsidRDefault="006B6506" w:rsidP="00317ABA">
      <w:pPr>
        <w:spacing w:after="0"/>
        <w:contextualSpacing/>
        <w:jc w:val="both"/>
        <w:rPr>
          <w:rFonts w:ascii="Sylfaen" w:eastAsia="Calibri" w:hAnsi="Sylfaen"/>
          <w:sz w:val="24"/>
          <w:szCs w:val="24"/>
          <w:lang w:val="ka-GE"/>
        </w:rPr>
      </w:pPr>
    </w:p>
    <w:p w14:paraId="0F364ED2" w14:textId="77777777" w:rsidR="006B6506" w:rsidRPr="00F7189D" w:rsidRDefault="006B6506" w:rsidP="00317ABA">
      <w:pPr>
        <w:spacing w:after="0"/>
        <w:ind w:firstLine="284"/>
        <w:contextualSpacing/>
        <w:jc w:val="both"/>
        <w:rPr>
          <w:rFonts w:ascii="Sylfaen" w:eastAsia="Calibri" w:hAnsi="Sylfaen"/>
          <w:sz w:val="24"/>
          <w:szCs w:val="24"/>
          <w:lang w:val="ka-GE"/>
        </w:rPr>
      </w:pPr>
    </w:p>
    <w:p w14:paraId="317A8EBB" w14:textId="77777777" w:rsidR="006B6506" w:rsidRPr="00F7189D" w:rsidRDefault="006B6506" w:rsidP="00317ABA">
      <w:pPr>
        <w:spacing w:after="0"/>
        <w:ind w:firstLine="284"/>
        <w:contextualSpacing/>
        <w:jc w:val="both"/>
        <w:rPr>
          <w:rFonts w:ascii="Sylfaen" w:eastAsia="Calibri" w:hAnsi="Sylfaen"/>
          <w:sz w:val="24"/>
          <w:szCs w:val="24"/>
          <w:lang w:val="ka-GE"/>
        </w:rPr>
      </w:pPr>
      <w:r w:rsidRPr="00F7189D">
        <w:rPr>
          <w:rFonts w:ascii="Sylfaen" w:eastAsia="Calibri" w:hAnsi="Sylfaen"/>
          <w:sz w:val="24"/>
          <w:szCs w:val="24"/>
          <w:lang w:val="ka-GE"/>
        </w:rPr>
        <w:t>გიორგი კვერენჩხილაძე</w:t>
      </w:r>
    </w:p>
    <w:p w14:paraId="45C25780" w14:textId="77777777" w:rsidR="008C0473" w:rsidRPr="00F7189D" w:rsidRDefault="008C0473" w:rsidP="00317ABA">
      <w:pPr>
        <w:rPr>
          <w:rFonts w:ascii="Sylfaen" w:hAnsi="Sylfaen"/>
          <w:sz w:val="24"/>
          <w:szCs w:val="24"/>
        </w:rPr>
      </w:pPr>
    </w:p>
    <w:sectPr w:rsidR="008C0473" w:rsidRPr="00F7189D" w:rsidSect="008C7DBF">
      <w:footerReference w:type="default" r:id="rId7"/>
      <w:pgSz w:w="11907" w:h="16839"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DB8CAF3" w16cex:dateUtc="2026-07-29T15:12: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0566E" w14:textId="77777777" w:rsidR="00241932" w:rsidRDefault="00241932">
      <w:pPr>
        <w:spacing w:after="0" w:line="240" w:lineRule="auto"/>
      </w:pPr>
      <w:r>
        <w:separator/>
      </w:r>
    </w:p>
  </w:endnote>
  <w:endnote w:type="continuationSeparator" w:id="0">
    <w:p w14:paraId="12AD6311" w14:textId="77777777" w:rsidR="00241932" w:rsidRDefault="0024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B64B" w14:textId="64870612" w:rsidR="008C7DBF" w:rsidRPr="00FC0BF7" w:rsidRDefault="008C7DBF">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093FC3">
      <w:rPr>
        <w:rFonts w:ascii="Sylfaen" w:hAnsi="Sylfaen"/>
        <w:noProof/>
      </w:rPr>
      <w:t>1</w:t>
    </w:r>
    <w:r w:rsidRPr="00FC0BF7">
      <w:rPr>
        <w:rFonts w:ascii="Sylfaen" w:hAnsi="Sylfaen"/>
        <w:noProof/>
      </w:rPr>
      <w:fldChar w:fldCharType="end"/>
    </w:r>
  </w:p>
  <w:p w14:paraId="29B81491" w14:textId="77777777" w:rsidR="008C7DBF" w:rsidRDefault="008C7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A56C3" w14:textId="77777777" w:rsidR="00241932" w:rsidRDefault="00241932">
      <w:pPr>
        <w:spacing w:after="0" w:line="240" w:lineRule="auto"/>
      </w:pPr>
      <w:r>
        <w:separator/>
      </w:r>
    </w:p>
  </w:footnote>
  <w:footnote w:type="continuationSeparator" w:id="0">
    <w:p w14:paraId="5184F8F7" w14:textId="77777777" w:rsidR="00241932" w:rsidRDefault="00241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E5241"/>
    <w:multiLevelType w:val="hybridMultilevel"/>
    <w:tmpl w:val="811A4982"/>
    <w:lvl w:ilvl="0" w:tplc="ADA044F0">
      <w:start w:val="5"/>
      <w:numFmt w:val="decimal"/>
      <w:lvlText w:val="%1."/>
      <w:lvlJc w:val="left"/>
      <w:pPr>
        <w:ind w:left="1080" w:hanging="360"/>
      </w:pPr>
      <w:rPr>
        <w:rFonts w:hint="default"/>
        <w:b/>
        <w:bCs/>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D11C4"/>
    <w:multiLevelType w:val="hybridMultilevel"/>
    <w:tmpl w:val="529EF7A8"/>
    <w:lvl w:ilvl="0" w:tplc="6EFAD486">
      <w:start w:val="6"/>
      <w:numFmt w:val="decimal"/>
      <w:lvlText w:val="%1."/>
      <w:lvlJc w:val="left"/>
      <w:pPr>
        <w:ind w:left="1080" w:hanging="360"/>
      </w:pPr>
      <w:rPr>
        <w:rFonts w:hint="default"/>
        <w:b/>
        <w:bCs/>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55885"/>
    <w:multiLevelType w:val="hybridMultilevel"/>
    <w:tmpl w:val="484CFD98"/>
    <w:lvl w:ilvl="0" w:tplc="8A127702">
      <w:start w:val="5"/>
      <w:numFmt w:val="decimal"/>
      <w:lvlText w:val="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4A791D"/>
    <w:multiLevelType w:val="multilevel"/>
    <w:tmpl w:val="1C66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D7800"/>
    <w:multiLevelType w:val="hybridMultilevel"/>
    <w:tmpl w:val="B6B4CCFE"/>
    <w:lvl w:ilvl="0" w:tplc="805822A4">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A40668"/>
    <w:multiLevelType w:val="hybridMultilevel"/>
    <w:tmpl w:val="0A7E0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117F99"/>
    <w:multiLevelType w:val="hybridMultilevel"/>
    <w:tmpl w:val="B11274BA"/>
    <w:lvl w:ilvl="0" w:tplc="71B22248">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9045E"/>
    <w:multiLevelType w:val="hybridMultilevel"/>
    <w:tmpl w:val="BC849584"/>
    <w:lvl w:ilvl="0" w:tplc="677C75D8">
      <w:start w:val="1"/>
      <w:numFmt w:val="decimal"/>
      <w:lvlText w:val="%1."/>
      <w:lvlJc w:val="left"/>
      <w:pPr>
        <w:ind w:left="502" w:hanging="360"/>
      </w:pPr>
      <w:rPr>
        <w:rFonts w:ascii="Sylfaen" w:eastAsia="Calibri" w:hAnsi="Sylfaen" w:cs="Sylfaen" w:hint="default"/>
        <w:b w:val="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DE75130"/>
    <w:multiLevelType w:val="hybridMultilevel"/>
    <w:tmpl w:val="DE4EE61A"/>
    <w:lvl w:ilvl="0" w:tplc="DFCE72B8">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7827CA"/>
    <w:multiLevelType w:val="hybridMultilevel"/>
    <w:tmpl w:val="1348129A"/>
    <w:lvl w:ilvl="0" w:tplc="C24A21A4">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13" w15:restartNumberingAfterBreak="0">
    <w:nsid w:val="5122575C"/>
    <w:multiLevelType w:val="hybridMultilevel"/>
    <w:tmpl w:val="3DA09692"/>
    <w:lvl w:ilvl="0" w:tplc="DF0EB418">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8823F2"/>
    <w:multiLevelType w:val="hybridMultilevel"/>
    <w:tmpl w:val="733C5D98"/>
    <w:lvl w:ilvl="0" w:tplc="89040102">
      <w:start w:val="20"/>
      <w:numFmt w:val="decimal"/>
      <w:lvlText w:val="%1."/>
      <w:lvlJc w:val="left"/>
      <w:pPr>
        <w:ind w:left="108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FD1CA4"/>
    <w:multiLevelType w:val="hybridMultilevel"/>
    <w:tmpl w:val="C57489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2"/>
  </w:num>
  <w:num w:numId="3">
    <w:abstractNumId w:val="16"/>
  </w:num>
  <w:num w:numId="4">
    <w:abstractNumId w:val="10"/>
  </w:num>
  <w:num w:numId="5">
    <w:abstractNumId w:val="7"/>
  </w:num>
  <w:num w:numId="6">
    <w:abstractNumId w:val="8"/>
  </w:num>
  <w:num w:numId="7">
    <w:abstractNumId w:val="6"/>
  </w:num>
  <w:num w:numId="8">
    <w:abstractNumId w:val="9"/>
  </w:num>
  <w:num w:numId="9">
    <w:abstractNumId w:val="1"/>
  </w:num>
  <w:num w:numId="10">
    <w:abstractNumId w:val="5"/>
  </w:num>
  <w:num w:numId="11">
    <w:abstractNumId w:val="13"/>
  </w:num>
  <w:num w:numId="12">
    <w:abstractNumId w:val="11"/>
  </w:num>
  <w:num w:numId="13">
    <w:abstractNumId w:val="2"/>
  </w:num>
  <w:num w:numId="14">
    <w:abstractNumId w:val="0"/>
  </w:num>
  <w:num w:numId="15">
    <w:abstractNumId w:val="4"/>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506"/>
    <w:rsid w:val="000133F2"/>
    <w:rsid w:val="000137A2"/>
    <w:rsid w:val="000145B3"/>
    <w:rsid w:val="00033C0D"/>
    <w:rsid w:val="00046C52"/>
    <w:rsid w:val="00083370"/>
    <w:rsid w:val="00086F94"/>
    <w:rsid w:val="00093FC3"/>
    <w:rsid w:val="000B41E4"/>
    <w:rsid w:val="000B7D2B"/>
    <w:rsid w:val="000C5072"/>
    <w:rsid w:val="000D36D1"/>
    <w:rsid w:val="000E4787"/>
    <w:rsid w:val="000F19FF"/>
    <w:rsid w:val="000F2D8A"/>
    <w:rsid w:val="001166BB"/>
    <w:rsid w:val="00125445"/>
    <w:rsid w:val="00164825"/>
    <w:rsid w:val="001738DF"/>
    <w:rsid w:val="00173F13"/>
    <w:rsid w:val="00182004"/>
    <w:rsid w:val="001B20B7"/>
    <w:rsid w:val="001D47F6"/>
    <w:rsid w:val="001E6032"/>
    <w:rsid w:val="001E7D32"/>
    <w:rsid w:val="00205084"/>
    <w:rsid w:val="00206633"/>
    <w:rsid w:val="00211B78"/>
    <w:rsid w:val="00241932"/>
    <w:rsid w:val="00246FB6"/>
    <w:rsid w:val="00256BAB"/>
    <w:rsid w:val="00260156"/>
    <w:rsid w:val="00291C35"/>
    <w:rsid w:val="002A085C"/>
    <w:rsid w:val="002A2594"/>
    <w:rsid w:val="002B555E"/>
    <w:rsid w:val="002C1BAB"/>
    <w:rsid w:val="002C37D9"/>
    <w:rsid w:val="002C40CE"/>
    <w:rsid w:val="002C7762"/>
    <w:rsid w:val="002D19D1"/>
    <w:rsid w:val="002F730B"/>
    <w:rsid w:val="00314027"/>
    <w:rsid w:val="00316788"/>
    <w:rsid w:val="00316B2C"/>
    <w:rsid w:val="00317ABA"/>
    <w:rsid w:val="00326DBD"/>
    <w:rsid w:val="00335241"/>
    <w:rsid w:val="00343030"/>
    <w:rsid w:val="003468E7"/>
    <w:rsid w:val="0036116B"/>
    <w:rsid w:val="00361C2E"/>
    <w:rsid w:val="003679D5"/>
    <w:rsid w:val="003A6F10"/>
    <w:rsid w:val="003B0E96"/>
    <w:rsid w:val="003C0EB5"/>
    <w:rsid w:val="003D5292"/>
    <w:rsid w:val="003E6DC0"/>
    <w:rsid w:val="003F11B0"/>
    <w:rsid w:val="003F70BA"/>
    <w:rsid w:val="00405CB4"/>
    <w:rsid w:val="00406916"/>
    <w:rsid w:val="004140E2"/>
    <w:rsid w:val="00414D14"/>
    <w:rsid w:val="00424A1E"/>
    <w:rsid w:val="00426270"/>
    <w:rsid w:val="00427527"/>
    <w:rsid w:val="0044180B"/>
    <w:rsid w:val="00445FDB"/>
    <w:rsid w:val="00450436"/>
    <w:rsid w:val="00454284"/>
    <w:rsid w:val="004B10CB"/>
    <w:rsid w:val="004E7570"/>
    <w:rsid w:val="005165D7"/>
    <w:rsid w:val="005342E2"/>
    <w:rsid w:val="0058356F"/>
    <w:rsid w:val="00591957"/>
    <w:rsid w:val="005C3AB0"/>
    <w:rsid w:val="005D3E7E"/>
    <w:rsid w:val="005D4546"/>
    <w:rsid w:val="005D5C70"/>
    <w:rsid w:val="005E187D"/>
    <w:rsid w:val="00600FCE"/>
    <w:rsid w:val="006951B1"/>
    <w:rsid w:val="0069750E"/>
    <w:rsid w:val="006B6506"/>
    <w:rsid w:val="006C30BD"/>
    <w:rsid w:val="006D0768"/>
    <w:rsid w:val="006E77EA"/>
    <w:rsid w:val="006F7389"/>
    <w:rsid w:val="007063FD"/>
    <w:rsid w:val="00715474"/>
    <w:rsid w:val="007310DF"/>
    <w:rsid w:val="00737BF9"/>
    <w:rsid w:val="00744563"/>
    <w:rsid w:val="00787AB3"/>
    <w:rsid w:val="007F4C44"/>
    <w:rsid w:val="00813C9B"/>
    <w:rsid w:val="0083297A"/>
    <w:rsid w:val="00834F4C"/>
    <w:rsid w:val="008476E9"/>
    <w:rsid w:val="00855618"/>
    <w:rsid w:val="00862C30"/>
    <w:rsid w:val="008743F4"/>
    <w:rsid w:val="0087639D"/>
    <w:rsid w:val="00881B19"/>
    <w:rsid w:val="00883089"/>
    <w:rsid w:val="008A2D86"/>
    <w:rsid w:val="008B2582"/>
    <w:rsid w:val="008B356B"/>
    <w:rsid w:val="008C0473"/>
    <w:rsid w:val="008C4302"/>
    <w:rsid w:val="008C7DBF"/>
    <w:rsid w:val="008E143E"/>
    <w:rsid w:val="00917F9F"/>
    <w:rsid w:val="0092021C"/>
    <w:rsid w:val="009259EC"/>
    <w:rsid w:val="00935581"/>
    <w:rsid w:val="009371CA"/>
    <w:rsid w:val="00943A94"/>
    <w:rsid w:val="00972B78"/>
    <w:rsid w:val="00975633"/>
    <w:rsid w:val="009A03C0"/>
    <w:rsid w:val="009A2FA1"/>
    <w:rsid w:val="009A64D2"/>
    <w:rsid w:val="009B08DF"/>
    <w:rsid w:val="009B3C83"/>
    <w:rsid w:val="009C08AC"/>
    <w:rsid w:val="009C29BD"/>
    <w:rsid w:val="009E4432"/>
    <w:rsid w:val="009F2F8F"/>
    <w:rsid w:val="00A003AA"/>
    <w:rsid w:val="00A02288"/>
    <w:rsid w:val="00A170C7"/>
    <w:rsid w:val="00A21615"/>
    <w:rsid w:val="00A31525"/>
    <w:rsid w:val="00A34072"/>
    <w:rsid w:val="00A5037A"/>
    <w:rsid w:val="00A51C16"/>
    <w:rsid w:val="00A60497"/>
    <w:rsid w:val="00A62661"/>
    <w:rsid w:val="00A64164"/>
    <w:rsid w:val="00A730BC"/>
    <w:rsid w:val="00A7768C"/>
    <w:rsid w:val="00A865B5"/>
    <w:rsid w:val="00AA0588"/>
    <w:rsid w:val="00B13BE1"/>
    <w:rsid w:val="00B22FB5"/>
    <w:rsid w:val="00B2481F"/>
    <w:rsid w:val="00B24D1C"/>
    <w:rsid w:val="00B313E3"/>
    <w:rsid w:val="00B33887"/>
    <w:rsid w:val="00B45476"/>
    <w:rsid w:val="00B67532"/>
    <w:rsid w:val="00B67DB1"/>
    <w:rsid w:val="00BA2E10"/>
    <w:rsid w:val="00BA2EDF"/>
    <w:rsid w:val="00BB0BBA"/>
    <w:rsid w:val="00BE080F"/>
    <w:rsid w:val="00BF2A72"/>
    <w:rsid w:val="00BF4791"/>
    <w:rsid w:val="00C0011F"/>
    <w:rsid w:val="00C02F33"/>
    <w:rsid w:val="00C0390E"/>
    <w:rsid w:val="00C265A8"/>
    <w:rsid w:val="00C363F7"/>
    <w:rsid w:val="00C37345"/>
    <w:rsid w:val="00C5356D"/>
    <w:rsid w:val="00C661D5"/>
    <w:rsid w:val="00C81C6F"/>
    <w:rsid w:val="00C93359"/>
    <w:rsid w:val="00C93C2B"/>
    <w:rsid w:val="00CA4CBD"/>
    <w:rsid w:val="00CB2215"/>
    <w:rsid w:val="00CB3448"/>
    <w:rsid w:val="00CB5856"/>
    <w:rsid w:val="00CD1A6E"/>
    <w:rsid w:val="00CE518B"/>
    <w:rsid w:val="00CE53A8"/>
    <w:rsid w:val="00CF5FD2"/>
    <w:rsid w:val="00D02CAE"/>
    <w:rsid w:val="00D15E18"/>
    <w:rsid w:val="00D17D5A"/>
    <w:rsid w:val="00D34C60"/>
    <w:rsid w:val="00D67669"/>
    <w:rsid w:val="00D70BA0"/>
    <w:rsid w:val="00D86E2B"/>
    <w:rsid w:val="00D94C39"/>
    <w:rsid w:val="00DB42DE"/>
    <w:rsid w:val="00DB5F1C"/>
    <w:rsid w:val="00DC158E"/>
    <w:rsid w:val="00DC698A"/>
    <w:rsid w:val="00DC6DF0"/>
    <w:rsid w:val="00DE0789"/>
    <w:rsid w:val="00DE3969"/>
    <w:rsid w:val="00E05CB3"/>
    <w:rsid w:val="00E06460"/>
    <w:rsid w:val="00E3097F"/>
    <w:rsid w:val="00E366DB"/>
    <w:rsid w:val="00E434C6"/>
    <w:rsid w:val="00E5737D"/>
    <w:rsid w:val="00E64B8D"/>
    <w:rsid w:val="00EC4B78"/>
    <w:rsid w:val="00ED5EC1"/>
    <w:rsid w:val="00F060B5"/>
    <w:rsid w:val="00F173B5"/>
    <w:rsid w:val="00F2253E"/>
    <w:rsid w:val="00F22D0C"/>
    <w:rsid w:val="00F242A6"/>
    <w:rsid w:val="00F260A4"/>
    <w:rsid w:val="00F441A1"/>
    <w:rsid w:val="00F475DC"/>
    <w:rsid w:val="00F66C30"/>
    <w:rsid w:val="00F7189D"/>
    <w:rsid w:val="00F7402A"/>
    <w:rsid w:val="00F86302"/>
    <w:rsid w:val="00FA2C20"/>
    <w:rsid w:val="00FA775A"/>
    <w:rsid w:val="00FB7244"/>
    <w:rsid w:val="00FC2E40"/>
    <w:rsid w:val="00FC52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6184"/>
  <w15:chartTrackingRefBased/>
  <w15:docId w15:val="{5F6986E8-62E0-4AEE-BBF1-2670D0C8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506"/>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6B6506"/>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3140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506"/>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6B6506"/>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B6506"/>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6B6506"/>
    <w:pPr>
      <w:ind w:left="720"/>
      <w:contextualSpacing/>
    </w:pPr>
  </w:style>
  <w:style w:type="character" w:styleId="Hyperlink">
    <w:name w:val="Hyperlink"/>
    <w:uiPriority w:val="99"/>
    <w:unhideWhenUsed/>
    <w:rsid w:val="006B6506"/>
    <w:rPr>
      <w:color w:val="0563C1"/>
      <w:u w:val="single"/>
    </w:rPr>
  </w:style>
  <w:style w:type="paragraph" w:styleId="NormalWeb">
    <w:name w:val="Normal (Web)"/>
    <w:basedOn w:val="Normal"/>
    <w:uiPriority w:val="99"/>
    <w:unhideWhenUsed/>
    <w:rsid w:val="006B650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9F2F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F8F"/>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314027"/>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715474"/>
    <w:rPr>
      <w:sz w:val="16"/>
      <w:szCs w:val="16"/>
    </w:rPr>
  </w:style>
  <w:style w:type="paragraph" w:styleId="CommentText">
    <w:name w:val="annotation text"/>
    <w:basedOn w:val="Normal"/>
    <w:link w:val="CommentTextChar"/>
    <w:uiPriority w:val="99"/>
    <w:semiHidden/>
    <w:unhideWhenUsed/>
    <w:rsid w:val="00715474"/>
    <w:pPr>
      <w:spacing w:line="240" w:lineRule="auto"/>
    </w:pPr>
    <w:rPr>
      <w:sz w:val="20"/>
      <w:szCs w:val="20"/>
    </w:rPr>
  </w:style>
  <w:style w:type="character" w:customStyle="1" w:styleId="CommentTextChar">
    <w:name w:val="Comment Text Char"/>
    <w:basedOn w:val="DefaultParagraphFont"/>
    <w:link w:val="CommentText"/>
    <w:uiPriority w:val="99"/>
    <w:semiHidden/>
    <w:rsid w:val="00715474"/>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15474"/>
    <w:rPr>
      <w:b/>
      <w:bCs/>
    </w:rPr>
  </w:style>
  <w:style w:type="character" w:customStyle="1" w:styleId="CommentSubjectChar">
    <w:name w:val="Comment Subject Char"/>
    <w:basedOn w:val="CommentTextChar"/>
    <w:link w:val="CommentSubject"/>
    <w:uiPriority w:val="99"/>
    <w:semiHidden/>
    <w:rsid w:val="00715474"/>
    <w:rPr>
      <w:rFonts w:ascii="Calibri" w:eastAsia="Times New Roman" w:hAnsi="Calibri" w:cs="Times New Roman"/>
      <w:b/>
      <w:bCs/>
      <w:sz w:val="20"/>
      <w:szCs w:val="20"/>
      <w:lang w:val="en-US"/>
    </w:rPr>
  </w:style>
  <w:style w:type="paragraph" w:styleId="Revision">
    <w:name w:val="Revision"/>
    <w:hidden/>
    <w:uiPriority w:val="99"/>
    <w:semiHidden/>
    <w:rsid w:val="00FC5285"/>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45655">
      <w:bodyDiv w:val="1"/>
      <w:marLeft w:val="0"/>
      <w:marRight w:val="0"/>
      <w:marTop w:val="0"/>
      <w:marBottom w:val="0"/>
      <w:divBdr>
        <w:top w:val="none" w:sz="0" w:space="0" w:color="auto"/>
        <w:left w:val="none" w:sz="0" w:space="0" w:color="auto"/>
        <w:bottom w:val="none" w:sz="0" w:space="0" w:color="auto"/>
        <w:right w:val="none" w:sz="0" w:space="0" w:color="auto"/>
      </w:divBdr>
    </w:div>
    <w:div w:id="136231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8294</Words>
  <Characters>47278</Characters>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2026-08-04T10:32:00Z</dcterms:created>
  <dcterms:modified xsi:type="dcterms:W3CDTF">2026-08-04T10:32:00Z</dcterms:modified>
</cp:coreProperties>
</file>