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F61" w:rsidRPr="00177FA6" w:rsidRDefault="00A67F61" w:rsidP="00A67F61">
      <w:pPr>
        <w:rPr>
          <w:rFonts w:ascii="Sylfaen" w:hAnsi="Sylfaen"/>
          <w:lang w:val="ka-GE"/>
        </w:rPr>
      </w:pPr>
    </w:p>
    <w:p w:rsidR="00A67F61" w:rsidRPr="00E62E5A" w:rsidRDefault="00A67F61" w:rsidP="00A67F61">
      <w:pPr>
        <w:jc w:val="right"/>
        <w:rPr>
          <w:rFonts w:ascii="Sylfaen" w:hAnsi="Sylfaen"/>
          <w:sz w:val="18"/>
          <w:szCs w:val="18"/>
          <w:lang w:val="ka-GE"/>
        </w:rPr>
      </w:pPr>
      <w:r w:rsidRPr="00E62E5A">
        <w:rPr>
          <w:rFonts w:ascii="Sylfaen" w:hAnsi="Sylfaen"/>
          <w:sz w:val="18"/>
          <w:szCs w:val="18"/>
          <w:lang w:val="ka-GE"/>
        </w:rPr>
        <w:t>დამტკიცებულია საქართველოს საკონსტიტუციო სასამართლოს პლენუმის 2011 წლის 18 აპრილის N81/3 დადგენილებით</w:t>
      </w:r>
    </w:p>
    <w:tbl>
      <w:tblPr>
        <w:tblW w:w="0" w:type="auto"/>
        <w:tblLook w:val="0580" w:firstRow="0" w:lastRow="0" w:firstColumn="1" w:lastColumn="1" w:noHBand="0" w:noVBand="1"/>
      </w:tblPr>
      <w:tblGrid>
        <w:gridCol w:w="3257"/>
        <w:gridCol w:w="3575"/>
        <w:gridCol w:w="3968"/>
      </w:tblGrid>
      <w:tr w:rsidR="00A67F61" w:rsidRPr="000C0133" w:rsidTr="0041197B">
        <w:trPr>
          <w:trHeight w:val="2203"/>
        </w:trPr>
        <w:tc>
          <w:tcPr>
            <w:tcW w:w="3258" w:type="dxa"/>
            <w:shd w:val="clear" w:color="auto" w:fill="C0C0C0"/>
          </w:tcPr>
          <w:p w:rsidR="00A67F61" w:rsidRPr="00B564E2" w:rsidRDefault="00A67F61" w:rsidP="0041197B">
            <w:pPr>
              <w:spacing w:after="0" w:line="240" w:lineRule="auto"/>
              <w:rPr>
                <w:rFonts w:ascii="Sylfaen" w:hAnsi="Sylfaen"/>
                <w:b/>
                <w:bCs/>
                <w:color w:val="000000"/>
                <w:lang w:val="ka-GE"/>
              </w:rPr>
            </w:pPr>
            <w:r>
              <w:rPr>
                <w:b/>
                <w:bCs/>
                <w:noProof/>
                <w:color w:val="000000"/>
                <w:lang w:val="ru-RU" w:eastAsia="ru-RU"/>
              </w:rPr>
              <w:drawing>
                <wp:anchor distT="0" distB="0" distL="114300" distR="114300" simplePos="0" relativeHeight="251659264" behindDoc="0" locked="0" layoutInCell="1" allowOverlap="1">
                  <wp:simplePos x="0" y="0"/>
                  <wp:positionH relativeFrom="column">
                    <wp:posOffset>-19050</wp:posOffset>
                  </wp:positionH>
                  <wp:positionV relativeFrom="paragraph">
                    <wp:posOffset>52070</wp:posOffset>
                  </wp:positionV>
                  <wp:extent cx="1905000" cy="1181100"/>
                  <wp:effectExtent l="0" t="0" r="0" b="0"/>
                  <wp:wrapTopAndBottom/>
                  <wp:docPr id="1" name="Picture 1" descr="con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t-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90" w:type="dxa"/>
            <w:shd w:val="clear" w:color="auto" w:fill="C0C0C0"/>
          </w:tcPr>
          <w:p w:rsidR="00A67F61" w:rsidRPr="000C0133" w:rsidRDefault="00A67F61" w:rsidP="0041197B">
            <w:pPr>
              <w:spacing w:after="0" w:line="240" w:lineRule="auto"/>
              <w:rPr>
                <w:color w:val="000000"/>
              </w:rPr>
            </w:pPr>
          </w:p>
        </w:tc>
        <w:tc>
          <w:tcPr>
            <w:tcW w:w="4050" w:type="dxa"/>
            <w:shd w:val="clear" w:color="auto" w:fill="C0C0C0"/>
          </w:tcPr>
          <w:p w:rsidR="00A67F61" w:rsidRPr="000C0133" w:rsidRDefault="00A67F61" w:rsidP="0041197B">
            <w:pPr>
              <w:spacing w:after="0" w:line="240" w:lineRule="auto"/>
              <w:rPr>
                <w:rFonts w:ascii="Sylfaen" w:hAnsi="Sylfaen"/>
                <w:b/>
                <w:bCs/>
                <w:color w:val="000080"/>
                <w:sz w:val="20"/>
                <w:szCs w:val="20"/>
              </w:rPr>
            </w:pPr>
          </w:p>
          <w:p w:rsidR="00A67F61" w:rsidRPr="000C0133" w:rsidRDefault="00A67F61" w:rsidP="0041197B">
            <w:pPr>
              <w:spacing w:after="0" w:line="240" w:lineRule="auto"/>
              <w:rPr>
                <w:rFonts w:ascii="Sylfaen" w:hAnsi="Sylfaen"/>
                <w:b/>
                <w:bCs/>
                <w:color w:val="000080"/>
                <w:sz w:val="20"/>
                <w:szCs w:val="20"/>
              </w:rPr>
            </w:pPr>
          </w:p>
          <w:p w:rsidR="00A67F61" w:rsidRPr="000C0133" w:rsidRDefault="00A67F61" w:rsidP="0041197B">
            <w:pPr>
              <w:spacing w:after="0" w:line="240" w:lineRule="auto"/>
              <w:rPr>
                <w:rFonts w:ascii="Sylfaen" w:hAnsi="Sylfaen"/>
                <w:b/>
                <w:bCs/>
                <w:color w:val="000080"/>
                <w:sz w:val="20"/>
                <w:szCs w:val="20"/>
              </w:rPr>
            </w:pPr>
            <w:r w:rsidRPr="000C0133">
              <w:rPr>
                <w:rFonts w:ascii="Sylfaen" w:hAnsi="Sylfaen"/>
                <w:b/>
                <w:bCs/>
                <w:color w:val="000080"/>
                <w:sz w:val="20"/>
                <w:szCs w:val="20"/>
                <w:lang w:val="ka-GE"/>
              </w:rPr>
              <w:t>სარჩელის რეგისტრაციის  N   _______</w:t>
            </w:r>
          </w:p>
          <w:p w:rsidR="00A67F61" w:rsidRPr="000C0133" w:rsidRDefault="00A67F61" w:rsidP="0041197B">
            <w:pPr>
              <w:spacing w:after="0" w:line="240" w:lineRule="auto"/>
              <w:rPr>
                <w:rFonts w:ascii="Sylfaen" w:hAnsi="Sylfaen"/>
                <w:b/>
                <w:bCs/>
                <w:color w:val="000080"/>
                <w:sz w:val="20"/>
                <w:szCs w:val="20"/>
              </w:rPr>
            </w:pPr>
          </w:p>
          <w:p w:rsidR="00A67F61" w:rsidRPr="000C0133" w:rsidRDefault="00A67F61" w:rsidP="0041197B">
            <w:pPr>
              <w:spacing w:after="0" w:line="240" w:lineRule="auto"/>
              <w:rPr>
                <w:rFonts w:ascii="Sylfaen" w:hAnsi="Sylfaen"/>
                <w:b/>
                <w:bCs/>
                <w:color w:val="000080"/>
                <w:sz w:val="20"/>
                <w:szCs w:val="20"/>
                <w:lang w:val="ka-GE"/>
              </w:rPr>
            </w:pPr>
            <w:r w:rsidRPr="000C0133">
              <w:rPr>
                <w:rFonts w:ascii="Sylfaen" w:hAnsi="Sylfaen"/>
                <w:b/>
                <w:bCs/>
                <w:color w:val="000080"/>
                <w:sz w:val="20"/>
                <w:szCs w:val="20"/>
                <w:lang w:val="ka-GE"/>
              </w:rPr>
              <w:t>მიღების თარიღი:   __ /__  /__</w:t>
            </w:r>
          </w:p>
          <w:p w:rsidR="00A67F61" w:rsidRPr="000C0133" w:rsidRDefault="00A67F61" w:rsidP="0041197B">
            <w:pPr>
              <w:spacing w:after="0" w:line="240" w:lineRule="auto"/>
              <w:rPr>
                <w:rFonts w:ascii="Sylfaen" w:hAnsi="Sylfaen"/>
                <w:b/>
                <w:bCs/>
                <w:color w:val="000080"/>
                <w:sz w:val="20"/>
                <w:szCs w:val="20"/>
              </w:rPr>
            </w:pPr>
          </w:p>
        </w:tc>
      </w:tr>
      <w:tr w:rsidR="00A67F61" w:rsidRPr="00593908" w:rsidTr="0041197B">
        <w:trPr>
          <w:trHeight w:val="890"/>
        </w:trPr>
        <w:tc>
          <w:tcPr>
            <w:tcW w:w="10998" w:type="dxa"/>
            <w:gridSpan w:val="3"/>
            <w:shd w:val="clear" w:color="auto" w:fill="808080"/>
            <w:vAlign w:val="center"/>
          </w:tcPr>
          <w:p w:rsidR="00A67F61" w:rsidRPr="00593908" w:rsidRDefault="00A67F61" w:rsidP="0041197B">
            <w:pPr>
              <w:spacing w:after="0" w:line="240" w:lineRule="auto"/>
              <w:jc w:val="center"/>
              <w:rPr>
                <w:rFonts w:ascii="Sylfaen" w:hAnsi="Sylfaen" w:cs="Sylfaen"/>
                <w:bCs/>
                <w:color w:val="000000"/>
                <w:sz w:val="32"/>
                <w:szCs w:val="32"/>
              </w:rPr>
            </w:pPr>
            <w:r w:rsidRPr="00593908">
              <w:rPr>
                <w:rFonts w:ascii="Sylfaen" w:hAnsi="Sylfaen" w:cs="Sylfaen"/>
                <w:bCs/>
                <w:color w:val="000000"/>
                <w:sz w:val="32"/>
                <w:szCs w:val="32"/>
              </w:rPr>
              <w:t>კონსტიტუციური სარჩელი</w:t>
            </w:r>
          </w:p>
        </w:tc>
      </w:tr>
      <w:tr w:rsidR="00A67F61" w:rsidRPr="000C0133" w:rsidTr="0041197B">
        <w:trPr>
          <w:trHeight w:val="1682"/>
        </w:trPr>
        <w:tc>
          <w:tcPr>
            <w:tcW w:w="10998" w:type="dxa"/>
            <w:gridSpan w:val="3"/>
            <w:tcBorders>
              <w:left w:val="nil"/>
              <w:right w:val="nil"/>
            </w:tcBorders>
            <w:shd w:val="clear" w:color="auto" w:fill="BFBFBF"/>
            <w:vAlign w:val="center"/>
          </w:tcPr>
          <w:p w:rsidR="00A67F61" w:rsidRPr="000C0133" w:rsidRDefault="00A67F61" w:rsidP="0041197B">
            <w:pPr>
              <w:spacing w:after="0" w:line="240" w:lineRule="auto"/>
              <w:jc w:val="center"/>
              <w:rPr>
                <w:b/>
                <w:bCs/>
                <w:color w:val="000000"/>
              </w:rPr>
            </w:pPr>
            <w:r w:rsidRPr="000C0133">
              <w:rPr>
                <w:rFonts w:ascii="Sylfaen" w:hAnsi="Sylfaen" w:cs="Sylfaen"/>
                <w:bCs/>
                <w:color w:val="000000"/>
              </w:rPr>
              <w:t>საქართველოს</w:t>
            </w:r>
            <w:r w:rsidRPr="000C0133">
              <w:rPr>
                <w:bCs/>
                <w:color w:val="000000"/>
              </w:rPr>
              <w:t xml:space="preserve"> </w:t>
            </w:r>
            <w:r w:rsidRPr="000C0133">
              <w:rPr>
                <w:rFonts w:ascii="Sylfaen" w:hAnsi="Sylfaen" w:cs="Sylfaen"/>
                <w:bCs/>
                <w:color w:val="000000"/>
              </w:rPr>
              <w:t>კონსტიტუციის</w:t>
            </w:r>
            <w:r w:rsidRPr="000C0133">
              <w:rPr>
                <w:bCs/>
                <w:color w:val="000000"/>
              </w:rPr>
              <w:t xml:space="preserve"> </w:t>
            </w:r>
            <w:r w:rsidRPr="000C0133">
              <w:rPr>
                <w:rFonts w:ascii="Sylfaen" w:hAnsi="Sylfaen" w:cs="Sylfaen"/>
                <w:bCs/>
                <w:color w:val="000000"/>
              </w:rPr>
              <w:t>მეორე</w:t>
            </w:r>
            <w:r w:rsidRPr="000C0133">
              <w:rPr>
                <w:bCs/>
                <w:color w:val="000000"/>
              </w:rPr>
              <w:t xml:space="preserve"> </w:t>
            </w:r>
            <w:r w:rsidRPr="000C0133">
              <w:rPr>
                <w:rFonts w:ascii="Sylfaen" w:hAnsi="Sylfaen" w:cs="Sylfaen"/>
                <w:bCs/>
                <w:color w:val="000000"/>
              </w:rPr>
              <w:t>თავით</w:t>
            </w:r>
            <w:r w:rsidRPr="000C0133">
              <w:rPr>
                <w:bCs/>
                <w:color w:val="000000"/>
              </w:rPr>
              <w:t xml:space="preserve"> </w:t>
            </w:r>
            <w:r w:rsidRPr="000C0133">
              <w:rPr>
                <w:rFonts w:ascii="Sylfaen" w:hAnsi="Sylfaen" w:cs="Sylfaen"/>
                <w:bCs/>
                <w:color w:val="000000"/>
              </w:rPr>
              <w:t>აღიარებულ</w:t>
            </w:r>
            <w:r w:rsidRPr="000C0133">
              <w:rPr>
                <w:bCs/>
                <w:color w:val="000000"/>
              </w:rPr>
              <w:t xml:space="preserve"> </w:t>
            </w:r>
            <w:r w:rsidRPr="000C0133">
              <w:rPr>
                <w:rFonts w:ascii="Sylfaen" w:hAnsi="Sylfaen" w:cs="Sylfaen"/>
                <w:bCs/>
                <w:color w:val="000000"/>
              </w:rPr>
              <w:t>ადამიანის</w:t>
            </w:r>
            <w:r w:rsidRPr="000C0133">
              <w:rPr>
                <w:bCs/>
                <w:color w:val="000000"/>
              </w:rPr>
              <w:t xml:space="preserve"> </w:t>
            </w:r>
            <w:r w:rsidRPr="000C0133">
              <w:rPr>
                <w:rFonts w:ascii="Sylfaen" w:hAnsi="Sylfaen" w:cs="Sylfaen"/>
                <w:bCs/>
                <w:color w:val="000000"/>
              </w:rPr>
              <w:t>ძირითად</w:t>
            </w:r>
            <w:r w:rsidRPr="000C0133">
              <w:rPr>
                <w:bCs/>
                <w:color w:val="000000"/>
              </w:rPr>
              <w:t xml:space="preserve"> </w:t>
            </w:r>
            <w:r w:rsidRPr="000C0133">
              <w:rPr>
                <w:rFonts w:ascii="Sylfaen" w:hAnsi="Sylfaen" w:cs="Sylfaen"/>
                <w:bCs/>
                <w:color w:val="000000"/>
              </w:rPr>
              <w:t>უფლებებთან</w:t>
            </w:r>
            <w:r w:rsidRPr="000C0133">
              <w:rPr>
                <w:bCs/>
                <w:color w:val="000000"/>
              </w:rPr>
              <w:t xml:space="preserve"> </w:t>
            </w:r>
            <w:r w:rsidRPr="000C0133">
              <w:rPr>
                <w:rFonts w:ascii="Sylfaen" w:hAnsi="Sylfaen" w:cs="Sylfaen"/>
                <w:bCs/>
                <w:color w:val="000000"/>
              </w:rPr>
              <w:t>და</w:t>
            </w:r>
            <w:r w:rsidRPr="000C0133">
              <w:rPr>
                <w:bCs/>
                <w:color w:val="000000"/>
              </w:rPr>
              <w:t xml:space="preserve"> </w:t>
            </w:r>
            <w:r w:rsidRPr="000C0133">
              <w:rPr>
                <w:rFonts w:ascii="Sylfaen" w:hAnsi="Sylfaen" w:cs="Sylfaen"/>
                <w:bCs/>
                <w:color w:val="000000"/>
              </w:rPr>
              <w:t>თავისუფლებებთან</w:t>
            </w:r>
            <w:r w:rsidRPr="000C0133">
              <w:rPr>
                <w:bCs/>
                <w:color w:val="000000"/>
              </w:rPr>
              <w:t xml:space="preserve"> </w:t>
            </w:r>
            <w:r w:rsidRPr="000C0133">
              <w:rPr>
                <w:rFonts w:ascii="Sylfaen" w:hAnsi="Sylfaen" w:cs="Sylfaen"/>
                <w:bCs/>
                <w:color w:val="000000"/>
              </w:rPr>
              <w:t>მიმართებით</w:t>
            </w:r>
            <w:r w:rsidRPr="000C0133">
              <w:rPr>
                <w:bCs/>
                <w:color w:val="000000"/>
              </w:rPr>
              <w:t xml:space="preserve"> </w:t>
            </w:r>
            <w:r w:rsidRPr="000C0133">
              <w:rPr>
                <w:rFonts w:ascii="Sylfaen" w:hAnsi="Sylfaen" w:cs="Sylfaen"/>
                <w:bCs/>
                <w:color w:val="000000"/>
              </w:rPr>
              <w:t>საქართველოს</w:t>
            </w:r>
            <w:r w:rsidRPr="000C0133">
              <w:rPr>
                <w:bCs/>
                <w:color w:val="000000"/>
              </w:rPr>
              <w:t xml:space="preserve"> </w:t>
            </w:r>
            <w:r w:rsidRPr="000C0133">
              <w:rPr>
                <w:rFonts w:ascii="Sylfaen" w:hAnsi="Sylfaen" w:cs="Sylfaen"/>
                <w:bCs/>
                <w:color w:val="000000"/>
              </w:rPr>
              <w:t>ნორმატიული</w:t>
            </w:r>
            <w:r w:rsidRPr="000C0133">
              <w:rPr>
                <w:bCs/>
                <w:color w:val="000000"/>
              </w:rPr>
              <w:t xml:space="preserve"> </w:t>
            </w:r>
            <w:r w:rsidRPr="000C0133">
              <w:rPr>
                <w:rFonts w:ascii="Sylfaen" w:hAnsi="Sylfaen" w:cs="Sylfaen"/>
                <w:bCs/>
                <w:color w:val="000000"/>
              </w:rPr>
              <w:t>აქტის</w:t>
            </w:r>
            <w:r w:rsidRPr="000C0133">
              <w:rPr>
                <w:bCs/>
                <w:color w:val="000000"/>
              </w:rPr>
              <w:t xml:space="preserve"> </w:t>
            </w:r>
            <w:r w:rsidRPr="000C0133">
              <w:rPr>
                <w:rFonts w:ascii="Sylfaen" w:hAnsi="Sylfaen" w:cs="Sylfaen"/>
                <w:bCs/>
                <w:color w:val="000000"/>
              </w:rPr>
              <w:t>შესაბამისობის</w:t>
            </w:r>
            <w:r w:rsidRPr="000C0133">
              <w:rPr>
                <w:bCs/>
                <w:color w:val="000000"/>
              </w:rPr>
              <w:t xml:space="preserve"> </w:t>
            </w:r>
            <w:r w:rsidRPr="000C0133">
              <w:rPr>
                <w:rFonts w:ascii="Sylfaen" w:hAnsi="Sylfaen" w:cs="Sylfaen"/>
                <w:bCs/>
                <w:color w:val="000000"/>
              </w:rPr>
              <w:t>თაობაზე</w:t>
            </w:r>
            <w:r w:rsidRPr="000C0133">
              <w:rPr>
                <w:bCs/>
                <w:color w:val="000000"/>
              </w:rPr>
              <w:t xml:space="preserve"> </w:t>
            </w:r>
            <w:r w:rsidRPr="00E62E5A">
              <w:rPr>
                <w:bCs/>
                <w:color w:val="000000"/>
              </w:rPr>
              <w:t>(</w:t>
            </w:r>
            <w:r w:rsidRPr="00E62E5A">
              <w:rPr>
                <w:rFonts w:ascii="Sylfaen" w:hAnsi="Sylfaen"/>
                <w:lang w:val="ka-GE"/>
              </w:rPr>
              <w:t>„</w:t>
            </w:r>
            <w:r w:rsidRPr="00E62E5A">
              <w:rPr>
                <w:rFonts w:ascii="Sylfaen" w:hAnsi="Sylfaen" w:cs="Sylfaen"/>
                <w:bCs/>
                <w:color w:val="000000"/>
              </w:rPr>
              <w:t>საქართველოს</w:t>
            </w:r>
            <w:r w:rsidRPr="00E62E5A">
              <w:rPr>
                <w:bCs/>
                <w:color w:val="000000"/>
              </w:rPr>
              <w:t xml:space="preserve"> </w:t>
            </w:r>
            <w:r w:rsidRPr="00E62E5A">
              <w:rPr>
                <w:rFonts w:ascii="Sylfaen" w:hAnsi="Sylfaen" w:cs="Sylfaen"/>
                <w:bCs/>
                <w:color w:val="000000"/>
              </w:rPr>
              <w:t>საკონსტიტუციო</w:t>
            </w:r>
            <w:r w:rsidRPr="00E62E5A">
              <w:rPr>
                <w:bCs/>
                <w:color w:val="000000"/>
              </w:rPr>
              <w:t xml:space="preserve"> </w:t>
            </w:r>
            <w:r w:rsidRPr="00E62E5A">
              <w:rPr>
                <w:rFonts w:ascii="Sylfaen" w:hAnsi="Sylfaen" w:cs="Sylfaen"/>
                <w:bCs/>
                <w:color w:val="000000"/>
              </w:rPr>
              <w:t>სასამართლოს</w:t>
            </w:r>
            <w:r w:rsidRPr="00E62E5A">
              <w:rPr>
                <w:bCs/>
                <w:color w:val="000000"/>
              </w:rPr>
              <w:t xml:space="preserve"> </w:t>
            </w:r>
            <w:r w:rsidRPr="00E62E5A">
              <w:rPr>
                <w:rFonts w:ascii="Sylfaen" w:hAnsi="Sylfaen" w:cs="Sylfaen"/>
                <w:bCs/>
                <w:color w:val="000000"/>
              </w:rPr>
              <w:t>შესახებ</w:t>
            </w:r>
            <w:r w:rsidRPr="00E62E5A">
              <w:rPr>
                <w:rFonts w:ascii="Sylfaen" w:hAnsi="Sylfaen"/>
                <w:lang w:val="ka-GE"/>
              </w:rPr>
              <w:t>“</w:t>
            </w:r>
            <w:r w:rsidRPr="00E62E5A">
              <w:rPr>
                <w:bCs/>
                <w:color w:val="000000"/>
              </w:rPr>
              <w:t xml:space="preserve">  </w:t>
            </w:r>
            <w:r w:rsidRPr="00E62E5A">
              <w:rPr>
                <w:rFonts w:ascii="Sylfaen" w:hAnsi="Sylfaen" w:cs="Sylfaen"/>
                <w:bCs/>
                <w:color w:val="000000"/>
              </w:rPr>
              <w:t>საქართველოს</w:t>
            </w:r>
            <w:r w:rsidRPr="00E62E5A">
              <w:rPr>
                <w:bCs/>
                <w:color w:val="000000"/>
              </w:rPr>
              <w:t xml:space="preserve"> </w:t>
            </w:r>
            <w:r w:rsidRPr="00E62E5A">
              <w:rPr>
                <w:rFonts w:ascii="Sylfaen" w:hAnsi="Sylfaen" w:cs="Sylfaen"/>
                <w:bCs/>
                <w:color w:val="000000"/>
              </w:rPr>
              <w:t>ორგანული</w:t>
            </w:r>
            <w:r w:rsidRPr="00E62E5A">
              <w:rPr>
                <w:bCs/>
                <w:color w:val="000000"/>
              </w:rPr>
              <w:t xml:space="preserve"> </w:t>
            </w:r>
            <w:r w:rsidRPr="00E62E5A">
              <w:rPr>
                <w:rFonts w:ascii="Sylfaen" w:hAnsi="Sylfaen" w:cs="Sylfaen"/>
                <w:bCs/>
                <w:color w:val="000000"/>
              </w:rPr>
              <w:t>კანონის</w:t>
            </w:r>
            <w:r w:rsidRPr="00E62E5A">
              <w:rPr>
                <w:bCs/>
                <w:color w:val="000000"/>
              </w:rPr>
              <w:t xml:space="preserve"> </w:t>
            </w:r>
            <w:r w:rsidRPr="00E62E5A">
              <w:rPr>
                <w:rFonts w:ascii="Sylfaen" w:hAnsi="Sylfaen" w:cs="Sylfaen"/>
                <w:bCs/>
                <w:color w:val="000000"/>
              </w:rPr>
              <w:t>მე</w:t>
            </w:r>
            <w:r w:rsidRPr="00E62E5A">
              <w:rPr>
                <w:bCs/>
                <w:color w:val="000000"/>
              </w:rPr>
              <w:t xml:space="preserve">-19 </w:t>
            </w:r>
            <w:r w:rsidRPr="00E62E5A">
              <w:rPr>
                <w:rFonts w:ascii="Sylfaen" w:hAnsi="Sylfaen" w:cs="Sylfaen"/>
                <w:bCs/>
                <w:color w:val="000000"/>
              </w:rPr>
              <w:t>მუხლის</w:t>
            </w:r>
            <w:r w:rsidRPr="00E62E5A">
              <w:rPr>
                <w:bCs/>
                <w:color w:val="000000"/>
              </w:rPr>
              <w:t xml:space="preserve"> </w:t>
            </w:r>
            <w:r w:rsidRPr="00E62E5A">
              <w:rPr>
                <w:rFonts w:ascii="Sylfaen" w:hAnsi="Sylfaen" w:cs="Sylfaen"/>
                <w:bCs/>
                <w:color w:val="000000"/>
              </w:rPr>
              <w:t>პირველი</w:t>
            </w:r>
            <w:r w:rsidRPr="00E62E5A">
              <w:rPr>
                <w:bCs/>
                <w:color w:val="000000"/>
              </w:rPr>
              <w:t xml:space="preserve"> </w:t>
            </w:r>
            <w:r w:rsidRPr="00E62E5A">
              <w:rPr>
                <w:rFonts w:ascii="Sylfaen" w:hAnsi="Sylfaen" w:cs="Sylfaen"/>
                <w:bCs/>
                <w:color w:val="000000"/>
              </w:rPr>
              <w:t>პუნქტის</w:t>
            </w:r>
            <w:r w:rsidRPr="00E62E5A">
              <w:rPr>
                <w:bCs/>
                <w:color w:val="000000"/>
              </w:rPr>
              <w:t xml:space="preserve"> </w:t>
            </w:r>
            <w:r w:rsidRPr="00E62E5A">
              <w:rPr>
                <w:rFonts w:ascii="Sylfaen" w:hAnsi="Sylfaen"/>
                <w:lang w:val="ka-GE"/>
              </w:rPr>
              <w:t>„</w:t>
            </w:r>
            <w:r w:rsidRPr="00E62E5A">
              <w:rPr>
                <w:rFonts w:ascii="Sylfaen" w:hAnsi="Sylfaen" w:cs="Sylfaen"/>
                <w:bCs/>
                <w:color w:val="000000"/>
              </w:rPr>
              <w:t>ე</w:t>
            </w:r>
            <w:r w:rsidRPr="00E62E5A">
              <w:rPr>
                <w:rFonts w:ascii="Sylfaen" w:hAnsi="Sylfaen"/>
                <w:lang w:val="ka-GE"/>
              </w:rPr>
              <w:t>“</w:t>
            </w:r>
            <w:r w:rsidRPr="00E62E5A">
              <w:rPr>
                <w:bCs/>
                <w:color w:val="000000"/>
              </w:rPr>
              <w:t xml:space="preserve"> </w:t>
            </w:r>
            <w:r w:rsidRPr="00E62E5A">
              <w:rPr>
                <w:rFonts w:ascii="Sylfaen" w:hAnsi="Sylfaen" w:cs="Sylfaen"/>
                <w:bCs/>
                <w:color w:val="000000"/>
              </w:rPr>
              <w:t>ქვეპუნქტი</w:t>
            </w:r>
            <w:r w:rsidRPr="00E62E5A">
              <w:rPr>
                <w:bCs/>
                <w:color w:val="000000"/>
              </w:rPr>
              <w:t>)</w:t>
            </w:r>
          </w:p>
        </w:tc>
      </w:tr>
      <w:tr w:rsidR="00A67F61" w:rsidRPr="000C0133" w:rsidTr="0041197B">
        <w:trPr>
          <w:trHeight w:val="1340"/>
        </w:trPr>
        <w:tc>
          <w:tcPr>
            <w:tcW w:w="10998" w:type="dxa"/>
            <w:gridSpan w:val="3"/>
            <w:shd w:val="clear" w:color="auto" w:fill="BFBFBF"/>
            <w:vAlign w:val="center"/>
          </w:tcPr>
          <w:p w:rsidR="00A67F61" w:rsidRPr="000C0133" w:rsidRDefault="00A67F61" w:rsidP="0041197B">
            <w:pPr>
              <w:spacing w:after="0" w:line="240" w:lineRule="auto"/>
              <w:rPr>
                <w:b/>
                <w:bCs/>
                <w:color w:val="000000"/>
              </w:rPr>
            </w:pPr>
            <w:proofErr w:type="gramStart"/>
            <w:r w:rsidRPr="000C0133">
              <w:rPr>
                <w:rFonts w:ascii="Sylfaen" w:hAnsi="Sylfaen" w:cs="Sylfaen"/>
                <w:bCs/>
                <w:color w:val="000000"/>
                <w:sz w:val="20"/>
              </w:rPr>
              <w:t>კონსტიტუციური</w:t>
            </w:r>
            <w:proofErr w:type="gramEnd"/>
            <w:r w:rsidRPr="000C0133">
              <w:rPr>
                <w:bCs/>
                <w:color w:val="000000"/>
                <w:sz w:val="20"/>
              </w:rPr>
              <w:t xml:space="preserve"> </w:t>
            </w:r>
            <w:r w:rsidRPr="000C0133">
              <w:rPr>
                <w:rFonts w:ascii="Sylfaen" w:hAnsi="Sylfaen" w:cs="Sylfaen"/>
                <w:bCs/>
                <w:color w:val="000000"/>
                <w:sz w:val="20"/>
              </w:rPr>
              <w:t>სარჩელის</w:t>
            </w:r>
            <w:r w:rsidRPr="000C0133">
              <w:rPr>
                <w:bCs/>
                <w:color w:val="000000"/>
                <w:sz w:val="20"/>
              </w:rPr>
              <w:t xml:space="preserve"> </w:t>
            </w:r>
            <w:r w:rsidRPr="000C0133">
              <w:rPr>
                <w:rFonts w:ascii="Sylfaen" w:hAnsi="Sylfaen" w:cs="Sylfaen"/>
                <w:bCs/>
                <w:color w:val="000000"/>
                <w:sz w:val="20"/>
              </w:rPr>
              <w:t>ფორმასთან</w:t>
            </w:r>
            <w:r w:rsidRPr="000C0133">
              <w:rPr>
                <w:bCs/>
                <w:color w:val="000000"/>
                <w:sz w:val="20"/>
              </w:rPr>
              <w:t xml:space="preserve"> </w:t>
            </w:r>
            <w:r w:rsidRPr="000C0133">
              <w:rPr>
                <w:rFonts w:ascii="Sylfaen" w:hAnsi="Sylfaen" w:cs="Sylfaen"/>
                <w:bCs/>
                <w:color w:val="000000"/>
                <w:sz w:val="20"/>
              </w:rPr>
              <w:t>დაკავშირებით</w:t>
            </w:r>
            <w:r>
              <w:rPr>
                <w:rFonts w:ascii="Sylfaen" w:hAnsi="Sylfaen" w:cs="Sylfaen"/>
                <w:bCs/>
                <w:color w:val="000000"/>
                <w:sz w:val="20"/>
              </w:rPr>
              <w:t>,</w:t>
            </w:r>
            <w:r w:rsidRPr="000C0133">
              <w:rPr>
                <w:bCs/>
                <w:color w:val="000000"/>
                <w:sz w:val="20"/>
              </w:rPr>
              <w:t xml:space="preserve"> </w:t>
            </w:r>
            <w:r w:rsidRPr="000C0133">
              <w:rPr>
                <w:rFonts w:ascii="Sylfaen" w:hAnsi="Sylfaen" w:cs="Sylfaen"/>
                <w:bCs/>
                <w:color w:val="000000"/>
                <w:sz w:val="20"/>
              </w:rPr>
              <w:t>კითხვის</w:t>
            </w:r>
            <w:r w:rsidRPr="000C0133">
              <w:rPr>
                <w:bCs/>
                <w:color w:val="000000"/>
                <w:sz w:val="20"/>
              </w:rPr>
              <w:t xml:space="preserve">, </w:t>
            </w:r>
            <w:r w:rsidRPr="000C0133">
              <w:rPr>
                <w:rFonts w:ascii="Sylfaen" w:hAnsi="Sylfaen" w:cs="Sylfaen"/>
                <w:bCs/>
                <w:color w:val="000000"/>
                <w:sz w:val="20"/>
              </w:rPr>
              <w:t>შენიშვნის</w:t>
            </w:r>
            <w:r w:rsidRPr="000C0133">
              <w:rPr>
                <w:bCs/>
                <w:color w:val="000000"/>
                <w:sz w:val="20"/>
              </w:rPr>
              <w:t xml:space="preserve"> </w:t>
            </w:r>
            <w:r w:rsidRPr="000C0133">
              <w:rPr>
                <w:rFonts w:ascii="Sylfaen" w:hAnsi="Sylfaen" w:cs="Sylfaen"/>
                <w:bCs/>
                <w:color w:val="000000"/>
                <w:sz w:val="20"/>
              </w:rPr>
              <w:t>ან</w:t>
            </w:r>
            <w:r w:rsidRPr="000C0133">
              <w:rPr>
                <w:bCs/>
                <w:color w:val="000000"/>
                <w:sz w:val="20"/>
              </w:rPr>
              <w:t xml:space="preserve"> </w:t>
            </w:r>
            <w:r w:rsidRPr="000C0133">
              <w:rPr>
                <w:rFonts w:ascii="Sylfaen" w:hAnsi="Sylfaen" w:cs="Sylfaen"/>
                <w:bCs/>
                <w:color w:val="000000"/>
                <w:sz w:val="20"/>
              </w:rPr>
              <w:t>რეკომენდაციის</w:t>
            </w:r>
            <w:r w:rsidRPr="000C0133">
              <w:rPr>
                <w:bCs/>
                <w:color w:val="000000"/>
                <w:sz w:val="20"/>
              </w:rPr>
              <w:t xml:space="preserve"> </w:t>
            </w:r>
            <w:r w:rsidRPr="000C0133">
              <w:rPr>
                <w:rFonts w:ascii="Sylfaen" w:hAnsi="Sylfaen" w:cs="Sylfaen"/>
                <w:bCs/>
                <w:color w:val="000000"/>
                <w:sz w:val="20"/>
              </w:rPr>
              <w:t>არსებობის</w:t>
            </w:r>
            <w:r w:rsidRPr="000C0133">
              <w:rPr>
                <w:bCs/>
                <w:color w:val="000000"/>
                <w:sz w:val="20"/>
              </w:rPr>
              <w:t xml:space="preserve"> </w:t>
            </w:r>
            <w:r w:rsidRPr="000C0133">
              <w:rPr>
                <w:rFonts w:ascii="Sylfaen" w:hAnsi="Sylfaen" w:cs="Sylfaen"/>
                <w:bCs/>
                <w:color w:val="000000"/>
                <w:sz w:val="20"/>
              </w:rPr>
              <w:t>შემთხვევაში</w:t>
            </w:r>
            <w:r w:rsidRPr="000C0133">
              <w:rPr>
                <w:bCs/>
                <w:color w:val="000000"/>
                <w:sz w:val="20"/>
              </w:rPr>
              <w:t xml:space="preserve"> </w:t>
            </w:r>
            <w:r w:rsidRPr="000C0133">
              <w:rPr>
                <w:rFonts w:ascii="Sylfaen" w:hAnsi="Sylfaen" w:cs="Sylfaen"/>
                <w:bCs/>
                <w:color w:val="000000"/>
                <w:sz w:val="20"/>
              </w:rPr>
              <w:t>შეგიძლიათ</w:t>
            </w:r>
            <w:r w:rsidRPr="000C0133">
              <w:rPr>
                <w:bCs/>
                <w:color w:val="000000"/>
                <w:sz w:val="20"/>
              </w:rPr>
              <w:t xml:space="preserve"> </w:t>
            </w:r>
            <w:r w:rsidRPr="000C0133">
              <w:rPr>
                <w:rFonts w:ascii="Sylfaen" w:hAnsi="Sylfaen" w:cs="Sylfaen"/>
                <w:bCs/>
                <w:color w:val="000000"/>
                <w:sz w:val="20"/>
              </w:rPr>
              <w:t>დაგვიკავშირდეთ</w:t>
            </w:r>
            <w:r w:rsidRPr="000C0133">
              <w:rPr>
                <w:bCs/>
                <w:color w:val="000000"/>
                <w:sz w:val="20"/>
              </w:rPr>
              <w:t xml:space="preserve"> </w:t>
            </w:r>
            <w:r w:rsidRPr="000C0133">
              <w:rPr>
                <w:rFonts w:ascii="Sylfaen" w:hAnsi="Sylfaen" w:cs="Sylfaen"/>
                <w:bCs/>
                <w:color w:val="000000"/>
                <w:sz w:val="20"/>
              </w:rPr>
              <w:t>ნომერზე</w:t>
            </w:r>
            <w:r w:rsidRPr="000C0133">
              <w:rPr>
                <w:bCs/>
                <w:color w:val="000000"/>
                <w:sz w:val="20"/>
              </w:rPr>
              <w:t xml:space="preserve"> +995 </w:t>
            </w:r>
            <w:r>
              <w:rPr>
                <w:bCs/>
                <w:color w:val="000000"/>
                <w:sz w:val="20"/>
              </w:rPr>
              <w:t>4</w:t>
            </w:r>
            <w:r w:rsidRPr="000C0133">
              <w:rPr>
                <w:bCs/>
                <w:color w:val="000000"/>
                <w:sz w:val="20"/>
              </w:rPr>
              <w:t>22-</w:t>
            </w:r>
            <w:r>
              <w:rPr>
                <w:bCs/>
                <w:color w:val="000000"/>
                <w:sz w:val="20"/>
              </w:rPr>
              <w:t>2</w:t>
            </w:r>
            <w:r w:rsidRPr="000C0133">
              <w:rPr>
                <w:bCs/>
                <w:color w:val="000000"/>
                <w:sz w:val="20"/>
              </w:rPr>
              <w:t xml:space="preserve">7-00-99 </w:t>
            </w:r>
            <w:r w:rsidRPr="000C0133">
              <w:rPr>
                <w:rFonts w:ascii="Sylfaen" w:hAnsi="Sylfaen" w:cs="Sylfaen"/>
                <w:bCs/>
                <w:color w:val="000000"/>
                <w:sz w:val="20"/>
              </w:rPr>
              <w:t>ან</w:t>
            </w:r>
            <w:r w:rsidRPr="000C0133">
              <w:rPr>
                <w:bCs/>
                <w:color w:val="000000"/>
                <w:sz w:val="20"/>
              </w:rPr>
              <w:t xml:space="preserve"> </w:t>
            </w:r>
            <w:r w:rsidRPr="000C0133">
              <w:rPr>
                <w:rFonts w:ascii="Sylfaen" w:hAnsi="Sylfaen" w:cs="Sylfaen"/>
                <w:bCs/>
                <w:color w:val="000000"/>
                <w:sz w:val="20"/>
              </w:rPr>
              <w:t>მოგვწეროთ</w:t>
            </w:r>
            <w:r w:rsidRPr="000C0133">
              <w:rPr>
                <w:bCs/>
                <w:color w:val="000000"/>
                <w:sz w:val="20"/>
              </w:rPr>
              <w:t xml:space="preserve"> </w:t>
            </w:r>
            <w:r w:rsidRPr="000C0133">
              <w:rPr>
                <w:rFonts w:ascii="Sylfaen" w:hAnsi="Sylfaen" w:cs="Sylfaen"/>
                <w:bCs/>
                <w:color w:val="000000"/>
                <w:sz w:val="20"/>
              </w:rPr>
              <w:t>ელექტრონული</w:t>
            </w:r>
            <w:r w:rsidRPr="000C0133">
              <w:rPr>
                <w:bCs/>
                <w:color w:val="000000"/>
                <w:sz w:val="20"/>
              </w:rPr>
              <w:t xml:space="preserve"> </w:t>
            </w:r>
            <w:r w:rsidRPr="000C0133">
              <w:rPr>
                <w:rFonts w:ascii="Sylfaen" w:hAnsi="Sylfaen" w:cs="Sylfaen"/>
                <w:bCs/>
                <w:color w:val="000000"/>
                <w:sz w:val="20"/>
              </w:rPr>
              <w:t>ფოსტის</w:t>
            </w:r>
            <w:r w:rsidRPr="000C0133">
              <w:rPr>
                <w:bCs/>
                <w:color w:val="000000"/>
                <w:sz w:val="20"/>
              </w:rPr>
              <w:t xml:space="preserve"> </w:t>
            </w:r>
            <w:r w:rsidRPr="000C0133">
              <w:rPr>
                <w:rFonts w:ascii="Sylfaen" w:hAnsi="Sylfaen" w:cs="Sylfaen"/>
                <w:bCs/>
                <w:color w:val="000000"/>
                <w:sz w:val="20"/>
              </w:rPr>
              <w:t>მეშვეობით</w:t>
            </w:r>
            <w:r w:rsidRPr="000C0133">
              <w:rPr>
                <w:bCs/>
                <w:color w:val="000000"/>
                <w:sz w:val="20"/>
              </w:rPr>
              <w:t xml:space="preserve"> </w:t>
            </w:r>
            <w:r w:rsidRPr="000C0133">
              <w:rPr>
                <w:rFonts w:ascii="Sylfaen" w:hAnsi="Sylfaen" w:cs="Sylfaen"/>
                <w:bCs/>
                <w:color w:val="000000"/>
                <w:sz w:val="20"/>
              </w:rPr>
              <w:t>მისამართზე</w:t>
            </w:r>
            <w:r w:rsidRPr="000C0133">
              <w:rPr>
                <w:bCs/>
                <w:color w:val="000000"/>
                <w:sz w:val="20"/>
              </w:rPr>
              <w:t xml:space="preserve">: </w:t>
            </w:r>
            <w:hyperlink r:id="rId8" w:history="1">
              <w:r w:rsidRPr="000C0133">
                <w:rPr>
                  <w:rStyle w:val="a3"/>
                  <w:bCs/>
                  <w:sz w:val="20"/>
                </w:rPr>
                <w:t>const@constcourt.ge</w:t>
              </w:r>
            </w:hyperlink>
            <w:r w:rsidRPr="000C0133">
              <w:rPr>
                <w:bCs/>
                <w:color w:val="000000"/>
                <w:sz w:val="20"/>
              </w:rPr>
              <w:t>;</w:t>
            </w:r>
            <w:r>
              <w:rPr>
                <w:rFonts w:ascii="Sylfaen" w:hAnsi="Sylfaen"/>
                <w:bCs/>
                <w:color w:val="000000"/>
                <w:sz w:val="20"/>
                <w:lang w:val="ka-GE"/>
              </w:rPr>
              <w:t xml:space="preserve"> </w:t>
            </w:r>
            <w:r w:rsidRPr="000C0133">
              <w:rPr>
                <w:rFonts w:ascii="Sylfaen" w:hAnsi="Sylfaen" w:cs="Sylfaen"/>
                <w:bCs/>
                <w:color w:val="000000"/>
                <w:sz w:val="20"/>
              </w:rPr>
              <w:t>ვებგვერდი</w:t>
            </w:r>
            <w:r>
              <w:rPr>
                <w:rFonts w:ascii="Sylfaen" w:hAnsi="Sylfaen" w:cs="Sylfaen"/>
                <w:bCs/>
                <w:color w:val="000000"/>
                <w:sz w:val="20"/>
                <w:lang w:val="ka-GE"/>
              </w:rPr>
              <w:t>:</w:t>
            </w:r>
            <w:r w:rsidRPr="000C0133">
              <w:rPr>
                <w:bCs/>
                <w:color w:val="000000"/>
                <w:sz w:val="20"/>
              </w:rPr>
              <w:t xml:space="preserve"> </w:t>
            </w:r>
            <w:hyperlink r:id="rId9" w:history="1">
              <w:r w:rsidRPr="000C0133">
                <w:rPr>
                  <w:rStyle w:val="a3"/>
                  <w:bCs/>
                  <w:sz w:val="20"/>
                </w:rPr>
                <w:t>www.constcourt.ge</w:t>
              </w:r>
            </w:hyperlink>
            <w:r w:rsidRPr="00513B2C">
              <w:rPr>
                <w:rFonts w:ascii="Sylfaen" w:hAnsi="Sylfaen"/>
                <w:bCs/>
                <w:color w:val="000000"/>
                <w:lang w:val="ka-GE"/>
              </w:rPr>
              <w:t>.</w:t>
            </w:r>
            <w:r w:rsidRPr="00513B2C">
              <w:rPr>
                <w:bCs/>
                <w:color w:val="000000"/>
                <w:sz w:val="20"/>
              </w:rPr>
              <w:t xml:space="preserve"> </w:t>
            </w:r>
          </w:p>
        </w:tc>
      </w:tr>
      <w:tr w:rsidR="00A67F61" w:rsidRPr="000C0133" w:rsidTr="0041197B">
        <w:tc>
          <w:tcPr>
            <w:tcW w:w="10998" w:type="dxa"/>
            <w:gridSpan w:val="3"/>
            <w:tcBorders>
              <w:left w:val="nil"/>
              <w:right w:val="nil"/>
            </w:tcBorders>
            <w:shd w:val="clear" w:color="auto" w:fill="BFBFBF"/>
          </w:tcPr>
          <w:p w:rsidR="00A67F61" w:rsidRPr="000C0133" w:rsidRDefault="00A67F61" w:rsidP="0041197B">
            <w:pPr>
              <w:spacing w:after="0" w:line="240" w:lineRule="auto"/>
              <w:rPr>
                <w:b/>
                <w:bCs/>
                <w:color w:val="000000"/>
              </w:rPr>
            </w:pPr>
            <w:proofErr w:type="gramStart"/>
            <w:r w:rsidRPr="000C0133">
              <w:rPr>
                <w:rFonts w:ascii="Sylfaen" w:hAnsi="Sylfaen" w:cs="Sylfaen"/>
                <w:bCs/>
                <w:color w:val="000000"/>
                <w:sz w:val="20"/>
              </w:rPr>
              <w:t>თუ</w:t>
            </w:r>
            <w:proofErr w:type="gramEnd"/>
            <w:r w:rsidRPr="000C0133">
              <w:rPr>
                <w:bCs/>
                <w:color w:val="000000"/>
                <w:sz w:val="20"/>
              </w:rPr>
              <w:t xml:space="preserve"> </w:t>
            </w:r>
            <w:r w:rsidRPr="000C0133">
              <w:rPr>
                <w:rFonts w:ascii="Sylfaen" w:hAnsi="Sylfaen" w:cs="Sylfaen"/>
                <w:bCs/>
                <w:color w:val="000000"/>
                <w:sz w:val="20"/>
              </w:rPr>
              <w:t>რომელიმე</w:t>
            </w:r>
            <w:r w:rsidRPr="000C0133">
              <w:rPr>
                <w:bCs/>
                <w:color w:val="000000"/>
                <w:sz w:val="20"/>
              </w:rPr>
              <w:t xml:space="preserve"> </w:t>
            </w:r>
            <w:r w:rsidRPr="000C0133">
              <w:rPr>
                <w:rFonts w:ascii="Sylfaen" w:hAnsi="Sylfaen" w:cs="Sylfaen"/>
                <w:bCs/>
                <w:color w:val="000000"/>
                <w:sz w:val="20"/>
              </w:rPr>
              <w:t>პუნქტის</w:t>
            </w:r>
            <w:r w:rsidRPr="000C0133">
              <w:rPr>
                <w:bCs/>
                <w:color w:val="000000"/>
                <w:sz w:val="20"/>
              </w:rPr>
              <w:t xml:space="preserve"> </w:t>
            </w:r>
            <w:r w:rsidRPr="000C0133">
              <w:rPr>
                <w:rFonts w:ascii="Sylfaen" w:hAnsi="Sylfaen" w:cs="Sylfaen"/>
                <w:bCs/>
                <w:color w:val="000000"/>
                <w:sz w:val="20"/>
              </w:rPr>
              <w:t>შესავსებად</w:t>
            </w:r>
            <w:r w:rsidRPr="000C0133">
              <w:rPr>
                <w:bCs/>
                <w:color w:val="000000"/>
                <w:sz w:val="20"/>
              </w:rPr>
              <w:t xml:space="preserve"> </w:t>
            </w:r>
            <w:r w:rsidRPr="000C0133">
              <w:rPr>
                <w:rFonts w:ascii="Sylfaen" w:hAnsi="Sylfaen" w:cs="Sylfaen"/>
                <w:bCs/>
                <w:color w:val="000000"/>
                <w:sz w:val="20"/>
              </w:rPr>
              <w:t>გამოყოფილი</w:t>
            </w:r>
            <w:r w:rsidRPr="000C0133">
              <w:rPr>
                <w:bCs/>
                <w:color w:val="000000"/>
                <w:sz w:val="20"/>
              </w:rPr>
              <w:t xml:space="preserve"> </w:t>
            </w:r>
            <w:r w:rsidRPr="000C0133">
              <w:rPr>
                <w:rFonts w:ascii="Sylfaen" w:hAnsi="Sylfaen" w:cs="Sylfaen"/>
                <w:bCs/>
                <w:color w:val="000000"/>
                <w:sz w:val="20"/>
              </w:rPr>
              <w:t>ადგილი</w:t>
            </w:r>
            <w:r w:rsidRPr="000C0133">
              <w:rPr>
                <w:bCs/>
                <w:color w:val="000000"/>
                <w:sz w:val="20"/>
              </w:rPr>
              <w:t xml:space="preserve"> </w:t>
            </w:r>
            <w:r w:rsidRPr="000C0133">
              <w:rPr>
                <w:rFonts w:ascii="Sylfaen" w:hAnsi="Sylfaen" w:cs="Sylfaen"/>
                <w:bCs/>
                <w:color w:val="000000"/>
                <w:sz w:val="20"/>
              </w:rPr>
              <w:t>არ</w:t>
            </w:r>
            <w:r w:rsidRPr="000C0133">
              <w:rPr>
                <w:bCs/>
                <w:color w:val="000000"/>
                <w:sz w:val="20"/>
              </w:rPr>
              <w:t xml:space="preserve"> </w:t>
            </w:r>
            <w:r w:rsidRPr="000C0133">
              <w:rPr>
                <w:rFonts w:ascii="Sylfaen" w:hAnsi="Sylfaen" w:cs="Sylfaen"/>
                <w:bCs/>
                <w:color w:val="000000"/>
                <w:sz w:val="20"/>
              </w:rPr>
              <w:t>იქნება</w:t>
            </w:r>
            <w:r w:rsidRPr="000C0133">
              <w:rPr>
                <w:bCs/>
                <w:color w:val="000000"/>
                <w:sz w:val="20"/>
              </w:rPr>
              <w:t xml:space="preserve"> </w:t>
            </w:r>
            <w:r w:rsidRPr="000C0133">
              <w:rPr>
                <w:rFonts w:ascii="Sylfaen" w:hAnsi="Sylfaen" w:cs="Sylfaen"/>
                <w:bCs/>
                <w:color w:val="000000"/>
                <w:sz w:val="20"/>
              </w:rPr>
              <w:t>საკმარისი</w:t>
            </w:r>
            <w:r w:rsidRPr="000C0133">
              <w:rPr>
                <w:bCs/>
                <w:color w:val="000000"/>
                <w:sz w:val="20"/>
              </w:rPr>
              <w:t xml:space="preserve">, </w:t>
            </w:r>
            <w:r w:rsidRPr="000C0133">
              <w:rPr>
                <w:rFonts w:ascii="Sylfaen" w:hAnsi="Sylfaen" w:cs="Sylfaen"/>
                <w:bCs/>
                <w:color w:val="000000"/>
                <w:sz w:val="20"/>
              </w:rPr>
              <w:t>შეგიძლიათ</w:t>
            </w:r>
            <w:r w:rsidRPr="000C0133">
              <w:rPr>
                <w:bCs/>
                <w:color w:val="000000"/>
                <w:sz w:val="20"/>
              </w:rPr>
              <w:t xml:space="preserve"> </w:t>
            </w:r>
            <w:r w:rsidRPr="000C0133">
              <w:rPr>
                <w:rFonts w:ascii="Sylfaen" w:hAnsi="Sylfaen" w:cs="Sylfaen"/>
                <w:bCs/>
                <w:color w:val="000000"/>
                <w:sz w:val="20"/>
              </w:rPr>
              <w:t>ფორმას</w:t>
            </w:r>
            <w:r w:rsidRPr="000C0133">
              <w:rPr>
                <w:bCs/>
                <w:color w:val="000000"/>
                <w:sz w:val="20"/>
              </w:rPr>
              <w:t xml:space="preserve"> </w:t>
            </w:r>
            <w:r w:rsidRPr="000C0133">
              <w:rPr>
                <w:rFonts w:ascii="Sylfaen" w:hAnsi="Sylfaen" w:cs="Sylfaen"/>
                <w:bCs/>
                <w:color w:val="000000"/>
                <w:sz w:val="20"/>
              </w:rPr>
              <w:t>დამატებითი</w:t>
            </w:r>
            <w:r w:rsidRPr="000C0133">
              <w:rPr>
                <w:bCs/>
                <w:color w:val="000000"/>
                <w:sz w:val="20"/>
              </w:rPr>
              <w:t xml:space="preserve"> </w:t>
            </w:r>
            <w:r w:rsidRPr="000C0133">
              <w:rPr>
                <w:rFonts w:ascii="Sylfaen" w:hAnsi="Sylfaen" w:cs="Sylfaen"/>
                <w:bCs/>
                <w:color w:val="000000"/>
                <w:sz w:val="20"/>
              </w:rPr>
              <w:t>გვერდი</w:t>
            </w:r>
            <w:r w:rsidRPr="000C0133">
              <w:rPr>
                <w:bCs/>
                <w:color w:val="000000"/>
                <w:sz w:val="20"/>
              </w:rPr>
              <w:t xml:space="preserve"> </w:t>
            </w:r>
            <w:r w:rsidRPr="000C0133">
              <w:rPr>
                <w:rFonts w:ascii="Sylfaen" w:hAnsi="Sylfaen" w:cs="Sylfaen"/>
                <w:bCs/>
                <w:color w:val="000000"/>
                <w:sz w:val="20"/>
              </w:rPr>
              <w:t>დაურთოთ</w:t>
            </w:r>
            <w:r w:rsidRPr="000C0133">
              <w:rPr>
                <w:bCs/>
                <w:color w:val="000000"/>
                <w:sz w:val="20"/>
              </w:rPr>
              <w:t xml:space="preserve">. </w:t>
            </w:r>
            <w:proofErr w:type="gramStart"/>
            <w:r w:rsidRPr="000C0133">
              <w:rPr>
                <w:rFonts w:ascii="Sylfaen" w:hAnsi="Sylfaen" w:cs="Sylfaen"/>
                <w:bCs/>
                <w:color w:val="000000"/>
                <w:sz w:val="20"/>
              </w:rPr>
              <w:t>ყოველ</w:t>
            </w:r>
            <w:proofErr w:type="gramEnd"/>
            <w:r w:rsidRPr="000C0133">
              <w:rPr>
                <w:bCs/>
                <w:color w:val="000000"/>
                <w:sz w:val="20"/>
              </w:rPr>
              <w:t xml:space="preserve"> </w:t>
            </w:r>
            <w:r w:rsidRPr="000C0133">
              <w:rPr>
                <w:rFonts w:ascii="Sylfaen" w:hAnsi="Sylfaen" w:cs="Sylfaen"/>
                <w:bCs/>
                <w:color w:val="000000"/>
                <w:sz w:val="20"/>
              </w:rPr>
              <w:t>დამატებით</w:t>
            </w:r>
            <w:r w:rsidRPr="000C0133">
              <w:rPr>
                <w:bCs/>
                <w:color w:val="000000"/>
                <w:sz w:val="20"/>
              </w:rPr>
              <w:t xml:space="preserve"> </w:t>
            </w:r>
            <w:r w:rsidRPr="000C0133">
              <w:rPr>
                <w:rFonts w:ascii="Sylfaen" w:hAnsi="Sylfaen" w:cs="Sylfaen"/>
                <w:bCs/>
                <w:color w:val="000000"/>
                <w:sz w:val="20"/>
              </w:rPr>
              <w:t>გვერდზე</w:t>
            </w:r>
            <w:r w:rsidRPr="000C0133">
              <w:rPr>
                <w:bCs/>
                <w:color w:val="000000"/>
                <w:sz w:val="20"/>
              </w:rPr>
              <w:t xml:space="preserve"> </w:t>
            </w:r>
            <w:r w:rsidRPr="000C0133">
              <w:rPr>
                <w:rFonts w:ascii="Sylfaen" w:hAnsi="Sylfaen" w:cs="Sylfaen"/>
                <w:bCs/>
                <w:color w:val="000000"/>
                <w:sz w:val="20"/>
              </w:rPr>
              <w:t>გადაიტანეთ</w:t>
            </w:r>
            <w:r w:rsidRPr="000C0133">
              <w:rPr>
                <w:bCs/>
                <w:color w:val="000000"/>
                <w:sz w:val="20"/>
              </w:rPr>
              <w:t xml:space="preserve"> </w:t>
            </w:r>
            <w:r w:rsidRPr="000C0133">
              <w:rPr>
                <w:rFonts w:ascii="Sylfaen" w:hAnsi="Sylfaen" w:cs="Sylfaen"/>
                <w:bCs/>
                <w:color w:val="000000"/>
                <w:sz w:val="20"/>
              </w:rPr>
              <w:t>იმ</w:t>
            </w:r>
            <w:r w:rsidRPr="000C0133">
              <w:rPr>
                <w:bCs/>
                <w:color w:val="000000"/>
                <w:sz w:val="20"/>
              </w:rPr>
              <w:t xml:space="preserve"> </w:t>
            </w:r>
            <w:r w:rsidRPr="000C0133">
              <w:rPr>
                <w:rFonts w:ascii="Sylfaen" w:hAnsi="Sylfaen" w:cs="Sylfaen"/>
                <w:bCs/>
                <w:color w:val="000000"/>
                <w:sz w:val="20"/>
              </w:rPr>
              <w:t>პუნქტის</w:t>
            </w:r>
            <w:r w:rsidRPr="000C0133">
              <w:rPr>
                <w:bCs/>
                <w:color w:val="000000"/>
                <w:sz w:val="20"/>
              </w:rPr>
              <w:t xml:space="preserve"> </w:t>
            </w:r>
            <w:r w:rsidRPr="000C0133">
              <w:rPr>
                <w:rFonts w:ascii="Sylfaen" w:hAnsi="Sylfaen" w:cs="Sylfaen"/>
                <w:bCs/>
                <w:color w:val="000000"/>
                <w:sz w:val="20"/>
              </w:rPr>
              <w:t>სათაური</w:t>
            </w:r>
            <w:r w:rsidRPr="000C0133">
              <w:rPr>
                <w:bCs/>
                <w:color w:val="000000"/>
                <w:sz w:val="20"/>
              </w:rPr>
              <w:t xml:space="preserve">, </w:t>
            </w:r>
            <w:r w:rsidRPr="000C0133">
              <w:rPr>
                <w:rFonts w:ascii="Sylfaen" w:hAnsi="Sylfaen" w:cs="Sylfaen"/>
                <w:bCs/>
                <w:color w:val="000000"/>
                <w:sz w:val="20"/>
              </w:rPr>
              <w:t>რომელსაც</w:t>
            </w:r>
            <w:r w:rsidRPr="000C0133">
              <w:rPr>
                <w:bCs/>
                <w:color w:val="000000"/>
                <w:sz w:val="20"/>
              </w:rPr>
              <w:t xml:space="preserve"> </w:t>
            </w:r>
            <w:r w:rsidRPr="000C0133">
              <w:rPr>
                <w:rFonts w:ascii="Sylfaen" w:hAnsi="Sylfaen" w:cs="Sylfaen"/>
                <w:bCs/>
                <w:color w:val="000000"/>
                <w:sz w:val="20"/>
              </w:rPr>
              <w:t>ავსებთ</w:t>
            </w:r>
            <w:r w:rsidRPr="000C0133">
              <w:rPr>
                <w:bCs/>
                <w:color w:val="000000"/>
                <w:sz w:val="20"/>
              </w:rPr>
              <w:t xml:space="preserve">. </w:t>
            </w:r>
            <w:proofErr w:type="gramStart"/>
            <w:r w:rsidRPr="000C0133">
              <w:rPr>
                <w:rFonts w:ascii="Sylfaen" w:hAnsi="Sylfaen" w:cs="Sylfaen"/>
                <w:bCs/>
                <w:color w:val="000000"/>
                <w:sz w:val="20"/>
              </w:rPr>
              <w:t>წერის</w:t>
            </w:r>
            <w:proofErr w:type="gramEnd"/>
            <w:r w:rsidRPr="000C0133">
              <w:rPr>
                <w:bCs/>
                <w:color w:val="000000"/>
                <w:sz w:val="20"/>
              </w:rPr>
              <w:t xml:space="preserve"> </w:t>
            </w:r>
            <w:r w:rsidRPr="000C0133">
              <w:rPr>
                <w:rFonts w:ascii="Sylfaen" w:hAnsi="Sylfaen" w:cs="Sylfaen"/>
                <w:bCs/>
                <w:color w:val="000000"/>
                <w:sz w:val="20"/>
              </w:rPr>
              <w:t>დასრულების</w:t>
            </w:r>
            <w:r w:rsidRPr="000C0133">
              <w:rPr>
                <w:bCs/>
                <w:color w:val="000000"/>
                <w:sz w:val="20"/>
              </w:rPr>
              <w:t xml:space="preserve"> </w:t>
            </w:r>
            <w:r w:rsidRPr="000C0133">
              <w:rPr>
                <w:rFonts w:ascii="Sylfaen" w:hAnsi="Sylfaen" w:cs="Sylfaen"/>
                <w:bCs/>
                <w:color w:val="000000"/>
                <w:sz w:val="20"/>
              </w:rPr>
              <w:t>შემდეგ</w:t>
            </w:r>
            <w:r w:rsidRPr="000C0133">
              <w:rPr>
                <w:bCs/>
                <w:color w:val="000000"/>
                <w:sz w:val="20"/>
              </w:rPr>
              <w:t xml:space="preserve"> </w:t>
            </w:r>
            <w:r w:rsidRPr="000C0133">
              <w:rPr>
                <w:rFonts w:ascii="Sylfaen" w:hAnsi="Sylfaen" w:cs="Sylfaen"/>
                <w:bCs/>
                <w:color w:val="000000"/>
                <w:sz w:val="20"/>
              </w:rPr>
              <w:t>ფორმა</w:t>
            </w:r>
            <w:r w:rsidRPr="000C0133">
              <w:rPr>
                <w:bCs/>
                <w:color w:val="000000"/>
                <w:sz w:val="20"/>
              </w:rPr>
              <w:t xml:space="preserve"> </w:t>
            </w:r>
            <w:r w:rsidRPr="000C0133">
              <w:rPr>
                <w:rFonts w:ascii="Sylfaen" w:hAnsi="Sylfaen" w:cs="Sylfaen"/>
                <w:bCs/>
                <w:color w:val="000000"/>
                <w:sz w:val="20"/>
              </w:rPr>
              <w:t>დანომრეთ</w:t>
            </w:r>
            <w:r w:rsidRPr="000C0133">
              <w:rPr>
                <w:bCs/>
                <w:color w:val="000000"/>
                <w:sz w:val="20"/>
              </w:rPr>
              <w:t>.</w:t>
            </w:r>
          </w:p>
        </w:tc>
      </w:tr>
    </w:tbl>
    <w:p w:rsidR="00A67F61" w:rsidRDefault="00A67F61" w:rsidP="00A67F61"/>
    <w:p w:rsidR="00A67F61" w:rsidRDefault="00A67F61" w:rsidP="00A67F61">
      <w:pPr>
        <w:rPr>
          <w:rFonts w:ascii="Sylfaen" w:hAnsi="Sylfaen" w:cs="Sylfaen"/>
        </w:rPr>
      </w:pPr>
    </w:p>
    <w:p w:rsidR="00A67F61" w:rsidRDefault="00A67F61" w:rsidP="00A67F61">
      <w:pPr>
        <w:rPr>
          <w:rFonts w:ascii="Sylfaen" w:hAnsi="Sylfaen" w:cs="Sylfaen"/>
        </w:rPr>
      </w:pPr>
    </w:p>
    <w:p w:rsidR="00A67F61" w:rsidRDefault="00A67F61" w:rsidP="00A67F61">
      <w:pPr>
        <w:rPr>
          <w:rFonts w:ascii="Sylfaen" w:hAnsi="Sylfaen" w:cs="Sylfaen"/>
        </w:rPr>
      </w:pPr>
    </w:p>
    <w:p w:rsidR="00A67F61" w:rsidRDefault="00A67F61" w:rsidP="00A67F61">
      <w:pPr>
        <w:rPr>
          <w:rFonts w:ascii="Sylfaen" w:hAnsi="Sylfaen" w:cs="Sylfaen"/>
        </w:rPr>
      </w:pPr>
    </w:p>
    <w:p w:rsidR="00A67F61" w:rsidRDefault="00A67F61" w:rsidP="00A67F61">
      <w:pPr>
        <w:rPr>
          <w:rFonts w:ascii="Sylfaen" w:hAnsi="Sylfaen" w:cs="Sylfaen"/>
        </w:rPr>
      </w:pPr>
    </w:p>
    <w:p w:rsidR="00A67F61" w:rsidRDefault="00A67F61" w:rsidP="00A67F61">
      <w:pPr>
        <w:rPr>
          <w:rFonts w:ascii="Sylfaen" w:hAnsi="Sylfaen" w:cs="Sylfaen"/>
        </w:rPr>
      </w:pPr>
    </w:p>
    <w:p w:rsidR="00A67F61" w:rsidRDefault="00A67F61" w:rsidP="00A67F61">
      <w:pPr>
        <w:rPr>
          <w:rFonts w:ascii="Sylfaen" w:hAnsi="Sylfaen" w:cs="Sylfaen"/>
        </w:rPr>
      </w:pPr>
    </w:p>
    <w:p w:rsidR="00A67F61" w:rsidRDefault="00A67F61" w:rsidP="00A67F61">
      <w:pPr>
        <w:rPr>
          <w:rFonts w:ascii="Sylfaen" w:hAnsi="Sylfaen" w:cs="Sylfaen"/>
        </w:rPr>
      </w:pPr>
      <w:r>
        <w:rPr>
          <w:rFonts w:ascii="Sylfaen" w:hAnsi="Sylfaen" w:cs="Sylfaen"/>
        </w:rPr>
        <w:br w:type="page"/>
      </w:r>
    </w:p>
    <w:p w:rsidR="00A67F61" w:rsidRDefault="00A67F61" w:rsidP="00A67F61">
      <w:pPr>
        <w:rPr>
          <w:rFonts w:ascii="Sylfaen" w:hAnsi="Sylfaen" w:cs="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633"/>
        <w:gridCol w:w="3608"/>
        <w:gridCol w:w="3559"/>
      </w:tblGrid>
      <w:tr w:rsidR="00A67F61" w:rsidRPr="000C0133" w:rsidTr="0041197B">
        <w:tc>
          <w:tcPr>
            <w:tcW w:w="11016" w:type="dxa"/>
            <w:gridSpan w:val="3"/>
            <w:tcBorders>
              <w:left w:val="nil"/>
              <w:right w:val="nil"/>
            </w:tcBorders>
            <w:shd w:val="clear" w:color="auto" w:fill="D9D9D9"/>
          </w:tcPr>
          <w:p w:rsidR="00A67F61" w:rsidRPr="000C0133" w:rsidRDefault="00A67F61" w:rsidP="0041197B">
            <w:pPr>
              <w:spacing w:before="360" w:after="360" w:line="240" w:lineRule="auto"/>
              <w:jc w:val="center"/>
              <w:rPr>
                <w:rFonts w:ascii="Sylfaen" w:hAnsi="Sylfaen"/>
                <w:b/>
                <w:color w:val="000000"/>
                <w:sz w:val="36"/>
                <w:lang w:val="ka-GE"/>
              </w:rPr>
            </w:pPr>
            <w:r w:rsidRPr="000C0133">
              <w:rPr>
                <w:b/>
                <w:color w:val="000000"/>
                <w:sz w:val="36"/>
              </w:rPr>
              <w:t xml:space="preserve">I. </w:t>
            </w:r>
            <w:r w:rsidRPr="000C0133">
              <w:rPr>
                <w:rFonts w:ascii="Sylfaen" w:hAnsi="Sylfaen" w:cs="Sylfaen"/>
                <w:b/>
                <w:color w:val="000000"/>
                <w:sz w:val="36"/>
              </w:rPr>
              <w:t>ფორმალური</w:t>
            </w:r>
            <w:r w:rsidRPr="000C0133">
              <w:rPr>
                <w:b/>
                <w:color w:val="000000"/>
                <w:sz w:val="36"/>
              </w:rPr>
              <w:t xml:space="preserve"> </w:t>
            </w:r>
            <w:r w:rsidRPr="000C0133">
              <w:rPr>
                <w:rFonts w:ascii="Sylfaen" w:hAnsi="Sylfaen" w:cs="Sylfaen"/>
                <w:b/>
                <w:color w:val="000000"/>
                <w:sz w:val="36"/>
              </w:rPr>
              <w:t>ნაწილი</w:t>
            </w:r>
          </w:p>
        </w:tc>
      </w:tr>
      <w:tr w:rsidR="00A67F61" w:rsidRPr="000C0133" w:rsidTr="0041197B">
        <w:tc>
          <w:tcPr>
            <w:tcW w:w="3672" w:type="dxa"/>
          </w:tcPr>
          <w:p w:rsidR="00A67F61" w:rsidRPr="000C0133" w:rsidRDefault="00A67F61" w:rsidP="0041197B">
            <w:pPr>
              <w:spacing w:after="0" w:line="240" w:lineRule="auto"/>
              <w:rPr>
                <w:color w:val="000000"/>
              </w:rPr>
            </w:pPr>
            <w:r w:rsidRPr="000C0133">
              <w:rPr>
                <w:color w:val="000000"/>
              </w:rPr>
              <w:t xml:space="preserve">1. </w:t>
            </w:r>
            <w:r w:rsidRPr="000C0133">
              <w:rPr>
                <w:rFonts w:ascii="Sylfaen" w:hAnsi="Sylfaen" w:cs="Sylfaen"/>
                <w:color w:val="000000"/>
              </w:rPr>
              <w:t>მხარეთა</w:t>
            </w:r>
            <w:r w:rsidRPr="000C0133">
              <w:rPr>
                <w:color w:val="000000"/>
              </w:rPr>
              <w:t xml:space="preserve"> </w:t>
            </w:r>
            <w:r w:rsidRPr="000C0133">
              <w:rPr>
                <w:rFonts w:ascii="Sylfaen" w:hAnsi="Sylfaen" w:cs="Sylfaen"/>
                <w:color w:val="000000"/>
              </w:rPr>
              <w:t>რეკვიზიტები</w:t>
            </w:r>
          </w:p>
        </w:tc>
        <w:tc>
          <w:tcPr>
            <w:tcW w:w="3672" w:type="dxa"/>
          </w:tcPr>
          <w:p w:rsidR="00A67F61" w:rsidRPr="000C0133" w:rsidRDefault="00A67F61" w:rsidP="0041197B">
            <w:pPr>
              <w:spacing w:after="0" w:line="240" w:lineRule="auto"/>
              <w:rPr>
                <w:color w:val="000000"/>
              </w:rPr>
            </w:pPr>
          </w:p>
        </w:tc>
        <w:tc>
          <w:tcPr>
            <w:tcW w:w="3672" w:type="dxa"/>
          </w:tcPr>
          <w:p w:rsidR="00A67F61" w:rsidRPr="000C0133" w:rsidRDefault="00A67F61" w:rsidP="0041197B">
            <w:pPr>
              <w:spacing w:after="0" w:line="240" w:lineRule="auto"/>
              <w:rPr>
                <w:color w:val="000000"/>
              </w:rPr>
            </w:pPr>
          </w:p>
        </w:tc>
      </w:tr>
      <w:tr w:rsidR="00A67F61" w:rsidRPr="000C0133" w:rsidTr="0041197B">
        <w:tc>
          <w:tcPr>
            <w:tcW w:w="3672" w:type="dxa"/>
            <w:tcBorders>
              <w:left w:val="nil"/>
              <w:right w:val="nil"/>
            </w:tcBorders>
            <w:shd w:val="clear" w:color="auto" w:fill="D9D9D9"/>
          </w:tcPr>
          <w:p w:rsidR="00A67F61" w:rsidRPr="000C0133" w:rsidRDefault="00A67F61" w:rsidP="0041197B">
            <w:pPr>
              <w:spacing w:after="0" w:line="240" w:lineRule="auto"/>
              <w:rPr>
                <w:rFonts w:ascii="Sylfaen" w:hAnsi="Sylfaen"/>
                <w:b/>
                <w:color w:val="000000"/>
                <w:lang w:val="ka-GE"/>
              </w:rPr>
            </w:pPr>
            <w:r w:rsidRPr="000C0133">
              <w:rPr>
                <w:rFonts w:ascii="Sylfaen" w:hAnsi="Sylfaen"/>
                <w:b/>
                <w:color w:val="000000"/>
                <w:lang w:val="ka-GE"/>
              </w:rPr>
              <w:t>1.1 მოსარჩელე</w:t>
            </w:r>
            <w:r>
              <w:rPr>
                <w:rFonts w:ascii="Sylfaen" w:hAnsi="Sylfaen"/>
                <w:b/>
                <w:color w:val="000000"/>
                <w:lang w:val="ka-GE"/>
              </w:rPr>
              <w:t>/მოსარჩელეები</w:t>
            </w:r>
          </w:p>
        </w:tc>
        <w:tc>
          <w:tcPr>
            <w:tcW w:w="3672" w:type="dxa"/>
            <w:tcBorders>
              <w:left w:val="nil"/>
              <w:bottom w:val="nil"/>
              <w:right w:val="nil"/>
            </w:tcBorders>
            <w:shd w:val="clear" w:color="auto" w:fill="D9D9D9"/>
          </w:tcPr>
          <w:p w:rsidR="00A67F61" w:rsidRPr="00B04FC9" w:rsidRDefault="00A67F61" w:rsidP="0041197B">
            <w:pPr>
              <w:spacing w:after="0" w:line="240" w:lineRule="auto"/>
              <w:rPr>
                <w:rFonts w:ascii="Sylfaen" w:hAnsi="Sylfaen"/>
                <w:color w:val="000000"/>
                <w:lang w:val="ka-GE"/>
              </w:rPr>
            </w:pPr>
          </w:p>
        </w:tc>
        <w:tc>
          <w:tcPr>
            <w:tcW w:w="3672" w:type="dxa"/>
            <w:tcBorders>
              <w:left w:val="nil"/>
              <w:right w:val="nil"/>
            </w:tcBorders>
            <w:shd w:val="clear" w:color="auto" w:fill="D9D9D9"/>
          </w:tcPr>
          <w:p w:rsidR="00A67F61" w:rsidRPr="000C0133" w:rsidRDefault="00A67F61" w:rsidP="0041197B">
            <w:pPr>
              <w:spacing w:after="0" w:line="240" w:lineRule="auto"/>
              <w:rPr>
                <w:color w:val="000000"/>
              </w:rPr>
            </w:pPr>
          </w:p>
        </w:tc>
      </w:tr>
      <w:tr w:rsidR="00A67F61" w:rsidRPr="000C0133" w:rsidTr="0041197B">
        <w:tc>
          <w:tcPr>
            <w:tcW w:w="3672" w:type="dxa"/>
            <w:tcBorders>
              <w:right w:val="single" w:sz="4" w:space="0" w:color="auto"/>
            </w:tcBorders>
          </w:tcPr>
          <w:p w:rsidR="00A67F61" w:rsidRPr="000C0133" w:rsidRDefault="00A67F61" w:rsidP="0041197B">
            <w:pPr>
              <w:spacing w:after="0" w:line="240" w:lineRule="auto"/>
              <w:rPr>
                <w:rFonts w:ascii="Sylfaen" w:hAnsi="Sylfaen"/>
                <w:color w:val="000000"/>
                <w:lang w:val="ka-GE"/>
              </w:rPr>
            </w:pPr>
            <w:r>
              <w:rPr>
                <w:rFonts w:ascii="Sylfaen" w:hAnsi="Sylfaen"/>
                <w:color w:val="000000"/>
                <w:lang w:val="ka-GE"/>
              </w:rPr>
              <w:t>საქართველოს სახალხო დამცველი</w:t>
            </w:r>
          </w:p>
        </w:tc>
        <w:tc>
          <w:tcPr>
            <w:tcW w:w="3672" w:type="dxa"/>
            <w:tcBorders>
              <w:top w:val="nil"/>
              <w:left w:val="single" w:sz="4" w:space="0" w:color="auto"/>
              <w:bottom w:val="nil"/>
              <w:right w:val="single" w:sz="4" w:space="0" w:color="auto"/>
            </w:tcBorders>
          </w:tcPr>
          <w:p w:rsidR="00A67F61" w:rsidRPr="000C0133" w:rsidRDefault="00A67F61" w:rsidP="0041197B">
            <w:pPr>
              <w:spacing w:after="0" w:line="240" w:lineRule="auto"/>
              <w:rPr>
                <w:color w:val="000000"/>
              </w:rPr>
            </w:pPr>
            <w:r>
              <w:rPr>
                <w:color w:val="000000"/>
              </w:rPr>
              <w:fldChar w:fldCharType="begin">
                <w:ffData>
                  <w:name w:val="Text2"/>
                  <w:enabled/>
                  <w:calcOnExit w:val="0"/>
                  <w:textInput/>
                </w:ffData>
              </w:fldChar>
            </w:r>
            <w:bookmarkStart w:id="0" w:name="Text2"/>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0"/>
          </w:p>
        </w:tc>
        <w:tc>
          <w:tcPr>
            <w:tcW w:w="3672" w:type="dxa"/>
            <w:tcBorders>
              <w:left w:val="single" w:sz="4" w:space="0" w:color="auto"/>
            </w:tcBorders>
          </w:tcPr>
          <w:p w:rsidR="00A67F61" w:rsidRPr="000C0133" w:rsidRDefault="00A67F61" w:rsidP="0041197B">
            <w:pPr>
              <w:spacing w:after="0" w:line="240" w:lineRule="auto"/>
              <w:rPr>
                <w:color w:val="000000"/>
              </w:rPr>
            </w:pPr>
          </w:p>
        </w:tc>
      </w:tr>
      <w:tr w:rsidR="00A67F61" w:rsidRPr="000C0133" w:rsidTr="0041197B">
        <w:tc>
          <w:tcPr>
            <w:tcW w:w="3672" w:type="dxa"/>
            <w:tcBorders>
              <w:left w:val="nil"/>
              <w:right w:val="nil"/>
            </w:tcBorders>
            <w:shd w:val="clear" w:color="auto" w:fill="D9D9D9"/>
          </w:tcPr>
          <w:p w:rsidR="00A67F61" w:rsidRPr="000C0133" w:rsidRDefault="00A67F61" w:rsidP="0041197B">
            <w:pPr>
              <w:spacing w:after="0" w:line="240" w:lineRule="auto"/>
              <w:rPr>
                <w:color w:val="000000"/>
                <w:sz w:val="18"/>
                <w:szCs w:val="18"/>
              </w:rPr>
            </w:pPr>
            <w:r w:rsidRPr="000C0133">
              <w:rPr>
                <w:rFonts w:ascii="Sylfaen" w:hAnsi="Sylfaen"/>
                <w:color w:val="000000"/>
                <w:sz w:val="18"/>
                <w:szCs w:val="18"/>
                <w:lang w:val="ka-GE"/>
              </w:rPr>
              <w:t>სახელი, გვარი/სახელწოდება</w:t>
            </w:r>
          </w:p>
        </w:tc>
        <w:tc>
          <w:tcPr>
            <w:tcW w:w="3672" w:type="dxa"/>
            <w:tcBorders>
              <w:top w:val="nil"/>
              <w:left w:val="nil"/>
              <w:bottom w:val="nil"/>
              <w:right w:val="nil"/>
            </w:tcBorders>
            <w:shd w:val="clear" w:color="auto" w:fill="D9D9D9"/>
          </w:tcPr>
          <w:p w:rsidR="00A67F61" w:rsidRPr="000C0133" w:rsidRDefault="00A67F61" w:rsidP="0041197B">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პირადი/საიდენტიფიკაციო ნომერი</w:t>
            </w:r>
          </w:p>
        </w:tc>
        <w:tc>
          <w:tcPr>
            <w:tcW w:w="3672" w:type="dxa"/>
            <w:tcBorders>
              <w:left w:val="nil"/>
              <w:right w:val="nil"/>
            </w:tcBorders>
            <w:shd w:val="clear" w:color="auto" w:fill="D9D9D9"/>
          </w:tcPr>
          <w:p w:rsidR="00A67F61" w:rsidRPr="000C0133" w:rsidRDefault="00A67F61" w:rsidP="0041197B">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r>
      <w:tr w:rsidR="00A67F61" w:rsidRPr="000C0133" w:rsidTr="0041197B">
        <w:tc>
          <w:tcPr>
            <w:tcW w:w="3672" w:type="dxa"/>
            <w:tcBorders>
              <w:right w:val="single" w:sz="4" w:space="0" w:color="auto"/>
            </w:tcBorders>
          </w:tcPr>
          <w:p w:rsidR="00A67F61" w:rsidRPr="000C0133" w:rsidRDefault="00A67F61" w:rsidP="0041197B">
            <w:pPr>
              <w:spacing w:after="0" w:line="240" w:lineRule="auto"/>
              <w:rPr>
                <w:rFonts w:ascii="Sylfaen" w:hAnsi="Sylfaen"/>
                <w:color w:val="000000"/>
                <w:lang w:val="ka-GE"/>
              </w:rPr>
            </w:pPr>
            <w:r>
              <w:rPr>
                <w:rFonts w:ascii="Sylfaen" w:hAnsi="Sylfaen"/>
                <w:color w:val="000000"/>
                <w:lang w:val="ka-GE"/>
              </w:rPr>
              <w:fldChar w:fldCharType="begin">
                <w:ffData>
                  <w:name w:val="Text4"/>
                  <w:enabled/>
                  <w:calcOnExit w:val="0"/>
                  <w:textInput/>
                </w:ffData>
              </w:fldChar>
            </w:r>
            <w:bookmarkStart w:id="1" w:name="Text4"/>
            <w:r>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color w:val="000000"/>
                <w:lang w:val="ka-GE"/>
              </w:rPr>
              <w:fldChar w:fldCharType="end"/>
            </w:r>
            <w:bookmarkEnd w:id="1"/>
          </w:p>
        </w:tc>
        <w:tc>
          <w:tcPr>
            <w:tcW w:w="3672" w:type="dxa"/>
            <w:tcBorders>
              <w:top w:val="nil"/>
              <w:left w:val="single" w:sz="4" w:space="0" w:color="auto"/>
              <w:bottom w:val="nil"/>
              <w:right w:val="single" w:sz="4" w:space="0" w:color="auto"/>
            </w:tcBorders>
          </w:tcPr>
          <w:p w:rsidR="00A67F61" w:rsidRPr="000C0133" w:rsidRDefault="00A67F61" w:rsidP="0041197B">
            <w:pPr>
              <w:spacing w:after="0" w:line="240" w:lineRule="auto"/>
              <w:rPr>
                <w:color w:val="000000"/>
              </w:rPr>
            </w:pPr>
            <w:r>
              <w:rPr>
                <w:color w:val="000000"/>
              </w:rPr>
              <w:fldChar w:fldCharType="begin">
                <w:ffData>
                  <w:name w:val="Text5"/>
                  <w:enabled/>
                  <w:calcOnExit w:val="0"/>
                  <w:textInput/>
                </w:ffData>
              </w:fldChar>
            </w:r>
            <w:bookmarkStart w:id="2" w:name="Text5"/>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
          </w:p>
        </w:tc>
        <w:tc>
          <w:tcPr>
            <w:tcW w:w="3672" w:type="dxa"/>
            <w:tcBorders>
              <w:left w:val="single" w:sz="4" w:space="0" w:color="auto"/>
            </w:tcBorders>
          </w:tcPr>
          <w:p w:rsidR="00A67F61" w:rsidRPr="000C0133" w:rsidRDefault="00A67F61" w:rsidP="0041197B">
            <w:pPr>
              <w:spacing w:after="0" w:line="240" w:lineRule="auto"/>
              <w:rPr>
                <w:color w:val="000000"/>
              </w:rPr>
            </w:pPr>
            <w:r>
              <w:rPr>
                <w:color w:val="000000"/>
              </w:rPr>
              <w:fldChar w:fldCharType="begin">
                <w:ffData>
                  <w:name w:val="Text6"/>
                  <w:enabled/>
                  <w:calcOnExit w:val="0"/>
                  <w:textInput/>
                </w:ffData>
              </w:fldChar>
            </w:r>
            <w:bookmarkStart w:id="3" w:name="Text6"/>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
          </w:p>
        </w:tc>
      </w:tr>
      <w:tr w:rsidR="00A67F61" w:rsidRPr="000C0133" w:rsidTr="0041197B">
        <w:tc>
          <w:tcPr>
            <w:tcW w:w="3672" w:type="dxa"/>
            <w:tcBorders>
              <w:left w:val="nil"/>
              <w:right w:val="nil"/>
            </w:tcBorders>
            <w:shd w:val="clear" w:color="auto" w:fill="D9D9D9"/>
          </w:tcPr>
          <w:p w:rsidR="00A67F61" w:rsidRPr="000C0133" w:rsidRDefault="00A67F61" w:rsidP="0041197B">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ალტერნატიული მისამართი</w:t>
            </w:r>
          </w:p>
        </w:tc>
        <w:tc>
          <w:tcPr>
            <w:tcW w:w="3672" w:type="dxa"/>
            <w:tcBorders>
              <w:top w:val="nil"/>
              <w:left w:val="nil"/>
              <w:right w:val="nil"/>
            </w:tcBorders>
            <w:shd w:val="clear" w:color="auto" w:fill="D9D9D9"/>
          </w:tcPr>
          <w:p w:rsidR="00A67F61" w:rsidRPr="000C0133" w:rsidRDefault="00A67F61" w:rsidP="0041197B">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c>
          <w:tcPr>
            <w:tcW w:w="3672" w:type="dxa"/>
            <w:tcBorders>
              <w:left w:val="nil"/>
              <w:right w:val="nil"/>
            </w:tcBorders>
            <w:shd w:val="clear" w:color="auto" w:fill="D9D9D9"/>
          </w:tcPr>
          <w:p w:rsidR="00A67F61" w:rsidRPr="000C0133" w:rsidRDefault="00A67F61" w:rsidP="0041197B">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ელექტრონული ფოსტა</w:t>
            </w:r>
          </w:p>
        </w:tc>
      </w:tr>
    </w:tbl>
    <w:p w:rsidR="00A67F61" w:rsidRPr="008F6EB3" w:rsidRDefault="00A67F61" w:rsidP="00A67F61">
      <w:pPr>
        <w:spacing w:after="0"/>
        <w:rPr>
          <w:rFonts w:ascii="Sylfaen" w:hAnsi="Sylfaen"/>
        </w:rPr>
      </w:pPr>
    </w:p>
    <w:tbl>
      <w:tblPr>
        <w:tblW w:w="0" w:type="auto"/>
        <w:tblBorders>
          <w:top w:val="single" w:sz="8" w:space="0" w:color="000000"/>
          <w:bottom w:val="single" w:sz="8" w:space="0" w:color="000000"/>
        </w:tblBorders>
        <w:tblLook w:val="0400" w:firstRow="0" w:lastRow="0" w:firstColumn="0" w:lastColumn="0" w:noHBand="0" w:noVBand="1"/>
      </w:tblPr>
      <w:tblGrid>
        <w:gridCol w:w="3617"/>
        <w:gridCol w:w="3614"/>
        <w:gridCol w:w="3569"/>
      </w:tblGrid>
      <w:tr w:rsidR="00A67F61" w:rsidRPr="000C0133" w:rsidTr="0041197B">
        <w:tc>
          <w:tcPr>
            <w:tcW w:w="7344" w:type="dxa"/>
            <w:gridSpan w:val="2"/>
            <w:tcBorders>
              <w:left w:val="nil"/>
              <w:right w:val="nil"/>
            </w:tcBorders>
            <w:shd w:val="clear" w:color="auto" w:fill="D9D9D9"/>
          </w:tcPr>
          <w:p w:rsidR="00A67F61" w:rsidRPr="000C0133" w:rsidRDefault="00A67F61" w:rsidP="0041197B">
            <w:pPr>
              <w:spacing w:after="0" w:line="240" w:lineRule="auto"/>
              <w:rPr>
                <w:color w:val="000000"/>
              </w:rPr>
            </w:pPr>
            <w:r w:rsidRPr="000C0133">
              <w:rPr>
                <w:rFonts w:ascii="Sylfaen" w:hAnsi="Sylfaen"/>
                <w:b/>
                <w:color w:val="000000"/>
                <w:lang w:val="ka-GE"/>
              </w:rPr>
              <w:t>1.2 მოსარჩელის წარმომადგენელი</w:t>
            </w:r>
            <w:r>
              <w:rPr>
                <w:rFonts w:ascii="Sylfaen" w:hAnsi="Sylfaen"/>
                <w:b/>
                <w:color w:val="000000"/>
                <w:lang w:val="ka-GE"/>
              </w:rPr>
              <w:t>/წარმომადგენლები</w:t>
            </w:r>
          </w:p>
        </w:tc>
        <w:tc>
          <w:tcPr>
            <w:tcW w:w="3672" w:type="dxa"/>
            <w:tcBorders>
              <w:left w:val="nil"/>
              <w:right w:val="nil"/>
            </w:tcBorders>
            <w:shd w:val="clear" w:color="auto" w:fill="D9D9D9"/>
          </w:tcPr>
          <w:p w:rsidR="00A67F61" w:rsidRPr="000C0133" w:rsidRDefault="00A67F61" w:rsidP="0041197B">
            <w:pPr>
              <w:spacing w:after="0" w:line="240" w:lineRule="auto"/>
              <w:rPr>
                <w:color w:val="000000"/>
              </w:rPr>
            </w:pPr>
          </w:p>
        </w:tc>
      </w:tr>
      <w:tr w:rsidR="00A67F61" w:rsidRPr="000C0133" w:rsidTr="0041197B">
        <w:tc>
          <w:tcPr>
            <w:tcW w:w="3672" w:type="dxa"/>
            <w:tcBorders>
              <w:right w:val="single" w:sz="4" w:space="0" w:color="auto"/>
            </w:tcBorders>
          </w:tcPr>
          <w:p w:rsidR="00A67F61" w:rsidRPr="000C0133" w:rsidRDefault="00A67F61" w:rsidP="0041197B">
            <w:pPr>
              <w:spacing w:after="0" w:line="240" w:lineRule="auto"/>
              <w:rPr>
                <w:rFonts w:ascii="Sylfaen" w:hAnsi="Sylfaen"/>
                <w:color w:val="000000"/>
                <w:lang w:val="ka-GE"/>
              </w:rPr>
            </w:pPr>
            <w:r>
              <w:rPr>
                <w:rFonts w:ascii="Sylfaen" w:hAnsi="Sylfaen"/>
                <w:color w:val="000000"/>
                <w:lang w:val="ka-GE"/>
              </w:rPr>
              <w:t>მიხელ შარაშიძე</w:t>
            </w:r>
          </w:p>
        </w:tc>
        <w:tc>
          <w:tcPr>
            <w:tcW w:w="3672" w:type="dxa"/>
            <w:tcBorders>
              <w:top w:val="nil"/>
              <w:left w:val="single" w:sz="4" w:space="0" w:color="auto"/>
              <w:bottom w:val="nil"/>
              <w:right w:val="single" w:sz="4" w:space="0" w:color="auto"/>
            </w:tcBorders>
          </w:tcPr>
          <w:p w:rsidR="00A67F61" w:rsidRPr="000C0133" w:rsidRDefault="00A67F61" w:rsidP="0041197B">
            <w:pPr>
              <w:spacing w:after="0" w:line="240" w:lineRule="auto"/>
              <w:rPr>
                <w:color w:val="000000"/>
              </w:rPr>
            </w:pPr>
          </w:p>
        </w:tc>
        <w:tc>
          <w:tcPr>
            <w:tcW w:w="3672" w:type="dxa"/>
            <w:tcBorders>
              <w:left w:val="single" w:sz="4" w:space="0" w:color="auto"/>
            </w:tcBorders>
          </w:tcPr>
          <w:p w:rsidR="00A67F61" w:rsidRPr="000C0133" w:rsidRDefault="00A67F61" w:rsidP="0041197B">
            <w:pPr>
              <w:spacing w:after="0" w:line="240" w:lineRule="auto"/>
              <w:rPr>
                <w:color w:val="000000"/>
              </w:rPr>
            </w:pPr>
            <w:r>
              <w:rPr>
                <w:rFonts w:ascii="Sylfaen" w:hAnsi="Sylfaen"/>
                <w:color w:val="000000"/>
                <w:lang w:val="ka-GE"/>
              </w:rPr>
              <w:t>.</w:t>
            </w:r>
          </w:p>
        </w:tc>
      </w:tr>
      <w:tr w:rsidR="00A67F61" w:rsidRPr="000C0133" w:rsidTr="0041197B">
        <w:tc>
          <w:tcPr>
            <w:tcW w:w="3672" w:type="dxa"/>
            <w:tcBorders>
              <w:left w:val="nil"/>
              <w:right w:val="nil"/>
            </w:tcBorders>
            <w:shd w:val="clear" w:color="auto" w:fill="D9D9D9"/>
          </w:tcPr>
          <w:p w:rsidR="00A67F61" w:rsidRPr="000C0133" w:rsidRDefault="00A67F61" w:rsidP="0041197B">
            <w:pPr>
              <w:spacing w:after="0" w:line="240" w:lineRule="auto"/>
              <w:rPr>
                <w:color w:val="000000"/>
                <w:sz w:val="18"/>
                <w:szCs w:val="18"/>
              </w:rPr>
            </w:pPr>
            <w:r w:rsidRPr="000C0133">
              <w:rPr>
                <w:rFonts w:ascii="Sylfaen" w:hAnsi="Sylfaen"/>
                <w:color w:val="000000"/>
                <w:sz w:val="18"/>
                <w:szCs w:val="18"/>
                <w:lang w:val="ka-GE"/>
              </w:rPr>
              <w:t>სახელი, გვარი/სახელწოდება</w:t>
            </w:r>
          </w:p>
        </w:tc>
        <w:tc>
          <w:tcPr>
            <w:tcW w:w="3672" w:type="dxa"/>
            <w:tcBorders>
              <w:top w:val="nil"/>
              <w:left w:val="nil"/>
              <w:bottom w:val="nil"/>
              <w:right w:val="nil"/>
            </w:tcBorders>
            <w:shd w:val="clear" w:color="auto" w:fill="D9D9D9"/>
          </w:tcPr>
          <w:p w:rsidR="00A67F61" w:rsidRPr="000C0133" w:rsidRDefault="00A67F61" w:rsidP="0041197B">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პირადი/საიდენტიფიკაციო ნომერი</w:t>
            </w:r>
          </w:p>
        </w:tc>
        <w:tc>
          <w:tcPr>
            <w:tcW w:w="3672" w:type="dxa"/>
            <w:tcBorders>
              <w:left w:val="nil"/>
              <w:right w:val="nil"/>
            </w:tcBorders>
            <w:shd w:val="clear" w:color="auto" w:fill="D9D9D9"/>
          </w:tcPr>
          <w:p w:rsidR="00A67F61" w:rsidRPr="000C0133" w:rsidRDefault="00A67F61" w:rsidP="0041197B">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r>
      <w:tr w:rsidR="00A67F61" w:rsidRPr="000C0133" w:rsidTr="0041197B">
        <w:tc>
          <w:tcPr>
            <w:tcW w:w="3672" w:type="dxa"/>
            <w:tcBorders>
              <w:bottom w:val="nil"/>
              <w:right w:val="single" w:sz="4" w:space="0" w:color="auto"/>
            </w:tcBorders>
          </w:tcPr>
          <w:p w:rsidR="00A67F61" w:rsidRPr="000C0133" w:rsidRDefault="00A67F61" w:rsidP="0041197B">
            <w:pPr>
              <w:spacing w:after="0" w:line="240" w:lineRule="auto"/>
              <w:rPr>
                <w:rFonts w:ascii="Sylfaen" w:hAnsi="Sylfaen"/>
                <w:color w:val="000000"/>
                <w:lang w:val="ka-GE"/>
              </w:rPr>
            </w:pPr>
            <w:r>
              <w:rPr>
                <w:rFonts w:ascii="Sylfaen" w:hAnsi="Sylfaen"/>
                <w:color w:val="000000"/>
                <w:lang w:val="ka-GE"/>
              </w:rPr>
              <w:fldChar w:fldCharType="begin">
                <w:ffData>
                  <w:name w:val="Text10"/>
                  <w:enabled/>
                  <w:calcOnExit w:val="0"/>
                  <w:textInput/>
                </w:ffData>
              </w:fldChar>
            </w:r>
            <w:bookmarkStart w:id="4" w:name="Text10"/>
            <w:r>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noProof/>
                <w:color w:val="000000"/>
                <w:lang w:val="ka-GE"/>
              </w:rPr>
              <w:t> </w:t>
            </w:r>
            <w:r>
              <w:rPr>
                <w:rFonts w:ascii="Sylfaen" w:hAnsi="Sylfaen"/>
                <w:color w:val="000000"/>
                <w:lang w:val="ka-GE"/>
              </w:rPr>
              <w:fldChar w:fldCharType="end"/>
            </w:r>
            <w:bookmarkEnd w:id="4"/>
          </w:p>
        </w:tc>
        <w:tc>
          <w:tcPr>
            <w:tcW w:w="3672" w:type="dxa"/>
            <w:tcBorders>
              <w:top w:val="nil"/>
              <w:left w:val="single" w:sz="4" w:space="0" w:color="auto"/>
              <w:bottom w:val="nil"/>
              <w:right w:val="single" w:sz="4" w:space="0" w:color="auto"/>
            </w:tcBorders>
          </w:tcPr>
          <w:p w:rsidR="00A67F61" w:rsidRPr="000C0133" w:rsidRDefault="00A67F61" w:rsidP="0041197B">
            <w:pPr>
              <w:spacing w:after="0" w:line="240" w:lineRule="auto"/>
              <w:rPr>
                <w:color w:val="000000"/>
              </w:rPr>
            </w:pPr>
            <w:bookmarkStart w:id="5" w:name="_GoBack"/>
            <w:bookmarkEnd w:id="5"/>
          </w:p>
        </w:tc>
        <w:tc>
          <w:tcPr>
            <w:tcW w:w="3672" w:type="dxa"/>
            <w:tcBorders>
              <w:left w:val="single" w:sz="4" w:space="0" w:color="auto"/>
              <w:bottom w:val="nil"/>
            </w:tcBorders>
          </w:tcPr>
          <w:p w:rsidR="00A67F61" w:rsidRPr="000C0133" w:rsidRDefault="00A67F61" w:rsidP="0041197B">
            <w:pPr>
              <w:spacing w:after="0" w:line="240" w:lineRule="auto"/>
              <w:rPr>
                <w:color w:val="000000"/>
              </w:rPr>
            </w:pPr>
          </w:p>
        </w:tc>
      </w:tr>
      <w:tr w:rsidR="00A67F61" w:rsidRPr="000C0133" w:rsidTr="0041197B">
        <w:tc>
          <w:tcPr>
            <w:tcW w:w="3672" w:type="dxa"/>
            <w:tcBorders>
              <w:top w:val="nil"/>
              <w:left w:val="nil"/>
              <w:bottom w:val="single" w:sz="4" w:space="0" w:color="auto"/>
              <w:right w:val="nil"/>
            </w:tcBorders>
            <w:shd w:val="clear" w:color="auto" w:fill="D9D9D9"/>
          </w:tcPr>
          <w:p w:rsidR="00A67F61" w:rsidRPr="000C0133" w:rsidRDefault="00A67F61" w:rsidP="0041197B">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ალტერნატიული მისამართი</w:t>
            </w:r>
          </w:p>
        </w:tc>
        <w:tc>
          <w:tcPr>
            <w:tcW w:w="3672" w:type="dxa"/>
            <w:tcBorders>
              <w:top w:val="nil"/>
              <w:left w:val="nil"/>
              <w:bottom w:val="single" w:sz="4" w:space="0" w:color="auto"/>
              <w:right w:val="nil"/>
            </w:tcBorders>
            <w:shd w:val="clear" w:color="auto" w:fill="D9D9D9"/>
          </w:tcPr>
          <w:p w:rsidR="00A67F61" w:rsidRPr="000C0133" w:rsidRDefault="00A67F61" w:rsidP="0041197B">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c>
          <w:tcPr>
            <w:tcW w:w="3672" w:type="dxa"/>
            <w:tcBorders>
              <w:top w:val="nil"/>
              <w:left w:val="nil"/>
              <w:bottom w:val="single" w:sz="4" w:space="0" w:color="auto"/>
              <w:right w:val="nil"/>
            </w:tcBorders>
            <w:shd w:val="clear" w:color="auto" w:fill="D9D9D9"/>
          </w:tcPr>
          <w:p w:rsidR="00A67F61" w:rsidRPr="000C0133" w:rsidRDefault="00A67F61" w:rsidP="0041197B">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ელექტრონული ფოსტა</w:t>
            </w:r>
          </w:p>
        </w:tc>
      </w:tr>
      <w:tr w:rsidR="00A67F61" w:rsidRPr="000C0133" w:rsidTr="0041197B">
        <w:tc>
          <w:tcPr>
            <w:tcW w:w="3672" w:type="dxa"/>
            <w:tcBorders>
              <w:top w:val="single" w:sz="4" w:space="0" w:color="auto"/>
              <w:bottom w:val="single" w:sz="4" w:space="0" w:color="auto"/>
            </w:tcBorders>
          </w:tcPr>
          <w:p w:rsidR="00A67F61" w:rsidRPr="000C0133" w:rsidRDefault="00A67F61" w:rsidP="0041197B">
            <w:pPr>
              <w:spacing w:after="0" w:line="240" w:lineRule="auto"/>
              <w:rPr>
                <w:rFonts w:ascii="Sylfaen" w:hAnsi="Sylfaen"/>
                <w:color w:val="000000"/>
                <w:sz w:val="18"/>
                <w:szCs w:val="18"/>
                <w:lang w:val="ka-GE"/>
              </w:rPr>
            </w:pPr>
          </w:p>
        </w:tc>
        <w:tc>
          <w:tcPr>
            <w:tcW w:w="3672" w:type="dxa"/>
            <w:tcBorders>
              <w:top w:val="single" w:sz="4" w:space="0" w:color="auto"/>
              <w:bottom w:val="single" w:sz="4" w:space="0" w:color="auto"/>
            </w:tcBorders>
          </w:tcPr>
          <w:p w:rsidR="00A67F61" w:rsidRPr="000C0133" w:rsidRDefault="00A67F61" w:rsidP="0041197B">
            <w:pPr>
              <w:spacing w:after="0" w:line="240" w:lineRule="auto"/>
              <w:rPr>
                <w:rFonts w:ascii="Sylfaen" w:hAnsi="Sylfaen"/>
                <w:color w:val="000000"/>
                <w:sz w:val="18"/>
                <w:szCs w:val="18"/>
                <w:lang w:val="ka-GE"/>
              </w:rPr>
            </w:pPr>
          </w:p>
        </w:tc>
        <w:tc>
          <w:tcPr>
            <w:tcW w:w="3672" w:type="dxa"/>
            <w:tcBorders>
              <w:top w:val="single" w:sz="4" w:space="0" w:color="auto"/>
              <w:bottom w:val="single" w:sz="4" w:space="0" w:color="auto"/>
            </w:tcBorders>
          </w:tcPr>
          <w:p w:rsidR="00A67F61" w:rsidRPr="000C0133" w:rsidRDefault="00A67F61" w:rsidP="0041197B">
            <w:pPr>
              <w:spacing w:after="0" w:line="240" w:lineRule="auto"/>
              <w:rPr>
                <w:rFonts w:ascii="Sylfaen" w:hAnsi="Sylfaen"/>
                <w:color w:val="000000"/>
                <w:sz w:val="18"/>
                <w:szCs w:val="18"/>
                <w:lang w:val="ka-GE"/>
              </w:rPr>
            </w:pPr>
          </w:p>
        </w:tc>
      </w:tr>
      <w:tr w:rsidR="00A67F61" w:rsidRPr="000C0133" w:rsidTr="0041197B">
        <w:tc>
          <w:tcPr>
            <w:tcW w:w="3672" w:type="dxa"/>
            <w:tcBorders>
              <w:top w:val="single" w:sz="4" w:space="0" w:color="auto"/>
              <w:left w:val="nil"/>
              <w:bottom w:val="nil"/>
              <w:right w:val="nil"/>
            </w:tcBorders>
            <w:shd w:val="clear" w:color="auto" w:fill="D9D9D9"/>
          </w:tcPr>
          <w:p w:rsidR="00A67F61" w:rsidRPr="000C0133" w:rsidRDefault="00A67F61" w:rsidP="0041197B">
            <w:pPr>
              <w:spacing w:after="0" w:line="240" w:lineRule="auto"/>
              <w:rPr>
                <w:rFonts w:ascii="Sylfaen" w:hAnsi="Sylfaen"/>
                <w:b/>
                <w:color w:val="000000"/>
                <w:lang w:val="ka-GE"/>
              </w:rPr>
            </w:pPr>
            <w:r w:rsidRPr="000C0133">
              <w:rPr>
                <w:rFonts w:ascii="Sylfaen" w:hAnsi="Sylfaen"/>
                <w:b/>
                <w:color w:val="000000"/>
                <w:lang w:val="ka-GE"/>
              </w:rPr>
              <w:t>1.3. მოპასუხე</w:t>
            </w:r>
            <w:r>
              <w:rPr>
                <w:rFonts w:ascii="Sylfaen" w:hAnsi="Sylfaen"/>
                <w:b/>
                <w:color w:val="000000"/>
                <w:lang w:val="ka-GE"/>
              </w:rPr>
              <w:t>/მოპასუხეები</w:t>
            </w:r>
          </w:p>
        </w:tc>
        <w:tc>
          <w:tcPr>
            <w:tcW w:w="3672" w:type="dxa"/>
            <w:tcBorders>
              <w:top w:val="single" w:sz="4" w:space="0" w:color="auto"/>
              <w:left w:val="nil"/>
              <w:bottom w:val="nil"/>
              <w:right w:val="nil"/>
            </w:tcBorders>
            <w:shd w:val="clear" w:color="auto" w:fill="D9D9D9"/>
          </w:tcPr>
          <w:p w:rsidR="00A67F61" w:rsidRPr="000C0133" w:rsidRDefault="00A67F61" w:rsidP="0041197B">
            <w:pPr>
              <w:spacing w:after="0" w:line="240" w:lineRule="auto"/>
              <w:rPr>
                <w:rFonts w:ascii="Sylfaen" w:hAnsi="Sylfaen"/>
                <w:color w:val="000000"/>
                <w:sz w:val="18"/>
                <w:szCs w:val="18"/>
                <w:lang w:val="ka-GE"/>
              </w:rPr>
            </w:pPr>
          </w:p>
        </w:tc>
        <w:tc>
          <w:tcPr>
            <w:tcW w:w="3672" w:type="dxa"/>
            <w:tcBorders>
              <w:top w:val="single" w:sz="4" w:space="0" w:color="auto"/>
              <w:left w:val="nil"/>
              <w:bottom w:val="nil"/>
              <w:right w:val="nil"/>
            </w:tcBorders>
            <w:shd w:val="clear" w:color="auto" w:fill="D9D9D9"/>
          </w:tcPr>
          <w:p w:rsidR="00A67F61" w:rsidRPr="000C0133" w:rsidRDefault="00A67F61" w:rsidP="0041197B">
            <w:pPr>
              <w:spacing w:after="0" w:line="240" w:lineRule="auto"/>
              <w:rPr>
                <w:rFonts w:ascii="Sylfaen" w:hAnsi="Sylfaen"/>
                <w:color w:val="000000"/>
                <w:sz w:val="18"/>
                <w:szCs w:val="18"/>
                <w:lang w:val="ka-GE"/>
              </w:rPr>
            </w:pPr>
          </w:p>
        </w:tc>
      </w:tr>
      <w:tr w:rsidR="00A67F61" w:rsidRPr="0041197B" w:rsidTr="0041197B">
        <w:tc>
          <w:tcPr>
            <w:tcW w:w="3672" w:type="dxa"/>
            <w:tcBorders>
              <w:top w:val="nil"/>
              <w:right w:val="single" w:sz="4" w:space="0" w:color="auto"/>
            </w:tcBorders>
          </w:tcPr>
          <w:p w:rsidR="00A67F61" w:rsidRPr="0041197B" w:rsidRDefault="00A67F61" w:rsidP="0041197B">
            <w:pPr>
              <w:spacing w:after="0" w:line="240" w:lineRule="auto"/>
              <w:rPr>
                <w:rFonts w:ascii="Sylfaen" w:hAnsi="Sylfaen"/>
                <w:color w:val="000000"/>
                <w:lang w:val="ka-GE"/>
              </w:rPr>
            </w:pPr>
            <w:r w:rsidRPr="0041197B">
              <w:rPr>
                <w:rFonts w:ascii="Sylfaen" w:hAnsi="Sylfaen"/>
                <w:color w:val="000000"/>
                <w:lang w:val="ka-GE"/>
              </w:rPr>
              <w:t>საქართველოს პარლამენტი</w:t>
            </w:r>
          </w:p>
        </w:tc>
        <w:tc>
          <w:tcPr>
            <w:tcW w:w="3672" w:type="dxa"/>
            <w:tcBorders>
              <w:top w:val="nil"/>
              <w:left w:val="single" w:sz="4" w:space="0" w:color="auto"/>
              <w:bottom w:val="nil"/>
              <w:right w:val="single" w:sz="4" w:space="0" w:color="auto"/>
            </w:tcBorders>
          </w:tcPr>
          <w:p w:rsidR="00A67F61" w:rsidRPr="00A67F61" w:rsidRDefault="00A67F61" w:rsidP="00A67F61">
            <w:pPr>
              <w:spacing w:after="160" w:line="259" w:lineRule="auto"/>
              <w:jc w:val="both"/>
              <w:rPr>
                <w:rFonts w:ascii="Sylfaen" w:eastAsiaTheme="minorHAnsi" w:hAnsi="Sylfaen" w:cstheme="minorBidi"/>
                <w:color w:val="000000"/>
                <w:lang w:val="ka-GE"/>
              </w:rPr>
            </w:pPr>
            <w:r w:rsidRPr="0041197B">
              <w:rPr>
                <w:rFonts w:ascii="Sylfaen" w:eastAsiaTheme="minorHAnsi" w:hAnsi="Sylfaen" w:cs="Arial"/>
                <w:bCs/>
                <w:color w:val="333333"/>
                <w:shd w:val="clear" w:color="auto" w:fill="FFFFFF"/>
              </w:rPr>
              <w:t xml:space="preserve">0118 </w:t>
            </w:r>
            <w:r w:rsidRPr="0041197B">
              <w:rPr>
                <w:rFonts w:ascii="Sylfaen" w:eastAsiaTheme="minorHAnsi" w:hAnsi="Sylfaen" w:cs="Sylfaen"/>
                <w:bCs/>
                <w:color w:val="333333"/>
                <w:shd w:val="clear" w:color="auto" w:fill="FFFFFF"/>
              </w:rPr>
              <w:t>თბილისი</w:t>
            </w:r>
            <w:r w:rsidRPr="0041197B">
              <w:rPr>
                <w:rFonts w:ascii="Sylfaen" w:eastAsiaTheme="minorHAnsi" w:hAnsi="Sylfaen" w:cs="Arial"/>
                <w:bCs/>
                <w:color w:val="333333"/>
                <w:shd w:val="clear" w:color="auto" w:fill="FFFFFF"/>
              </w:rPr>
              <w:t xml:space="preserve">, </w:t>
            </w:r>
            <w:r w:rsidRPr="0041197B">
              <w:rPr>
                <w:rFonts w:ascii="Sylfaen" w:eastAsiaTheme="minorHAnsi" w:hAnsi="Sylfaen" w:cs="Sylfaen"/>
                <w:bCs/>
                <w:color w:val="333333"/>
                <w:shd w:val="clear" w:color="auto" w:fill="FFFFFF"/>
              </w:rPr>
              <w:t>რუსთაველის</w:t>
            </w:r>
            <w:r w:rsidRPr="0041197B">
              <w:rPr>
                <w:rFonts w:ascii="Sylfaen" w:eastAsiaTheme="minorHAnsi" w:hAnsi="Sylfaen" w:cs="Arial"/>
                <w:bCs/>
                <w:color w:val="333333"/>
                <w:shd w:val="clear" w:color="auto" w:fill="FFFFFF"/>
              </w:rPr>
              <w:t xml:space="preserve"> </w:t>
            </w:r>
            <w:r w:rsidRPr="0041197B">
              <w:rPr>
                <w:rFonts w:ascii="Sylfaen" w:eastAsiaTheme="minorHAnsi" w:hAnsi="Sylfaen" w:cs="Sylfaen"/>
                <w:bCs/>
                <w:color w:val="333333"/>
                <w:shd w:val="clear" w:color="auto" w:fill="FFFFFF"/>
              </w:rPr>
              <w:t>გამზირი</w:t>
            </w:r>
            <w:r w:rsidRPr="0041197B">
              <w:rPr>
                <w:rFonts w:ascii="Sylfaen" w:eastAsiaTheme="minorHAnsi" w:hAnsi="Sylfaen" w:cs="Arial"/>
                <w:bCs/>
                <w:color w:val="333333"/>
                <w:shd w:val="clear" w:color="auto" w:fill="FFFFFF"/>
              </w:rPr>
              <w:t xml:space="preserve"> 8</w:t>
            </w:r>
            <w:r w:rsidRPr="0041197B">
              <w:rPr>
                <w:rFonts w:ascii="Sylfaen" w:eastAsiaTheme="minorHAnsi" w:hAnsi="Sylfaen" w:cs="Arial"/>
                <w:bCs/>
                <w:color w:val="333333"/>
                <w:shd w:val="clear" w:color="auto" w:fill="FFFFFF"/>
                <w:lang w:val="ka-GE"/>
              </w:rPr>
              <w:t>.</w:t>
            </w:r>
          </w:p>
          <w:p w:rsidR="00A67F61" w:rsidRPr="0041197B" w:rsidRDefault="00A67F61" w:rsidP="0041197B">
            <w:pPr>
              <w:spacing w:after="0" w:line="240" w:lineRule="auto"/>
              <w:rPr>
                <w:rFonts w:ascii="Sylfaen" w:hAnsi="Sylfaen"/>
                <w:color w:val="000000"/>
                <w:lang w:val="ka-GE"/>
              </w:rPr>
            </w:pPr>
          </w:p>
        </w:tc>
        <w:tc>
          <w:tcPr>
            <w:tcW w:w="3672" w:type="dxa"/>
            <w:tcBorders>
              <w:top w:val="nil"/>
              <w:left w:val="single" w:sz="4" w:space="0" w:color="auto"/>
            </w:tcBorders>
          </w:tcPr>
          <w:p w:rsidR="00A67F61" w:rsidRPr="0041197B" w:rsidRDefault="00A67F61" w:rsidP="0041197B">
            <w:pPr>
              <w:spacing w:after="0" w:line="240" w:lineRule="auto"/>
              <w:rPr>
                <w:rFonts w:ascii="Sylfaen" w:hAnsi="Sylfaen"/>
                <w:color w:val="000000"/>
                <w:lang w:val="ka-GE"/>
              </w:rPr>
            </w:pPr>
            <w:r w:rsidRPr="0041197B">
              <w:rPr>
                <w:rFonts w:ascii="Sylfaen" w:hAnsi="Sylfaen"/>
                <w:color w:val="000000"/>
                <w:lang w:val="ka-GE"/>
              </w:rPr>
              <w:fldChar w:fldCharType="begin">
                <w:ffData>
                  <w:name w:val="Text15"/>
                  <w:enabled/>
                  <w:calcOnExit w:val="0"/>
                  <w:textInput/>
                </w:ffData>
              </w:fldChar>
            </w:r>
            <w:bookmarkStart w:id="6" w:name="Text15"/>
            <w:r w:rsidRPr="0041197B">
              <w:rPr>
                <w:rFonts w:ascii="Sylfaen" w:hAnsi="Sylfaen"/>
                <w:color w:val="000000"/>
                <w:lang w:val="ka-GE"/>
              </w:rPr>
              <w:instrText xml:space="preserve"> FORMTEXT </w:instrText>
            </w:r>
            <w:r w:rsidRPr="0041197B">
              <w:rPr>
                <w:rFonts w:ascii="Sylfaen" w:hAnsi="Sylfaen"/>
                <w:color w:val="000000"/>
                <w:lang w:val="ka-GE"/>
              </w:rPr>
            </w:r>
            <w:r w:rsidRPr="0041197B">
              <w:rPr>
                <w:rFonts w:ascii="Sylfaen" w:hAnsi="Sylfaen"/>
                <w:color w:val="000000"/>
                <w:lang w:val="ka-GE"/>
              </w:rPr>
              <w:fldChar w:fldCharType="separate"/>
            </w:r>
            <w:r w:rsidRPr="0041197B">
              <w:rPr>
                <w:rFonts w:ascii="Sylfaen" w:hAnsi="Sylfaen"/>
                <w:noProof/>
                <w:color w:val="000000"/>
                <w:lang w:val="ka-GE"/>
              </w:rPr>
              <w:t> </w:t>
            </w:r>
            <w:r w:rsidRPr="0041197B">
              <w:rPr>
                <w:rFonts w:ascii="Sylfaen" w:hAnsi="Sylfaen"/>
                <w:noProof/>
                <w:color w:val="000000"/>
                <w:lang w:val="ka-GE"/>
              </w:rPr>
              <w:t> </w:t>
            </w:r>
            <w:r w:rsidRPr="0041197B">
              <w:rPr>
                <w:rFonts w:ascii="Sylfaen" w:hAnsi="Sylfaen"/>
                <w:noProof/>
                <w:color w:val="000000"/>
                <w:lang w:val="ka-GE"/>
              </w:rPr>
              <w:t> </w:t>
            </w:r>
            <w:r w:rsidRPr="0041197B">
              <w:rPr>
                <w:rFonts w:ascii="Sylfaen" w:hAnsi="Sylfaen"/>
                <w:noProof/>
                <w:color w:val="000000"/>
                <w:lang w:val="ka-GE"/>
              </w:rPr>
              <w:t> </w:t>
            </w:r>
            <w:r w:rsidRPr="0041197B">
              <w:rPr>
                <w:rFonts w:ascii="Sylfaen" w:hAnsi="Sylfaen"/>
                <w:noProof/>
                <w:color w:val="000000"/>
                <w:lang w:val="ka-GE"/>
              </w:rPr>
              <w:t> </w:t>
            </w:r>
            <w:r w:rsidRPr="0041197B">
              <w:rPr>
                <w:rFonts w:ascii="Sylfaen" w:hAnsi="Sylfaen"/>
                <w:color w:val="000000"/>
                <w:lang w:val="ka-GE"/>
              </w:rPr>
              <w:fldChar w:fldCharType="end"/>
            </w:r>
            <w:bookmarkEnd w:id="6"/>
          </w:p>
        </w:tc>
      </w:tr>
      <w:tr w:rsidR="00A67F61" w:rsidRPr="000C0133" w:rsidTr="0041197B">
        <w:tc>
          <w:tcPr>
            <w:tcW w:w="3672" w:type="dxa"/>
            <w:tcBorders>
              <w:left w:val="nil"/>
              <w:right w:val="nil"/>
            </w:tcBorders>
            <w:shd w:val="clear" w:color="auto" w:fill="D9D9D9"/>
          </w:tcPr>
          <w:p w:rsidR="00A67F61" w:rsidRPr="000C0133" w:rsidRDefault="00A67F61" w:rsidP="0041197B">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სახელწოდება</w:t>
            </w:r>
          </w:p>
        </w:tc>
        <w:tc>
          <w:tcPr>
            <w:tcW w:w="3672" w:type="dxa"/>
            <w:tcBorders>
              <w:top w:val="nil"/>
              <w:left w:val="nil"/>
              <w:bottom w:val="single" w:sz="4" w:space="0" w:color="auto"/>
              <w:right w:val="nil"/>
            </w:tcBorders>
            <w:shd w:val="clear" w:color="auto" w:fill="D9D9D9"/>
          </w:tcPr>
          <w:p w:rsidR="00A67F61" w:rsidRPr="000C0133" w:rsidRDefault="00A67F61" w:rsidP="0041197B">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c>
          <w:tcPr>
            <w:tcW w:w="3672" w:type="dxa"/>
            <w:tcBorders>
              <w:left w:val="nil"/>
              <w:right w:val="nil"/>
            </w:tcBorders>
            <w:shd w:val="clear" w:color="auto" w:fill="D9D9D9"/>
          </w:tcPr>
          <w:p w:rsidR="00A67F61" w:rsidRPr="000C0133" w:rsidRDefault="00A67F61" w:rsidP="0041197B">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r>
    </w:tbl>
    <w:p w:rsidR="00A67F61" w:rsidRDefault="00A67F61" w:rsidP="00A67F61">
      <w:pPr>
        <w:rPr>
          <w:rFonts w:ascii="Sylfaen" w:hAnsi="Sylfaen"/>
          <w:lang w:val="ka-GE"/>
        </w:rPr>
      </w:pPr>
    </w:p>
    <w:p w:rsidR="00A67F61" w:rsidRDefault="00A67F61" w:rsidP="00A67F61">
      <w:pPr>
        <w:rPr>
          <w:rFonts w:ascii="Sylfaen" w:hAnsi="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616"/>
        <w:gridCol w:w="1797"/>
        <w:gridCol w:w="1797"/>
        <w:gridCol w:w="3590"/>
      </w:tblGrid>
      <w:tr w:rsidR="00A67F61" w:rsidRPr="000C0133" w:rsidTr="0041197B">
        <w:tc>
          <w:tcPr>
            <w:tcW w:w="11016" w:type="dxa"/>
            <w:gridSpan w:val="4"/>
            <w:tcBorders>
              <w:left w:val="nil"/>
              <w:right w:val="nil"/>
            </w:tcBorders>
            <w:shd w:val="clear" w:color="auto" w:fill="D9D9D9"/>
          </w:tcPr>
          <w:p w:rsidR="00A67F61" w:rsidRPr="000C0133" w:rsidRDefault="00A67F61" w:rsidP="0041197B">
            <w:pPr>
              <w:spacing w:after="0" w:line="240" w:lineRule="auto"/>
              <w:rPr>
                <w:b/>
                <w:color w:val="000000"/>
              </w:rPr>
            </w:pPr>
            <w:r w:rsidRPr="000C0133">
              <w:rPr>
                <w:rFonts w:ascii="Sylfaen" w:hAnsi="Sylfaen"/>
                <w:b/>
                <w:color w:val="000000"/>
                <w:lang w:val="ka-GE"/>
              </w:rPr>
              <w:t>2</w:t>
            </w:r>
            <w:r w:rsidRPr="000C0133">
              <w:rPr>
                <w:b/>
                <w:color w:val="000000"/>
              </w:rPr>
              <w:t xml:space="preserve">. </w:t>
            </w:r>
            <w:r w:rsidRPr="000C0133">
              <w:rPr>
                <w:rFonts w:ascii="Sylfaen" w:hAnsi="Sylfaen" w:cs="Sylfaen"/>
                <w:b/>
                <w:color w:val="000000"/>
                <w:lang w:val="ka-GE"/>
              </w:rPr>
              <w:t>სადავო ნორმატიული აქტი</w:t>
            </w:r>
          </w:p>
        </w:tc>
      </w:tr>
      <w:tr w:rsidR="00A67F61" w:rsidRPr="000C0133" w:rsidTr="0041197B">
        <w:tc>
          <w:tcPr>
            <w:tcW w:w="3672" w:type="dxa"/>
          </w:tcPr>
          <w:p w:rsidR="00A67F61" w:rsidRPr="00743FBC" w:rsidRDefault="00A67F61" w:rsidP="0041197B">
            <w:pPr>
              <w:spacing w:after="0" w:line="240" w:lineRule="auto"/>
              <w:rPr>
                <w:rFonts w:ascii="Sylfaen" w:hAnsi="Sylfaen"/>
                <w:b/>
                <w:color w:val="000000"/>
                <w:sz w:val="12"/>
                <w:szCs w:val="12"/>
                <w:lang w:val="ka-GE"/>
              </w:rPr>
            </w:pPr>
          </w:p>
        </w:tc>
        <w:tc>
          <w:tcPr>
            <w:tcW w:w="3672" w:type="dxa"/>
            <w:gridSpan w:val="2"/>
            <w:tcBorders>
              <w:bottom w:val="nil"/>
            </w:tcBorders>
          </w:tcPr>
          <w:p w:rsidR="00A67F61" w:rsidRPr="00743FBC" w:rsidRDefault="00A67F61" w:rsidP="0041197B">
            <w:pPr>
              <w:spacing w:after="0" w:line="240" w:lineRule="auto"/>
              <w:rPr>
                <w:color w:val="000000"/>
                <w:sz w:val="12"/>
                <w:szCs w:val="12"/>
              </w:rPr>
            </w:pPr>
          </w:p>
        </w:tc>
        <w:tc>
          <w:tcPr>
            <w:tcW w:w="3672" w:type="dxa"/>
          </w:tcPr>
          <w:p w:rsidR="00A67F61" w:rsidRPr="00743FBC" w:rsidRDefault="00A67F61" w:rsidP="0041197B">
            <w:pPr>
              <w:spacing w:after="0" w:line="240" w:lineRule="auto"/>
              <w:rPr>
                <w:color w:val="000000"/>
                <w:sz w:val="12"/>
                <w:szCs w:val="12"/>
              </w:rPr>
            </w:pPr>
          </w:p>
        </w:tc>
      </w:tr>
      <w:tr w:rsidR="00A67F61" w:rsidRPr="000C0133" w:rsidTr="0041197B">
        <w:tc>
          <w:tcPr>
            <w:tcW w:w="11016" w:type="dxa"/>
            <w:gridSpan w:val="4"/>
            <w:tcBorders>
              <w:left w:val="nil"/>
              <w:right w:val="nil"/>
            </w:tcBorders>
            <w:shd w:val="clear" w:color="auto" w:fill="D9D9D9"/>
          </w:tcPr>
          <w:p w:rsidR="00A67F61" w:rsidRPr="000C0133" w:rsidRDefault="00A67F61" w:rsidP="0041197B">
            <w:pPr>
              <w:spacing w:after="0" w:line="240" w:lineRule="auto"/>
              <w:rPr>
                <w:color w:val="000000"/>
              </w:rPr>
            </w:pPr>
            <w:r w:rsidRPr="000C0133">
              <w:rPr>
                <w:rFonts w:ascii="Sylfaen" w:hAnsi="Sylfaen"/>
                <w:color w:val="000000"/>
                <w:lang w:val="ka-GE"/>
              </w:rPr>
              <w:t>ა) აქტის დასახელება</w:t>
            </w:r>
          </w:p>
        </w:tc>
      </w:tr>
      <w:tr w:rsidR="00A67F61" w:rsidRPr="000C0133" w:rsidTr="0041197B">
        <w:tc>
          <w:tcPr>
            <w:tcW w:w="11016" w:type="dxa"/>
            <w:gridSpan w:val="4"/>
          </w:tcPr>
          <w:p w:rsidR="00A67F61" w:rsidRPr="00743FBC" w:rsidRDefault="00A67F61" w:rsidP="0041197B">
            <w:pPr>
              <w:spacing w:after="0" w:line="240" w:lineRule="auto"/>
              <w:rPr>
                <w:rFonts w:ascii="Sylfaen" w:hAnsi="Sylfaen"/>
                <w:color w:val="000000"/>
                <w:sz w:val="24"/>
                <w:szCs w:val="24"/>
                <w:lang w:val="ka-GE"/>
              </w:rPr>
            </w:pPr>
            <w:r>
              <w:rPr>
                <w:rFonts w:ascii="Sylfaen" w:hAnsi="Sylfaen"/>
                <w:color w:val="000000"/>
                <w:sz w:val="24"/>
                <w:szCs w:val="24"/>
                <w:lang w:val="ka-GE"/>
              </w:rPr>
              <w:t>„საჯარო სამსახურის შესახებ“ საქართველოს კანონი</w:t>
            </w:r>
          </w:p>
        </w:tc>
      </w:tr>
      <w:tr w:rsidR="00A67F61" w:rsidRPr="000C0133" w:rsidTr="0041197B">
        <w:trPr>
          <w:trHeight w:val="342"/>
        </w:trPr>
        <w:tc>
          <w:tcPr>
            <w:tcW w:w="5508" w:type="dxa"/>
            <w:gridSpan w:val="2"/>
            <w:tcBorders>
              <w:left w:val="nil"/>
              <w:right w:val="single" w:sz="4" w:space="0" w:color="auto"/>
            </w:tcBorders>
            <w:shd w:val="clear" w:color="auto" w:fill="D9D9D9"/>
          </w:tcPr>
          <w:p w:rsidR="00A67F61" w:rsidRPr="000C0133" w:rsidRDefault="00A67F61" w:rsidP="0041197B">
            <w:pPr>
              <w:spacing w:after="0" w:line="240" w:lineRule="auto"/>
              <w:rPr>
                <w:color w:val="000000"/>
              </w:rPr>
            </w:pPr>
            <w:r w:rsidRPr="000C0133">
              <w:rPr>
                <w:rFonts w:ascii="Sylfaen" w:hAnsi="Sylfaen"/>
                <w:color w:val="000000"/>
                <w:lang w:val="ka-GE"/>
              </w:rPr>
              <w:t>მიმღების/გამომცემის დასახელება</w:t>
            </w:r>
          </w:p>
        </w:tc>
        <w:tc>
          <w:tcPr>
            <w:tcW w:w="5508" w:type="dxa"/>
            <w:gridSpan w:val="2"/>
            <w:tcBorders>
              <w:left w:val="single" w:sz="4" w:space="0" w:color="auto"/>
              <w:bottom w:val="nil"/>
              <w:right w:val="nil"/>
            </w:tcBorders>
            <w:shd w:val="clear" w:color="auto" w:fill="D9D9D9"/>
          </w:tcPr>
          <w:p w:rsidR="00A67F61" w:rsidRPr="000C0133" w:rsidRDefault="00A67F61" w:rsidP="0041197B">
            <w:pPr>
              <w:spacing w:after="0" w:line="240" w:lineRule="auto"/>
              <w:rPr>
                <w:rFonts w:ascii="Sylfaen" w:hAnsi="Sylfaen"/>
                <w:color w:val="000000"/>
                <w:lang w:val="ka-GE"/>
              </w:rPr>
            </w:pPr>
            <w:r w:rsidRPr="000C0133">
              <w:rPr>
                <w:rFonts w:ascii="Sylfaen" w:hAnsi="Sylfaen"/>
                <w:color w:val="000000"/>
                <w:lang w:val="ka-GE"/>
              </w:rPr>
              <w:t>მიღების</w:t>
            </w:r>
            <w:r>
              <w:rPr>
                <w:rFonts w:ascii="Sylfaen" w:hAnsi="Sylfaen"/>
                <w:color w:val="000000"/>
              </w:rPr>
              <w:t>/</w:t>
            </w:r>
            <w:r w:rsidRPr="000C0133">
              <w:rPr>
                <w:rFonts w:ascii="Sylfaen" w:hAnsi="Sylfaen"/>
                <w:color w:val="000000"/>
                <w:lang w:val="ka-GE"/>
              </w:rPr>
              <w:t xml:space="preserve"> გამოცემის თარიღი</w:t>
            </w:r>
          </w:p>
        </w:tc>
      </w:tr>
      <w:tr w:rsidR="00A67F61" w:rsidRPr="000C0133" w:rsidTr="0041197B">
        <w:tc>
          <w:tcPr>
            <w:tcW w:w="5508" w:type="dxa"/>
            <w:gridSpan w:val="2"/>
            <w:tcBorders>
              <w:right w:val="single" w:sz="4" w:space="0" w:color="auto"/>
            </w:tcBorders>
          </w:tcPr>
          <w:p w:rsidR="00A67F61" w:rsidRPr="00A67F61" w:rsidRDefault="00A67F61" w:rsidP="0041197B">
            <w:pPr>
              <w:spacing w:after="0" w:line="240" w:lineRule="auto"/>
              <w:rPr>
                <w:rFonts w:ascii="Sylfaen" w:hAnsi="Sylfaen"/>
                <w:color w:val="000000"/>
                <w:sz w:val="24"/>
                <w:szCs w:val="24"/>
                <w:lang w:val="ka-GE"/>
              </w:rPr>
            </w:pPr>
            <w:r>
              <w:rPr>
                <w:rFonts w:ascii="Sylfaen" w:hAnsi="Sylfaen" w:cs="Sylfaen"/>
                <w:color w:val="222222"/>
                <w:sz w:val="24"/>
                <w:szCs w:val="24"/>
                <w:lang w:val="ka-GE"/>
              </w:rPr>
              <w:t>საქართველოს პარლამენტი</w:t>
            </w:r>
          </w:p>
        </w:tc>
        <w:tc>
          <w:tcPr>
            <w:tcW w:w="5508" w:type="dxa"/>
            <w:gridSpan w:val="2"/>
            <w:tcBorders>
              <w:top w:val="nil"/>
              <w:left w:val="single" w:sz="4" w:space="0" w:color="auto"/>
              <w:bottom w:val="nil"/>
            </w:tcBorders>
          </w:tcPr>
          <w:p w:rsidR="00A67F61" w:rsidRPr="00A67F61" w:rsidRDefault="00A67F61" w:rsidP="0041197B">
            <w:pPr>
              <w:spacing w:after="0" w:line="240" w:lineRule="auto"/>
              <w:rPr>
                <w:rFonts w:ascii="Sylfaen" w:hAnsi="Sylfaen"/>
                <w:color w:val="000000"/>
                <w:sz w:val="18"/>
                <w:szCs w:val="18"/>
                <w:lang w:val="ka-GE"/>
              </w:rPr>
            </w:pPr>
            <w:r>
              <w:rPr>
                <w:rFonts w:ascii="Sylfaen" w:hAnsi="Sylfaen" w:cs="Sylfaen_PDF_Subset"/>
                <w:color w:val="222222"/>
                <w:sz w:val="24"/>
                <w:szCs w:val="24"/>
                <w:lang w:val="ru-RU"/>
              </w:rPr>
              <w:t xml:space="preserve">2015 </w:t>
            </w:r>
            <w:r>
              <w:rPr>
                <w:rFonts w:ascii="Sylfaen" w:hAnsi="Sylfaen" w:cs="Sylfaen_PDF_Subset"/>
                <w:color w:val="222222"/>
                <w:sz w:val="24"/>
                <w:szCs w:val="24"/>
                <w:lang w:val="ka-GE"/>
              </w:rPr>
              <w:t>წლის 27 ოქტომბერი</w:t>
            </w:r>
          </w:p>
        </w:tc>
      </w:tr>
      <w:tr w:rsidR="00A67F61" w:rsidRPr="000C0133" w:rsidTr="0041197B">
        <w:tc>
          <w:tcPr>
            <w:tcW w:w="11016" w:type="dxa"/>
            <w:gridSpan w:val="4"/>
            <w:tcBorders>
              <w:left w:val="nil"/>
              <w:right w:val="nil"/>
            </w:tcBorders>
            <w:shd w:val="clear" w:color="auto" w:fill="D9D9D9"/>
          </w:tcPr>
          <w:p w:rsidR="00A67F61" w:rsidRPr="000C0133" w:rsidRDefault="00A67F61" w:rsidP="0041197B">
            <w:pPr>
              <w:spacing w:after="0" w:line="240" w:lineRule="auto"/>
              <w:rPr>
                <w:rFonts w:ascii="Sylfaen" w:hAnsi="Sylfaen"/>
                <w:color w:val="000000"/>
                <w:sz w:val="18"/>
                <w:szCs w:val="18"/>
                <w:lang w:val="ka-GE"/>
              </w:rPr>
            </w:pPr>
            <w:r w:rsidRPr="000C0133">
              <w:rPr>
                <w:rFonts w:ascii="Sylfaen" w:hAnsi="Sylfaen"/>
                <w:color w:val="000000"/>
                <w:lang w:val="ka-GE"/>
              </w:rPr>
              <w:t>ბ) სადავო ნორმა</w:t>
            </w:r>
            <w:r>
              <w:rPr>
                <w:rFonts w:ascii="Sylfaen" w:hAnsi="Sylfaen"/>
                <w:color w:val="000000"/>
              </w:rPr>
              <w:t>/</w:t>
            </w:r>
            <w:r>
              <w:rPr>
                <w:rFonts w:ascii="Sylfaen" w:hAnsi="Sylfaen"/>
                <w:color w:val="000000"/>
                <w:lang w:val="ka-GE"/>
              </w:rPr>
              <w:t xml:space="preserve">ნორმები </w:t>
            </w:r>
            <w:r w:rsidRPr="000C0133">
              <w:rPr>
                <w:rFonts w:ascii="Sylfaen" w:hAnsi="Sylfaen"/>
                <w:color w:val="000000"/>
                <w:lang w:val="ka-GE"/>
              </w:rPr>
              <w:t xml:space="preserve"> </w:t>
            </w:r>
            <w:r w:rsidRPr="00F36E00">
              <w:rPr>
                <w:rStyle w:val="a6"/>
                <w:rFonts w:ascii="Sylfaen" w:hAnsi="Sylfaen"/>
                <w:b/>
                <w:color w:val="548DD4"/>
                <w:sz w:val="26"/>
                <w:szCs w:val="26"/>
                <w:lang w:val="ka-GE"/>
              </w:rPr>
              <w:footnoteReference w:customMarkFollows="1" w:id="1"/>
              <w:t>შენიშვნა</w:t>
            </w:r>
            <w:r w:rsidRPr="00F36E00">
              <w:rPr>
                <w:rStyle w:val="a6"/>
                <w:sz w:val="26"/>
                <w:szCs w:val="26"/>
              </w:rPr>
              <w:t xml:space="preserve"> </w:t>
            </w:r>
            <w:r w:rsidRPr="00F36E00">
              <w:rPr>
                <w:rStyle w:val="a6"/>
                <w:rFonts w:ascii="Sylfaen" w:hAnsi="Sylfaen"/>
                <w:b/>
                <w:color w:val="548DD4"/>
                <w:sz w:val="26"/>
                <w:szCs w:val="26"/>
                <w:lang w:val="ka-GE"/>
              </w:rPr>
              <w:t>1</w:t>
            </w:r>
          </w:p>
        </w:tc>
      </w:tr>
      <w:tr w:rsidR="00A67F61" w:rsidRPr="000C0133" w:rsidTr="0041197B">
        <w:tc>
          <w:tcPr>
            <w:tcW w:w="11016" w:type="dxa"/>
            <w:gridSpan w:val="4"/>
          </w:tcPr>
          <w:p w:rsidR="00A67F61" w:rsidRPr="00A67F61" w:rsidRDefault="00A67F61" w:rsidP="0041197B">
            <w:pPr>
              <w:spacing w:after="0" w:line="240" w:lineRule="auto"/>
              <w:rPr>
                <w:rFonts w:ascii="Sylfaen" w:hAnsi="Sylfaen"/>
                <w:color w:val="000000"/>
                <w:sz w:val="24"/>
                <w:szCs w:val="24"/>
                <w:lang w:val="ka-GE"/>
              </w:rPr>
            </w:pPr>
            <w:r>
              <w:rPr>
                <w:rFonts w:ascii="Sylfaen" w:hAnsi="Sylfaen"/>
                <w:color w:val="000000"/>
                <w:sz w:val="24"/>
                <w:szCs w:val="24"/>
                <w:lang w:val="ka-GE"/>
              </w:rPr>
              <w:t>126</w:t>
            </w:r>
            <w:r>
              <w:rPr>
                <w:rFonts w:ascii="Sylfaen" w:hAnsi="Sylfaen"/>
                <w:color w:val="000000"/>
                <w:sz w:val="24"/>
                <w:szCs w:val="24"/>
                <w:vertAlign w:val="superscript"/>
                <w:lang w:val="ka-GE"/>
              </w:rPr>
              <w:t>1</w:t>
            </w:r>
            <w:r>
              <w:rPr>
                <w:rFonts w:ascii="Sylfaen" w:hAnsi="Sylfaen"/>
                <w:color w:val="000000"/>
                <w:sz w:val="24"/>
                <w:szCs w:val="24"/>
                <w:lang w:val="ka-GE"/>
              </w:rPr>
              <w:t xml:space="preserve"> მუხლის მე-2 პუნქტი</w:t>
            </w:r>
          </w:p>
        </w:tc>
      </w:tr>
    </w:tbl>
    <w:p w:rsidR="00A67F61" w:rsidRDefault="00A67F61" w:rsidP="00A67F61">
      <w:pPr>
        <w:rPr>
          <w:rFonts w:ascii="Sylfaen" w:hAnsi="Sylfaen"/>
          <w:lang w:val="ka-GE"/>
        </w:rPr>
      </w:pPr>
    </w:p>
    <w:p w:rsidR="00A67F61" w:rsidRPr="009F1EAB" w:rsidRDefault="00A67F61" w:rsidP="00A67F61">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5392"/>
        <w:gridCol w:w="5398"/>
      </w:tblGrid>
      <w:tr w:rsidR="00A67F61" w:rsidRPr="000C0133" w:rsidTr="0041197B">
        <w:tc>
          <w:tcPr>
            <w:tcW w:w="11016" w:type="dxa"/>
            <w:gridSpan w:val="2"/>
            <w:tcBorders>
              <w:left w:val="nil"/>
              <w:right w:val="nil"/>
            </w:tcBorders>
            <w:shd w:val="clear" w:color="auto" w:fill="D9D9D9"/>
          </w:tcPr>
          <w:p w:rsidR="00A67F61" w:rsidRPr="000C0133" w:rsidRDefault="00A67F61" w:rsidP="0041197B">
            <w:pPr>
              <w:spacing w:after="0" w:line="240" w:lineRule="auto"/>
              <w:rPr>
                <w:b/>
                <w:color w:val="000000"/>
              </w:rPr>
            </w:pPr>
            <w:r w:rsidRPr="000C0133">
              <w:rPr>
                <w:rFonts w:ascii="Sylfaen" w:hAnsi="Sylfaen"/>
                <w:b/>
                <w:color w:val="000000"/>
                <w:lang w:val="ka-GE"/>
              </w:rPr>
              <w:lastRenderedPageBreak/>
              <w:t>3</w:t>
            </w:r>
            <w:r w:rsidRPr="000C0133">
              <w:rPr>
                <w:b/>
                <w:color w:val="000000"/>
              </w:rPr>
              <w:t xml:space="preserve">. </w:t>
            </w:r>
            <w:r w:rsidRPr="000C0133">
              <w:rPr>
                <w:rFonts w:ascii="Sylfaen" w:hAnsi="Sylfaen"/>
                <w:b/>
                <w:color w:val="000000"/>
                <w:lang w:val="ka-GE"/>
              </w:rPr>
              <w:t xml:space="preserve">საქართველოს კონსტიტუციის დებულება (დებულებანი), რომელსაც ეწინააღმდეგება სადავო </w:t>
            </w:r>
            <w:r>
              <w:rPr>
                <w:rFonts w:ascii="Sylfaen" w:hAnsi="Sylfaen"/>
                <w:b/>
                <w:color w:val="000000"/>
                <w:lang w:val="ka-GE"/>
              </w:rPr>
              <w:t>ნორმატიული</w:t>
            </w:r>
            <w:r w:rsidRPr="000C0133">
              <w:rPr>
                <w:rFonts w:ascii="Sylfaen" w:hAnsi="Sylfaen"/>
                <w:b/>
                <w:color w:val="000000"/>
                <w:lang w:val="ka-GE"/>
              </w:rPr>
              <w:t xml:space="preserve"> აქტი.</w:t>
            </w:r>
          </w:p>
        </w:tc>
      </w:tr>
      <w:tr w:rsidR="00A67F61" w:rsidRPr="000C0133" w:rsidTr="0041197B">
        <w:tc>
          <w:tcPr>
            <w:tcW w:w="11016" w:type="dxa"/>
            <w:gridSpan w:val="2"/>
          </w:tcPr>
          <w:p w:rsidR="00A67F61" w:rsidRPr="00743FBC" w:rsidRDefault="00A67F61" w:rsidP="0041197B">
            <w:pPr>
              <w:spacing w:after="0" w:line="240" w:lineRule="auto"/>
              <w:rPr>
                <w:color w:val="000000"/>
                <w:sz w:val="12"/>
                <w:szCs w:val="12"/>
              </w:rPr>
            </w:pPr>
          </w:p>
        </w:tc>
      </w:tr>
      <w:tr w:rsidR="00A67F61" w:rsidRPr="000C0133" w:rsidTr="0041197B">
        <w:tc>
          <w:tcPr>
            <w:tcW w:w="11016" w:type="dxa"/>
            <w:gridSpan w:val="2"/>
            <w:tcBorders>
              <w:left w:val="nil"/>
              <w:right w:val="nil"/>
            </w:tcBorders>
            <w:shd w:val="clear" w:color="auto" w:fill="D9D9D9"/>
          </w:tcPr>
          <w:p w:rsidR="00A67F61" w:rsidRPr="00050B91" w:rsidRDefault="00A67F61" w:rsidP="0041197B">
            <w:pPr>
              <w:spacing w:after="0" w:line="240" w:lineRule="auto"/>
              <w:rPr>
                <w:color w:val="000000"/>
              </w:rPr>
            </w:pPr>
            <w:r w:rsidRPr="000C0133">
              <w:rPr>
                <w:rFonts w:ascii="Sylfaen" w:hAnsi="Sylfaen"/>
                <w:color w:val="000000"/>
                <w:lang w:val="ka-GE"/>
              </w:rPr>
              <w:t>ა) გთხოვთ</w:t>
            </w:r>
            <w:r>
              <w:rPr>
                <w:rFonts w:ascii="Sylfaen" w:hAnsi="Sylfaen"/>
                <w:color w:val="000000"/>
              </w:rPr>
              <w:t>,</w:t>
            </w:r>
            <w:r w:rsidRPr="000C0133">
              <w:rPr>
                <w:rFonts w:ascii="Sylfaen" w:hAnsi="Sylfaen"/>
                <w:color w:val="000000"/>
                <w:lang w:val="ka-GE"/>
              </w:rPr>
              <w:t xml:space="preserve"> მიუთითოთ კონსტიტუციის შესაბამისი მუხლი, პუნქტი, ქვეპუნქტი ან/და წინადადება</w:t>
            </w:r>
            <w:r>
              <w:rPr>
                <w:rFonts w:ascii="Sylfaen" w:hAnsi="Sylfaen"/>
                <w:color w:val="000000"/>
              </w:rPr>
              <w:t>.</w:t>
            </w:r>
          </w:p>
        </w:tc>
      </w:tr>
      <w:tr w:rsidR="00A67F61" w:rsidRPr="000C0133" w:rsidTr="0041197B">
        <w:tc>
          <w:tcPr>
            <w:tcW w:w="11016" w:type="dxa"/>
            <w:gridSpan w:val="2"/>
          </w:tcPr>
          <w:p w:rsidR="00A67F61" w:rsidRPr="000C0133" w:rsidRDefault="00A67F61" w:rsidP="0041197B">
            <w:pPr>
              <w:spacing w:after="0" w:line="240" w:lineRule="auto"/>
              <w:rPr>
                <w:rFonts w:ascii="Sylfaen" w:hAnsi="Sylfaen"/>
                <w:color w:val="000000"/>
                <w:sz w:val="18"/>
                <w:szCs w:val="18"/>
                <w:lang w:val="ka-GE"/>
              </w:rPr>
            </w:pPr>
            <w:r>
              <w:rPr>
                <w:rFonts w:ascii="Sylfaen" w:hAnsi="Sylfaen"/>
                <w:color w:val="000000"/>
                <w:sz w:val="18"/>
                <w:szCs w:val="18"/>
                <w:lang w:val="ka-GE"/>
              </w:rPr>
              <w:fldChar w:fldCharType="begin">
                <w:ffData>
                  <w:name w:val="Text20"/>
                  <w:enabled/>
                  <w:calcOnExit w:val="0"/>
                  <w:textInput/>
                </w:ffData>
              </w:fldChar>
            </w:r>
            <w:bookmarkStart w:id="7" w:name="Text20"/>
            <w:r>
              <w:rPr>
                <w:rFonts w:ascii="Sylfaen" w:hAnsi="Sylfaen"/>
                <w:color w:val="000000"/>
                <w:sz w:val="18"/>
                <w:szCs w:val="18"/>
                <w:lang w:val="ka-GE"/>
              </w:rPr>
              <w:instrText xml:space="preserve"> FORMTEXT </w:instrText>
            </w:r>
            <w:r>
              <w:rPr>
                <w:rFonts w:ascii="Sylfaen" w:hAnsi="Sylfaen"/>
                <w:color w:val="000000"/>
                <w:sz w:val="18"/>
                <w:szCs w:val="18"/>
                <w:lang w:val="ka-GE"/>
              </w:rPr>
            </w:r>
            <w:r>
              <w:rPr>
                <w:rFonts w:ascii="Sylfaen" w:hAnsi="Sylfaen"/>
                <w:color w:val="000000"/>
                <w:sz w:val="18"/>
                <w:szCs w:val="18"/>
                <w:lang w:val="ka-GE"/>
              </w:rPr>
              <w:fldChar w:fldCharType="separate"/>
            </w:r>
            <w:r>
              <w:rPr>
                <w:rFonts w:ascii="Sylfaen" w:hAnsi="Sylfaen"/>
                <w:noProof/>
                <w:color w:val="000000"/>
                <w:sz w:val="18"/>
                <w:szCs w:val="18"/>
                <w:lang w:val="ka-GE"/>
              </w:rPr>
              <w:t> </w:t>
            </w:r>
            <w:r>
              <w:rPr>
                <w:rFonts w:ascii="Sylfaen" w:hAnsi="Sylfaen"/>
                <w:noProof/>
                <w:color w:val="000000"/>
                <w:sz w:val="18"/>
                <w:szCs w:val="18"/>
                <w:lang w:val="ka-GE"/>
              </w:rPr>
              <w:t> </w:t>
            </w:r>
            <w:r>
              <w:rPr>
                <w:rFonts w:ascii="Sylfaen" w:hAnsi="Sylfaen"/>
                <w:noProof/>
                <w:color w:val="000000"/>
                <w:sz w:val="18"/>
                <w:szCs w:val="18"/>
                <w:lang w:val="ka-GE"/>
              </w:rPr>
              <w:t> </w:t>
            </w:r>
            <w:r>
              <w:rPr>
                <w:rFonts w:ascii="Sylfaen" w:hAnsi="Sylfaen"/>
                <w:noProof/>
                <w:color w:val="000000"/>
                <w:sz w:val="18"/>
                <w:szCs w:val="18"/>
                <w:lang w:val="ka-GE"/>
              </w:rPr>
              <w:t> </w:t>
            </w:r>
            <w:r>
              <w:rPr>
                <w:rFonts w:ascii="Sylfaen" w:hAnsi="Sylfaen"/>
                <w:noProof/>
                <w:color w:val="000000"/>
                <w:sz w:val="18"/>
                <w:szCs w:val="18"/>
                <w:lang w:val="ka-GE"/>
              </w:rPr>
              <w:t> </w:t>
            </w:r>
            <w:r>
              <w:rPr>
                <w:rFonts w:ascii="Sylfaen" w:hAnsi="Sylfaen"/>
                <w:color w:val="000000"/>
                <w:sz w:val="18"/>
                <w:szCs w:val="18"/>
                <w:lang w:val="ka-GE"/>
              </w:rPr>
              <w:fldChar w:fldCharType="end"/>
            </w:r>
            <w:bookmarkEnd w:id="7"/>
          </w:p>
        </w:tc>
      </w:tr>
      <w:tr w:rsidR="00A67F61" w:rsidRPr="000C0133" w:rsidTr="0041197B">
        <w:trPr>
          <w:trHeight w:val="342"/>
        </w:trPr>
        <w:tc>
          <w:tcPr>
            <w:tcW w:w="11016" w:type="dxa"/>
            <w:gridSpan w:val="2"/>
            <w:tcBorders>
              <w:left w:val="nil"/>
              <w:bottom w:val="single" w:sz="4" w:space="0" w:color="auto"/>
              <w:right w:val="nil"/>
            </w:tcBorders>
            <w:shd w:val="clear" w:color="auto" w:fill="D9D9D9"/>
          </w:tcPr>
          <w:p w:rsidR="00A67F61" w:rsidRPr="000C0133" w:rsidRDefault="00A67F61" w:rsidP="0041197B">
            <w:pPr>
              <w:spacing w:after="0" w:line="240" w:lineRule="auto"/>
              <w:rPr>
                <w:rFonts w:ascii="Sylfaen" w:hAnsi="Sylfaen"/>
                <w:color w:val="000000"/>
                <w:lang w:val="ka-GE"/>
              </w:rPr>
            </w:pPr>
            <w:r w:rsidRPr="000C0133">
              <w:rPr>
                <w:rFonts w:ascii="Sylfaen" w:hAnsi="Sylfaen"/>
                <w:color w:val="000000"/>
                <w:lang w:val="ka-GE"/>
              </w:rPr>
              <w:t xml:space="preserve">ბ) იმ შემთხვევაში, თუ სადავო ნორმების შემოწმებას საქართველოს კონსტიტუციის რამდენიმე მუხლთან ითხოვთ, </w:t>
            </w:r>
            <w:r w:rsidRPr="000C0133">
              <w:rPr>
                <w:rFonts w:ascii="Sylfaen" w:hAnsi="Sylfaen" w:cs="Sylfaen"/>
                <w:color w:val="000000"/>
                <w:shd w:val="clear" w:color="auto" w:fill="D9D9D9"/>
                <w:lang w:val="ka-GE"/>
              </w:rPr>
              <w:t>გთხოვთ</w:t>
            </w:r>
            <w:r>
              <w:rPr>
                <w:rFonts w:ascii="Sylfaen" w:hAnsi="Sylfaen" w:cs="Sylfaen"/>
                <w:color w:val="000000"/>
                <w:shd w:val="clear" w:color="auto" w:fill="D9D9D9"/>
              </w:rPr>
              <w:t>,</w:t>
            </w:r>
            <w:r w:rsidRPr="000C0133">
              <w:rPr>
                <w:rFonts w:ascii="Sylfaen" w:hAnsi="Sylfaen" w:cs="Sylfaen"/>
                <w:color w:val="000000"/>
                <w:shd w:val="clear" w:color="auto" w:fill="D9D9D9"/>
                <w:lang w:val="ka-GE"/>
              </w:rPr>
              <w:t xml:space="preserve"> დააზუსტოთ</w:t>
            </w:r>
            <w:r>
              <w:rPr>
                <w:rFonts w:ascii="Sylfaen" w:hAnsi="Sylfaen" w:cs="Sylfaen"/>
                <w:color w:val="000000"/>
                <w:shd w:val="clear" w:color="auto" w:fill="D9D9D9"/>
              </w:rPr>
              <w:t>,</w:t>
            </w:r>
            <w:r w:rsidRPr="000C0133">
              <w:rPr>
                <w:rFonts w:ascii="Sylfaen" w:hAnsi="Sylfaen" w:cs="Sylfaen"/>
                <w:color w:val="000000"/>
                <w:shd w:val="clear" w:color="auto" w:fill="D9D9D9"/>
                <w:lang w:val="ka-GE"/>
              </w:rPr>
              <w:t xml:space="preserve">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Pr>
                <w:rFonts w:ascii="Sylfaen" w:hAnsi="Sylfaen" w:cs="Sylfaen"/>
                <w:color w:val="000000"/>
                <w:shd w:val="clear" w:color="auto" w:fill="D9D9D9"/>
                <w:lang w:val="ka-GE"/>
              </w:rPr>
              <w:t xml:space="preserve"> </w:t>
            </w:r>
            <w:r w:rsidRPr="00F36E00">
              <w:rPr>
                <w:rStyle w:val="a6"/>
                <w:rFonts w:ascii="Sylfaen" w:hAnsi="Sylfaen"/>
                <w:b/>
                <w:color w:val="548DD4"/>
                <w:sz w:val="26"/>
                <w:szCs w:val="26"/>
                <w:lang w:val="ka-GE"/>
              </w:rPr>
              <w:footnoteReference w:customMarkFollows="1" w:id="2"/>
              <w:t>შენიშვნა 2</w:t>
            </w:r>
          </w:p>
        </w:tc>
      </w:tr>
      <w:tr w:rsidR="00A67F61" w:rsidRPr="000C0133" w:rsidTr="0041197B">
        <w:tc>
          <w:tcPr>
            <w:tcW w:w="5508" w:type="dxa"/>
            <w:tcBorders>
              <w:top w:val="single" w:sz="4" w:space="0" w:color="auto"/>
              <w:left w:val="single" w:sz="4" w:space="0" w:color="auto"/>
              <w:bottom w:val="single" w:sz="4" w:space="0" w:color="auto"/>
              <w:right w:val="single" w:sz="4" w:space="0" w:color="auto"/>
            </w:tcBorders>
            <w:shd w:val="clear" w:color="auto" w:fill="FFFFFF"/>
          </w:tcPr>
          <w:p w:rsidR="00A67F61" w:rsidRPr="000C0133" w:rsidRDefault="00A67F61" w:rsidP="0041197B">
            <w:pPr>
              <w:spacing w:after="0" w:line="240" w:lineRule="auto"/>
              <w:rPr>
                <w:rFonts w:ascii="Sylfaen" w:hAnsi="Sylfaen"/>
                <w:color w:val="000000"/>
                <w:sz w:val="18"/>
                <w:szCs w:val="18"/>
                <w:lang w:val="ka-GE"/>
              </w:rPr>
            </w:pPr>
            <w:r w:rsidRPr="000C0133">
              <w:rPr>
                <w:rFonts w:ascii="Sylfaen" w:hAnsi="Sylfaen"/>
                <w:b/>
                <w:bCs/>
                <w:color w:val="000000"/>
                <w:u w:val="single"/>
                <w:lang w:val="ka-GE"/>
              </w:rPr>
              <w:t>სადავო ნორმატიული აქტი (ნორმა)</w:t>
            </w:r>
            <w:r w:rsidRPr="000C0133">
              <w:rPr>
                <w:rFonts w:ascii="Sylfaen" w:hAnsi="Sylfaen"/>
                <w:b/>
                <w:bCs/>
                <w:color w:val="000000"/>
                <w:lang w:val="ka-GE"/>
              </w:rPr>
              <w:t xml:space="preserve">                                                   </w:t>
            </w: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A67F61" w:rsidRPr="000C0133" w:rsidRDefault="00A67F61" w:rsidP="0041197B">
            <w:pPr>
              <w:spacing w:after="0" w:line="240" w:lineRule="auto"/>
              <w:rPr>
                <w:rFonts w:ascii="Sylfaen" w:hAnsi="Sylfaen"/>
                <w:color w:val="000000"/>
                <w:sz w:val="18"/>
                <w:szCs w:val="18"/>
                <w:lang w:val="ka-GE"/>
              </w:rPr>
            </w:pPr>
            <w:r w:rsidRPr="000C0133">
              <w:rPr>
                <w:rFonts w:ascii="Sylfaen" w:hAnsi="Sylfaen"/>
                <w:b/>
                <w:bCs/>
                <w:color w:val="000000"/>
                <w:u w:val="single"/>
                <w:lang w:val="ka-GE"/>
              </w:rPr>
              <w:t>საქართველოს კონსტიტუციის დებულება</w:t>
            </w:r>
          </w:p>
        </w:tc>
      </w:tr>
      <w:tr w:rsidR="00A67F61" w:rsidRPr="000C0133" w:rsidTr="0041197B">
        <w:trPr>
          <w:trHeight w:val="66"/>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A67F61" w:rsidRPr="00743FBC" w:rsidRDefault="00A67F61" w:rsidP="0041197B">
            <w:pPr>
              <w:spacing w:after="0" w:line="240" w:lineRule="auto"/>
              <w:rPr>
                <w:rFonts w:ascii="Sylfaen" w:hAnsi="Sylfaen"/>
                <w:color w:val="000000"/>
                <w:sz w:val="24"/>
                <w:szCs w:val="24"/>
                <w:lang w:val="ka-GE"/>
              </w:rPr>
            </w:pPr>
            <w:r>
              <w:rPr>
                <w:rFonts w:ascii="Sylfaen" w:hAnsi="Sylfaen"/>
                <w:color w:val="000000"/>
                <w:sz w:val="24"/>
                <w:szCs w:val="24"/>
                <w:lang w:val="ka-GE"/>
              </w:rPr>
              <w:t>126</w:t>
            </w:r>
            <w:r>
              <w:rPr>
                <w:rFonts w:ascii="Sylfaen" w:hAnsi="Sylfaen"/>
                <w:color w:val="000000"/>
                <w:sz w:val="24"/>
                <w:szCs w:val="24"/>
                <w:vertAlign w:val="superscript"/>
                <w:lang w:val="ka-GE"/>
              </w:rPr>
              <w:t>1</w:t>
            </w:r>
            <w:r>
              <w:rPr>
                <w:rFonts w:ascii="Sylfaen" w:hAnsi="Sylfaen"/>
                <w:color w:val="000000"/>
                <w:sz w:val="24"/>
                <w:szCs w:val="24"/>
                <w:lang w:val="ka-GE"/>
              </w:rPr>
              <w:t xml:space="preserve"> მუხლის მე-2 პუნქტი</w:t>
            </w: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A67F61" w:rsidRPr="00743FBC" w:rsidRDefault="00A67F61" w:rsidP="0041197B">
            <w:pPr>
              <w:spacing w:after="0" w:line="240" w:lineRule="auto"/>
              <w:rPr>
                <w:rFonts w:ascii="Sylfaen" w:hAnsi="Sylfaen"/>
                <w:color w:val="000000"/>
                <w:sz w:val="24"/>
                <w:szCs w:val="24"/>
                <w:lang w:val="ka-GE"/>
              </w:rPr>
            </w:pPr>
            <w:r>
              <w:rPr>
                <w:rFonts w:ascii="Sylfaen" w:hAnsi="Sylfaen"/>
                <w:color w:val="000000"/>
                <w:sz w:val="24"/>
                <w:szCs w:val="24"/>
                <w:lang w:val="ka-GE"/>
              </w:rPr>
              <w:t>მე-11 მუხლის პირველი პუნქტი</w:t>
            </w:r>
          </w:p>
        </w:tc>
      </w:tr>
      <w:tr w:rsidR="00A67F61" w:rsidRPr="000C0133" w:rsidTr="0041197B">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A67F61" w:rsidRPr="00743FBC" w:rsidRDefault="00A67F61" w:rsidP="0041197B">
            <w:pPr>
              <w:spacing w:after="0" w:line="240" w:lineRule="auto"/>
              <w:rPr>
                <w:rFonts w:ascii="Sylfaen" w:hAnsi="Sylfaen"/>
                <w:color w:val="000000"/>
                <w:sz w:val="24"/>
                <w:szCs w:val="24"/>
                <w:lang w:val="ka-GE"/>
              </w:rPr>
            </w:pPr>
            <w:r>
              <w:rPr>
                <w:rFonts w:ascii="Sylfaen" w:hAnsi="Sylfaen"/>
                <w:color w:val="000000"/>
                <w:sz w:val="24"/>
                <w:szCs w:val="24"/>
                <w:lang w:val="ka-GE"/>
              </w:rPr>
              <w:t>126</w:t>
            </w:r>
            <w:r>
              <w:rPr>
                <w:rFonts w:ascii="Sylfaen" w:hAnsi="Sylfaen"/>
                <w:color w:val="000000"/>
                <w:sz w:val="24"/>
                <w:szCs w:val="24"/>
                <w:vertAlign w:val="superscript"/>
                <w:lang w:val="ka-GE"/>
              </w:rPr>
              <w:t>1</w:t>
            </w:r>
            <w:r>
              <w:rPr>
                <w:rFonts w:ascii="Sylfaen" w:hAnsi="Sylfaen"/>
                <w:color w:val="000000"/>
                <w:sz w:val="24"/>
                <w:szCs w:val="24"/>
                <w:lang w:val="ka-GE"/>
              </w:rPr>
              <w:t xml:space="preserve"> მუხლის მე-2 პუნქტი</w:t>
            </w: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A67F61" w:rsidRPr="00743FBC" w:rsidRDefault="00A67F61" w:rsidP="0041197B">
            <w:pPr>
              <w:spacing w:after="0" w:line="240" w:lineRule="auto"/>
              <w:rPr>
                <w:rFonts w:ascii="Sylfaen" w:hAnsi="Sylfaen"/>
                <w:color w:val="000000"/>
                <w:sz w:val="24"/>
                <w:szCs w:val="24"/>
                <w:lang w:val="ka-GE"/>
              </w:rPr>
            </w:pPr>
            <w:r>
              <w:rPr>
                <w:rFonts w:ascii="Sylfaen" w:hAnsi="Sylfaen"/>
                <w:color w:val="000000"/>
                <w:sz w:val="24"/>
                <w:szCs w:val="24"/>
                <w:lang w:val="ka-GE"/>
              </w:rPr>
              <w:t xml:space="preserve">მე-18 მუხლის მე-4 </w:t>
            </w:r>
            <w:r w:rsidR="0041197B">
              <w:rPr>
                <w:rFonts w:ascii="Sylfaen" w:hAnsi="Sylfaen"/>
                <w:color w:val="000000"/>
                <w:sz w:val="24"/>
                <w:szCs w:val="24"/>
                <w:lang w:val="ka-GE"/>
              </w:rPr>
              <w:t>პუ</w:t>
            </w:r>
            <w:r>
              <w:rPr>
                <w:rFonts w:ascii="Sylfaen" w:hAnsi="Sylfaen"/>
                <w:color w:val="000000"/>
                <w:sz w:val="24"/>
                <w:szCs w:val="24"/>
                <w:lang w:val="ka-GE"/>
              </w:rPr>
              <w:t>ნ</w:t>
            </w:r>
            <w:r w:rsidR="0041197B">
              <w:rPr>
                <w:rFonts w:ascii="Sylfaen" w:hAnsi="Sylfaen"/>
                <w:color w:val="000000"/>
                <w:sz w:val="24"/>
                <w:szCs w:val="24"/>
                <w:lang w:val="ka-GE"/>
              </w:rPr>
              <w:t>ქ</w:t>
            </w:r>
            <w:r>
              <w:rPr>
                <w:rFonts w:ascii="Sylfaen" w:hAnsi="Sylfaen"/>
                <w:color w:val="000000"/>
                <w:sz w:val="24"/>
                <w:szCs w:val="24"/>
                <w:lang w:val="ka-GE"/>
              </w:rPr>
              <w:t>ტი</w:t>
            </w:r>
          </w:p>
        </w:tc>
      </w:tr>
      <w:tr w:rsidR="00A67F61" w:rsidRPr="000C0133" w:rsidTr="0041197B">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A67F61" w:rsidRPr="00743FBC" w:rsidRDefault="00A67F61" w:rsidP="0041197B">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6"/>
                  <w:enabled/>
                  <w:calcOnExit w:val="0"/>
                  <w:textInput/>
                </w:ffData>
              </w:fldChar>
            </w:r>
            <w:bookmarkStart w:id="8" w:name="Text26"/>
            <w:r>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color w:val="000000"/>
                <w:sz w:val="24"/>
                <w:szCs w:val="24"/>
                <w:lang w:val="ka-GE"/>
              </w:rPr>
              <w:fldChar w:fldCharType="end"/>
            </w:r>
            <w:bookmarkEnd w:id="8"/>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A67F61" w:rsidRPr="00743FBC" w:rsidRDefault="00A67F61" w:rsidP="0041197B">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7"/>
                  <w:enabled/>
                  <w:calcOnExit w:val="0"/>
                  <w:textInput/>
                </w:ffData>
              </w:fldChar>
            </w:r>
            <w:bookmarkStart w:id="9" w:name="Text27"/>
            <w:r>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color w:val="000000"/>
                <w:sz w:val="24"/>
                <w:szCs w:val="24"/>
                <w:lang w:val="ka-GE"/>
              </w:rPr>
              <w:fldChar w:fldCharType="end"/>
            </w:r>
            <w:bookmarkEnd w:id="9"/>
          </w:p>
        </w:tc>
      </w:tr>
      <w:tr w:rsidR="00A67F61" w:rsidRPr="000C0133" w:rsidTr="0041197B">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A67F61" w:rsidRPr="00743FBC" w:rsidRDefault="00A67F61" w:rsidP="0041197B">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8"/>
                  <w:enabled/>
                  <w:calcOnExit w:val="0"/>
                  <w:textInput/>
                </w:ffData>
              </w:fldChar>
            </w:r>
            <w:bookmarkStart w:id="10" w:name="Text28"/>
            <w:r>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color w:val="000000"/>
                <w:sz w:val="24"/>
                <w:szCs w:val="24"/>
                <w:lang w:val="ka-GE"/>
              </w:rPr>
              <w:fldChar w:fldCharType="end"/>
            </w:r>
            <w:bookmarkEnd w:id="10"/>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A67F61" w:rsidRPr="00743FBC" w:rsidRDefault="00A67F61" w:rsidP="0041197B">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9"/>
                  <w:enabled/>
                  <w:calcOnExit w:val="0"/>
                  <w:textInput/>
                </w:ffData>
              </w:fldChar>
            </w:r>
            <w:bookmarkStart w:id="11" w:name="Text29"/>
            <w:r>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noProof/>
                <w:color w:val="000000"/>
                <w:sz w:val="24"/>
                <w:szCs w:val="24"/>
                <w:lang w:val="ka-GE"/>
              </w:rPr>
              <w:t> </w:t>
            </w:r>
            <w:r>
              <w:rPr>
                <w:rFonts w:ascii="Sylfaen" w:hAnsi="Sylfaen"/>
                <w:color w:val="000000"/>
                <w:sz w:val="24"/>
                <w:szCs w:val="24"/>
                <w:lang w:val="ka-GE"/>
              </w:rPr>
              <w:fldChar w:fldCharType="end"/>
            </w:r>
            <w:bookmarkEnd w:id="11"/>
          </w:p>
        </w:tc>
      </w:tr>
    </w:tbl>
    <w:p w:rsidR="00A67F61" w:rsidRDefault="00A67F61" w:rsidP="00A67F61">
      <w:pPr>
        <w:rPr>
          <w:rFonts w:ascii="Sylfaen" w:hAnsi="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10800"/>
      </w:tblGrid>
      <w:tr w:rsidR="00A67F61" w:rsidRPr="000C0133" w:rsidTr="0041197B">
        <w:tc>
          <w:tcPr>
            <w:tcW w:w="11016" w:type="dxa"/>
            <w:tcBorders>
              <w:left w:val="nil"/>
              <w:right w:val="nil"/>
            </w:tcBorders>
            <w:shd w:val="clear" w:color="auto" w:fill="D9D9D9"/>
          </w:tcPr>
          <w:p w:rsidR="00A67F61" w:rsidRPr="000C0133" w:rsidRDefault="00A67F61" w:rsidP="0041197B">
            <w:pPr>
              <w:spacing w:after="0" w:line="240" w:lineRule="auto"/>
              <w:rPr>
                <w:rFonts w:ascii="Sylfaen" w:hAnsi="Sylfaen"/>
                <w:b/>
                <w:color w:val="000000"/>
                <w:lang w:val="ka-GE"/>
              </w:rPr>
            </w:pPr>
            <w:r w:rsidRPr="000C0133">
              <w:rPr>
                <w:rFonts w:ascii="Sylfaen" w:hAnsi="Sylfaen"/>
                <w:b/>
                <w:color w:val="000000"/>
                <w:lang w:val="ka-GE"/>
              </w:rPr>
              <w:t>4.საკონსტიტუციო სასამართლოსადმი მ</w:t>
            </w:r>
            <w:r>
              <w:rPr>
                <w:rFonts w:ascii="Sylfaen" w:hAnsi="Sylfaen"/>
                <w:b/>
                <w:color w:val="000000"/>
                <w:lang w:val="ka-GE"/>
              </w:rPr>
              <w:t>ი</w:t>
            </w:r>
            <w:r w:rsidRPr="000C0133">
              <w:rPr>
                <w:rFonts w:ascii="Sylfaen" w:hAnsi="Sylfaen"/>
                <w:b/>
                <w:color w:val="000000"/>
                <w:lang w:val="ka-GE"/>
              </w:rPr>
              <w:t xml:space="preserve">მართვის სამართლებრივი საფუძვლები: </w:t>
            </w:r>
            <w:r w:rsidRPr="00F36E00">
              <w:rPr>
                <w:rStyle w:val="a6"/>
                <w:rFonts w:ascii="Sylfaen" w:hAnsi="Sylfaen"/>
                <w:b/>
                <w:color w:val="548DD4"/>
                <w:sz w:val="26"/>
                <w:szCs w:val="26"/>
                <w:lang w:val="ka-GE"/>
              </w:rPr>
              <w:footnoteReference w:customMarkFollows="1" w:id="3"/>
              <w:t>შენიშვნა 3</w:t>
            </w:r>
          </w:p>
        </w:tc>
      </w:tr>
      <w:tr w:rsidR="00A67F61" w:rsidRPr="000C0133" w:rsidTr="0041197B">
        <w:tc>
          <w:tcPr>
            <w:tcW w:w="11016" w:type="dxa"/>
          </w:tcPr>
          <w:p w:rsidR="00A67F61" w:rsidRPr="00A67F61" w:rsidRDefault="00A67F61" w:rsidP="00A67F61">
            <w:pPr>
              <w:spacing w:after="0" w:line="240" w:lineRule="auto"/>
              <w:rPr>
                <w:rFonts w:ascii="Sylfaen" w:hAnsi="Sylfaen"/>
                <w:color w:val="000000"/>
                <w:sz w:val="24"/>
                <w:szCs w:val="24"/>
              </w:rPr>
            </w:pPr>
            <w:r w:rsidRPr="00A364BF">
              <w:rPr>
                <w:rFonts w:ascii="Sylfaen" w:hAnsi="Sylfaen"/>
                <w:noProof/>
                <w:color w:val="000000"/>
                <w:sz w:val="24"/>
                <w:szCs w:val="24"/>
                <w:lang w:val="ka-GE"/>
              </w:rPr>
              <w:t>საქართველოს კონსტიტუციის</w:t>
            </w:r>
            <w:r>
              <w:rPr>
                <w:rFonts w:ascii="Sylfaen" w:hAnsi="Sylfaen"/>
                <w:noProof/>
                <w:color w:val="000000"/>
                <w:sz w:val="24"/>
                <w:szCs w:val="24"/>
                <w:lang w:val="ka-GE"/>
              </w:rPr>
              <w:t xml:space="preserve"> მ</w:t>
            </w:r>
            <w:r w:rsidRPr="00A364BF">
              <w:rPr>
                <w:rFonts w:ascii="Sylfaen" w:hAnsi="Sylfaen"/>
                <w:noProof/>
                <w:color w:val="000000"/>
                <w:sz w:val="24"/>
                <w:szCs w:val="24"/>
                <w:lang w:val="ka-GE"/>
              </w:rPr>
              <w:t>ე</w:t>
            </w:r>
            <w:r>
              <w:rPr>
                <w:rFonts w:ascii="Sylfaen" w:hAnsi="Sylfaen"/>
                <w:noProof/>
                <w:color w:val="000000"/>
                <w:sz w:val="24"/>
                <w:szCs w:val="24"/>
                <w:lang w:val="ka-GE"/>
              </w:rPr>
              <w:t>-60</w:t>
            </w:r>
            <w:r w:rsidRPr="00A364BF">
              <w:rPr>
                <w:rFonts w:ascii="Sylfaen" w:hAnsi="Sylfaen"/>
                <w:noProof/>
                <w:color w:val="000000"/>
                <w:sz w:val="24"/>
                <w:szCs w:val="24"/>
                <w:lang w:val="ka-GE"/>
              </w:rPr>
              <w:t xml:space="preserve"> მუხლის </w:t>
            </w:r>
            <w:r>
              <w:rPr>
                <w:rFonts w:ascii="Sylfaen" w:hAnsi="Sylfaen"/>
                <w:noProof/>
                <w:color w:val="000000"/>
                <w:sz w:val="24"/>
                <w:szCs w:val="24"/>
                <w:lang w:val="ka-GE"/>
              </w:rPr>
              <w:t>მე-4</w:t>
            </w:r>
            <w:r w:rsidRPr="00A364BF">
              <w:rPr>
                <w:rFonts w:ascii="Sylfaen" w:hAnsi="Sylfaen"/>
                <w:noProof/>
                <w:color w:val="000000"/>
                <w:sz w:val="24"/>
                <w:szCs w:val="24"/>
                <w:lang w:val="ka-GE"/>
              </w:rPr>
              <w:t xml:space="preserve"> პუქტი</w:t>
            </w:r>
            <w:r>
              <w:rPr>
                <w:rFonts w:ascii="Sylfaen" w:hAnsi="Sylfaen"/>
                <w:noProof/>
                <w:color w:val="000000"/>
                <w:sz w:val="24"/>
                <w:szCs w:val="24"/>
                <w:lang w:val="ka-GE"/>
              </w:rPr>
              <w:t>ს „ა“ ქვეპუნქტი</w:t>
            </w:r>
            <w:r w:rsidRPr="00A364BF">
              <w:rPr>
                <w:rFonts w:ascii="Sylfaen" w:hAnsi="Sylfaen"/>
                <w:noProof/>
                <w:color w:val="000000"/>
                <w:sz w:val="24"/>
                <w:szCs w:val="24"/>
                <w:lang w:val="ka-GE"/>
              </w:rPr>
              <w:t>,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პუქტის "ბ" ქვეპუნქტი</w:t>
            </w:r>
            <w:r>
              <w:rPr>
                <w:rFonts w:ascii="Sylfaen" w:hAnsi="Sylfaen"/>
                <w:noProof/>
                <w:color w:val="000000"/>
                <w:sz w:val="24"/>
                <w:szCs w:val="24"/>
                <w:lang w:val="ka-GE"/>
              </w:rPr>
              <w:t>.</w:t>
            </w:r>
          </w:p>
        </w:tc>
      </w:tr>
    </w:tbl>
    <w:p w:rsidR="00A67F61" w:rsidRDefault="00A67F61" w:rsidP="00A67F61">
      <w:pPr>
        <w:rPr>
          <w:rFonts w:ascii="Sylfaen" w:hAnsi="Sylfaen"/>
          <w:lang w:val="ka-GE"/>
        </w:rPr>
      </w:pPr>
    </w:p>
    <w:p w:rsidR="00A67F61" w:rsidRPr="00D87B37" w:rsidRDefault="00A67F61" w:rsidP="00A67F61">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0800"/>
      </w:tblGrid>
      <w:tr w:rsidR="00A67F61" w:rsidRPr="000C0133" w:rsidTr="0041197B">
        <w:tc>
          <w:tcPr>
            <w:tcW w:w="11016" w:type="dxa"/>
            <w:tcBorders>
              <w:left w:val="nil"/>
              <w:right w:val="nil"/>
            </w:tcBorders>
            <w:shd w:val="clear" w:color="auto" w:fill="D9D9D9"/>
          </w:tcPr>
          <w:p w:rsidR="00A67F61" w:rsidRPr="000C0133" w:rsidRDefault="00A67F61" w:rsidP="0041197B">
            <w:pPr>
              <w:spacing w:before="360" w:after="360" w:line="240" w:lineRule="auto"/>
              <w:jc w:val="center"/>
              <w:rPr>
                <w:rFonts w:ascii="Sylfaen" w:hAnsi="Sylfaen"/>
                <w:b/>
                <w:color w:val="000000"/>
                <w:sz w:val="36"/>
                <w:lang w:val="ka-GE"/>
              </w:rPr>
            </w:pPr>
            <w:r w:rsidRPr="000C0133">
              <w:rPr>
                <w:b/>
                <w:color w:val="000000"/>
                <w:sz w:val="36"/>
                <w:lang w:val="ka-GE"/>
              </w:rPr>
              <w:lastRenderedPageBreak/>
              <w:t>II.</w:t>
            </w:r>
            <w:r w:rsidRPr="000C0133">
              <w:rPr>
                <w:rFonts w:ascii="Sylfaen" w:hAnsi="Sylfaen" w:cs="Sylfaen"/>
                <w:b/>
                <w:color w:val="000000"/>
                <w:sz w:val="36"/>
                <w:lang w:val="ka-GE"/>
              </w:rPr>
              <w:t>სარჩელის</w:t>
            </w:r>
            <w:r w:rsidRPr="000C0133">
              <w:rPr>
                <w:b/>
                <w:color w:val="000000"/>
                <w:sz w:val="36"/>
                <w:lang w:val="ka-GE"/>
              </w:rPr>
              <w:t xml:space="preserve"> </w:t>
            </w:r>
            <w:r w:rsidRPr="000C0133">
              <w:rPr>
                <w:rFonts w:ascii="Sylfaen" w:hAnsi="Sylfaen" w:cs="Sylfaen"/>
                <w:b/>
                <w:color w:val="000000"/>
                <w:sz w:val="36"/>
                <w:lang w:val="ka-GE"/>
              </w:rPr>
              <w:t>საფუძვლიანობა</w:t>
            </w:r>
            <w:r w:rsidRPr="000C0133">
              <w:rPr>
                <w:b/>
                <w:color w:val="000000"/>
                <w:sz w:val="36"/>
                <w:lang w:val="ka-GE"/>
              </w:rPr>
              <w:t xml:space="preserve">, </w:t>
            </w:r>
            <w:r w:rsidRPr="000C0133">
              <w:rPr>
                <w:rFonts w:ascii="Sylfaen" w:hAnsi="Sylfaen" w:cs="Sylfaen"/>
                <w:b/>
                <w:color w:val="000000"/>
                <w:sz w:val="36"/>
                <w:lang w:val="ka-GE"/>
              </w:rPr>
              <w:t>მოთხოვნის</w:t>
            </w:r>
            <w:r w:rsidRPr="000C0133">
              <w:rPr>
                <w:b/>
                <w:color w:val="000000"/>
                <w:sz w:val="36"/>
                <w:lang w:val="ka-GE"/>
              </w:rPr>
              <w:t xml:space="preserve"> </w:t>
            </w:r>
            <w:r w:rsidRPr="000C0133">
              <w:rPr>
                <w:rFonts w:ascii="Sylfaen" w:hAnsi="Sylfaen" w:cs="Sylfaen"/>
                <w:b/>
                <w:color w:val="000000"/>
                <w:sz w:val="36"/>
                <w:lang w:val="ka-GE"/>
              </w:rPr>
              <w:t>არსი</w:t>
            </w:r>
            <w:r w:rsidRPr="000C0133">
              <w:rPr>
                <w:b/>
                <w:color w:val="000000"/>
                <w:sz w:val="36"/>
                <w:lang w:val="ka-GE"/>
              </w:rPr>
              <w:t xml:space="preserve"> </w:t>
            </w:r>
            <w:r w:rsidRPr="000C0133">
              <w:rPr>
                <w:rFonts w:ascii="Sylfaen" w:hAnsi="Sylfaen" w:cs="Sylfaen"/>
                <w:b/>
                <w:color w:val="000000"/>
                <w:sz w:val="36"/>
                <w:lang w:val="ka-GE"/>
              </w:rPr>
              <w:t>და</w:t>
            </w:r>
            <w:r w:rsidRPr="000C0133">
              <w:rPr>
                <w:b/>
                <w:color w:val="000000"/>
                <w:sz w:val="36"/>
                <w:lang w:val="ka-GE"/>
              </w:rPr>
              <w:t xml:space="preserve"> </w:t>
            </w:r>
            <w:r w:rsidRPr="000C0133">
              <w:rPr>
                <w:rFonts w:ascii="Sylfaen" w:hAnsi="Sylfaen" w:cs="Sylfaen"/>
                <w:b/>
                <w:color w:val="000000"/>
                <w:sz w:val="36"/>
                <w:lang w:val="ka-GE"/>
              </w:rPr>
              <w:t>დასაბუთება</w:t>
            </w:r>
          </w:p>
        </w:tc>
      </w:tr>
      <w:tr w:rsidR="00A67F61" w:rsidRPr="000C0133" w:rsidTr="0041197B">
        <w:tc>
          <w:tcPr>
            <w:tcW w:w="11016" w:type="dxa"/>
          </w:tcPr>
          <w:p w:rsidR="00A67F61" w:rsidRPr="000C0133" w:rsidRDefault="00A67F61" w:rsidP="0041197B">
            <w:pPr>
              <w:spacing w:before="120" w:after="120" w:line="240" w:lineRule="auto"/>
              <w:rPr>
                <w:rFonts w:ascii="Sylfaen" w:hAnsi="Sylfaen" w:cs="Sylfaen"/>
                <w:i/>
                <w:color w:val="000000"/>
                <w:lang w:val="ka-GE"/>
              </w:rPr>
            </w:pPr>
            <w:r w:rsidRPr="000C0133">
              <w:rPr>
                <w:color w:val="000000"/>
              </w:rPr>
              <w:t xml:space="preserve"> </w:t>
            </w:r>
            <w:r w:rsidRPr="000C0133">
              <w:rPr>
                <w:rFonts w:ascii="Sylfaen" w:hAnsi="Sylfaen" w:cs="Sylfaen"/>
                <w:b/>
                <w:color w:val="000000"/>
              </w:rPr>
              <w:t>1.</w:t>
            </w:r>
            <w:r w:rsidRPr="000C0133">
              <w:rPr>
                <w:rFonts w:ascii="Sylfaen" w:hAnsi="Sylfaen" w:cs="Sylfaen"/>
                <w:b/>
                <w:color w:val="000000"/>
                <w:lang w:val="ka-GE"/>
              </w:rPr>
              <w:t>განმარტებები სარჩელის არსებითად განსახილველად მიღებასთან დაკავშირებით</w:t>
            </w:r>
            <w:r w:rsidRPr="000C0133">
              <w:rPr>
                <w:rFonts w:ascii="Sylfaen" w:hAnsi="Sylfaen" w:cs="Sylfaen"/>
                <w:i/>
                <w:color w:val="000000"/>
                <w:lang w:val="ka-GE"/>
              </w:rPr>
              <w:t xml:space="preserve"> </w:t>
            </w:r>
          </w:p>
        </w:tc>
      </w:tr>
      <w:tr w:rsidR="00A67F61" w:rsidRPr="000C0133" w:rsidTr="0041197B">
        <w:tc>
          <w:tcPr>
            <w:tcW w:w="11016" w:type="dxa"/>
            <w:tcBorders>
              <w:left w:val="nil"/>
              <w:bottom w:val="nil"/>
              <w:right w:val="nil"/>
            </w:tcBorders>
            <w:shd w:val="clear" w:color="auto" w:fill="D9D9D9"/>
          </w:tcPr>
          <w:p w:rsidR="00A67F61" w:rsidRPr="000C0133" w:rsidRDefault="00A67F61" w:rsidP="0041197B">
            <w:pPr>
              <w:spacing w:after="0" w:line="240" w:lineRule="auto"/>
              <w:rPr>
                <w:rFonts w:ascii="Sylfaen" w:hAnsi="Sylfaen"/>
                <w:b/>
                <w:color w:val="000000"/>
                <w:lang w:val="ka-GE"/>
              </w:rPr>
            </w:pPr>
            <w:r w:rsidRPr="000C0133">
              <w:rPr>
                <w:rFonts w:ascii="Sylfaen" w:hAnsi="Sylfaen"/>
                <w:color w:val="000000"/>
                <w:lang w:val="ka-GE"/>
              </w:rPr>
              <w:t>გთხოვთ, დაასაბუთოთ, რომ არ</w:t>
            </w:r>
            <w:r>
              <w:rPr>
                <w:rFonts w:ascii="Sylfaen" w:hAnsi="Sylfaen"/>
                <w:color w:val="000000"/>
              </w:rPr>
              <w:t xml:space="preserve"> </w:t>
            </w:r>
            <w:r>
              <w:rPr>
                <w:rFonts w:ascii="Sylfaen" w:hAnsi="Sylfaen"/>
                <w:color w:val="000000"/>
                <w:lang w:val="ka-GE"/>
              </w:rPr>
              <w:t>არსებობს</w:t>
            </w:r>
            <w:r w:rsidRPr="000C0133">
              <w:rPr>
                <w:rFonts w:ascii="Sylfaen" w:hAnsi="Sylfaen"/>
                <w:color w:val="000000"/>
                <w:lang w:val="ka-GE"/>
              </w:rPr>
              <w:t xml:space="preserve"> თქვენი სარჩელის საკონსტიტუციო სასამართლოში არსებითად განსახილველად არმიღების საფუძვლები.</w:t>
            </w:r>
            <w:r w:rsidRPr="000C0133">
              <w:rPr>
                <w:rFonts w:ascii="Sylfaen" w:hAnsi="Sylfaen"/>
                <w:b/>
                <w:color w:val="000000"/>
                <w:lang w:val="ka-GE"/>
              </w:rPr>
              <w:t xml:space="preserve"> </w:t>
            </w:r>
            <w:r w:rsidRPr="00F36E00">
              <w:rPr>
                <w:rStyle w:val="a6"/>
                <w:rFonts w:ascii="Sylfaen" w:hAnsi="Sylfaen"/>
                <w:b/>
                <w:color w:val="548DD4"/>
                <w:sz w:val="26"/>
                <w:szCs w:val="26"/>
                <w:lang w:val="ka-GE"/>
              </w:rPr>
              <w:footnoteReference w:customMarkFollows="1" w:id="4"/>
              <w:t>შენიშვნა 4</w:t>
            </w:r>
          </w:p>
        </w:tc>
      </w:tr>
      <w:tr w:rsidR="00A67F61" w:rsidRPr="000C0133" w:rsidTr="0041197B">
        <w:trPr>
          <w:trHeight w:val="360"/>
        </w:trPr>
        <w:tc>
          <w:tcPr>
            <w:tcW w:w="11016" w:type="dxa"/>
            <w:tcBorders>
              <w:top w:val="nil"/>
              <w:bottom w:val="single" w:sz="4" w:space="0" w:color="auto"/>
            </w:tcBorders>
          </w:tcPr>
          <w:p w:rsidR="00A67F61" w:rsidRDefault="00A67F61" w:rsidP="0041197B">
            <w:pPr>
              <w:jc w:val="both"/>
              <w:rPr>
                <w:rFonts w:ascii="Sylfaen" w:hAnsi="Sylfaen" w:cs="Arial GEO BoldItalic"/>
                <w:color w:val="000000"/>
                <w:lang w:val="ka-GE"/>
              </w:rPr>
            </w:pPr>
            <w:r>
              <w:rPr>
                <w:rFonts w:ascii="Sylfaen" w:hAnsi="Sylfaen" w:cs="Arial GEO BoldItalic"/>
                <w:color w:val="000000"/>
                <w:lang w:val="ka-GE"/>
              </w:rPr>
              <w:t>მიგვაჩნია, რომ არ არსებობს წინამდებარე კონსტიტუციური სარჩელის (შემდგომში „</w:t>
            </w:r>
            <w:r>
              <w:rPr>
                <w:rFonts w:ascii="Sylfaen" w:hAnsi="Sylfaen" w:cs="Arial GEO BoldItalic"/>
                <w:b/>
                <w:color w:val="000000"/>
                <w:lang w:val="ka-GE"/>
              </w:rPr>
              <w:t>სარჩელი</w:t>
            </w:r>
            <w:r>
              <w:rPr>
                <w:rFonts w:ascii="Sylfaen" w:hAnsi="Sylfaen" w:cs="Arial GEO BoldItalic"/>
                <w:color w:val="000000"/>
                <w:lang w:val="ka-GE"/>
              </w:rPr>
              <w:t xml:space="preserve">“) „საკონსტიტუციო </w:t>
            </w:r>
            <w:r w:rsidR="001179C4">
              <w:rPr>
                <w:rFonts w:ascii="Sylfaen" w:hAnsi="Sylfaen" w:cs="Arial GEO BoldItalic"/>
                <w:color w:val="000000"/>
                <w:lang w:val="ka-GE"/>
              </w:rPr>
              <w:t>სასამართლოს</w:t>
            </w:r>
            <w:r>
              <w:rPr>
                <w:rFonts w:ascii="Sylfaen" w:hAnsi="Sylfaen" w:cs="Arial GEO BoldItalic"/>
                <w:color w:val="000000"/>
                <w:lang w:val="ka-GE"/>
              </w:rPr>
              <w:t xml:space="preserve"> შესახებ“ საქართველოს</w:t>
            </w:r>
            <w:r w:rsidR="001179C4">
              <w:rPr>
                <w:rFonts w:ascii="Sylfaen" w:hAnsi="Sylfaen" w:cs="Arial GEO BoldItalic"/>
                <w:color w:val="000000"/>
                <w:lang w:val="ka-GE"/>
              </w:rPr>
              <w:t xml:space="preserve"> ორგანული</w:t>
            </w:r>
            <w:r>
              <w:rPr>
                <w:rFonts w:ascii="Sylfaen" w:hAnsi="Sylfaen" w:cs="Arial GEO BoldItalic"/>
                <w:color w:val="000000"/>
                <w:lang w:val="ka-GE"/>
              </w:rPr>
              <w:t xml:space="preserve"> კანონის </w:t>
            </w:r>
            <w:r w:rsidR="00591FD0">
              <w:rPr>
                <w:rFonts w:ascii="Sylfaen" w:hAnsi="Sylfaen" w:cs="Arial GEO BoldItalic"/>
                <w:color w:val="000000"/>
                <w:lang w:val="ka-GE"/>
              </w:rPr>
              <w:t>31</w:t>
            </w:r>
            <w:r w:rsidR="00591FD0">
              <w:rPr>
                <w:rFonts w:ascii="Sylfaen" w:hAnsi="Sylfaen" w:cs="Arial GEO BoldItalic"/>
                <w:color w:val="000000"/>
                <w:vertAlign w:val="superscript"/>
                <w:lang w:val="ka-GE"/>
              </w:rPr>
              <w:t>3</w:t>
            </w:r>
            <w:r>
              <w:rPr>
                <w:rFonts w:ascii="Sylfaen" w:hAnsi="Sylfaen" w:cs="Arial GEO BoldItalic"/>
                <w:color w:val="000000"/>
                <w:lang w:val="ka-GE"/>
              </w:rPr>
              <w:t xml:space="preserve"> მუხლით გათვალისწინებული, საქართველოს საკონსტიტუციო სასამართლოში (შემდგომში „</w:t>
            </w:r>
            <w:r>
              <w:rPr>
                <w:rFonts w:ascii="Sylfaen" w:hAnsi="Sylfaen" w:cs="Arial GEO BoldItalic"/>
                <w:b/>
                <w:color w:val="000000"/>
                <w:lang w:val="ka-GE"/>
              </w:rPr>
              <w:t>სასამართლო</w:t>
            </w:r>
            <w:r>
              <w:rPr>
                <w:rFonts w:ascii="Sylfaen" w:hAnsi="Sylfaen" w:cs="Arial GEO BoldItalic"/>
                <w:color w:val="000000"/>
                <w:lang w:val="ka-GE"/>
              </w:rPr>
              <w:t xml:space="preserve">“) არსებითად განსახილველად არმიღების საფუძვლები. </w:t>
            </w:r>
          </w:p>
          <w:p w:rsidR="00A67F61" w:rsidRPr="00A1651D" w:rsidRDefault="00A67F61" w:rsidP="0041197B">
            <w:pPr>
              <w:jc w:val="both"/>
              <w:rPr>
                <w:rFonts w:ascii="Sylfaen" w:hAnsi="Sylfaen" w:cs="Arial GEO BoldItalic"/>
                <w:color w:val="000000"/>
                <w:lang w:val="ka-GE"/>
              </w:rPr>
            </w:pPr>
            <w:r>
              <w:rPr>
                <w:rFonts w:ascii="Sylfaen" w:hAnsi="Sylfaen" w:cs="Arial GEO BoldItalic"/>
                <w:color w:val="000000"/>
                <w:lang w:val="ka-GE"/>
              </w:rPr>
              <w:t>კერძოდ:</w:t>
            </w:r>
            <w:r>
              <w:rPr>
                <w:rFonts w:ascii="Sylfaen" w:hAnsi="Sylfaen"/>
                <w:lang w:val="ka-GE"/>
              </w:rPr>
              <w:t xml:space="preserve"> </w:t>
            </w:r>
          </w:p>
          <w:p w:rsidR="00A67F61" w:rsidRDefault="00A67F61" w:rsidP="0041197B">
            <w:pPr>
              <w:spacing w:after="160" w:line="259" w:lineRule="auto"/>
              <w:ind w:firstLine="720"/>
              <w:jc w:val="both"/>
              <w:rPr>
                <w:rFonts w:ascii="Sylfaen" w:hAnsi="Sylfaen"/>
                <w:lang w:val="ka-GE"/>
              </w:rPr>
            </w:pPr>
            <w:r>
              <w:rPr>
                <w:rFonts w:ascii="Sylfaen" w:hAnsi="Sylfaen" w:cs="Arial GEO BoldItalic"/>
                <w:color w:val="000000"/>
                <w:lang w:val="ka-GE"/>
              </w:rPr>
              <w:t xml:space="preserve">ა) თავისი ფორმითა და შინაარსით სარჩელი შეესაბამება „საკონსტიტუციო </w:t>
            </w:r>
            <w:r w:rsidR="001179C4">
              <w:rPr>
                <w:rFonts w:ascii="Sylfaen" w:hAnsi="Sylfaen" w:cs="Arial GEO BoldItalic"/>
                <w:color w:val="000000"/>
                <w:lang w:val="ka-GE"/>
              </w:rPr>
              <w:t xml:space="preserve">სასამართლოს </w:t>
            </w:r>
            <w:r>
              <w:rPr>
                <w:rFonts w:ascii="Sylfaen" w:hAnsi="Sylfaen" w:cs="Arial GEO BoldItalic"/>
                <w:color w:val="000000"/>
                <w:lang w:val="ka-GE"/>
              </w:rPr>
              <w:t xml:space="preserve">შესახებ“ საქართველოს </w:t>
            </w:r>
            <w:r w:rsidR="001179C4">
              <w:rPr>
                <w:rFonts w:ascii="Sylfaen" w:hAnsi="Sylfaen" w:cs="Arial GEO BoldItalic"/>
                <w:color w:val="000000"/>
                <w:lang w:val="ka-GE"/>
              </w:rPr>
              <w:t xml:space="preserve">ორგანული </w:t>
            </w:r>
            <w:r>
              <w:rPr>
                <w:rFonts w:ascii="Sylfaen" w:hAnsi="Sylfaen" w:cs="Arial GEO BoldItalic"/>
                <w:color w:val="000000"/>
                <w:lang w:val="ka-GE"/>
              </w:rPr>
              <w:t xml:space="preserve">კანონის </w:t>
            </w:r>
            <w:r w:rsidR="001179C4">
              <w:rPr>
                <w:rFonts w:ascii="Sylfaen" w:hAnsi="Sylfaen" w:cs="Arial GEO BoldItalic"/>
                <w:color w:val="000000"/>
                <w:lang w:val="ka-GE"/>
              </w:rPr>
              <w:t>31</w:t>
            </w:r>
            <w:r w:rsidR="001179C4">
              <w:rPr>
                <w:rFonts w:ascii="Sylfaen" w:hAnsi="Sylfaen" w:cs="Arial GEO BoldItalic"/>
                <w:color w:val="000000"/>
                <w:vertAlign w:val="superscript"/>
                <w:lang w:val="ka-GE"/>
              </w:rPr>
              <w:t>1</w:t>
            </w:r>
            <w:r>
              <w:rPr>
                <w:rFonts w:ascii="Sylfaen" w:hAnsi="Sylfaen" w:cs="Arial GEO BoldItalic"/>
                <w:color w:val="000000"/>
                <w:lang w:val="ka-GE"/>
              </w:rPr>
              <w:t xml:space="preserve"> მუხლით დადგენილ მოთხოვნებს;</w:t>
            </w:r>
          </w:p>
          <w:p w:rsidR="00A67F61" w:rsidRDefault="00A67F61" w:rsidP="0041197B">
            <w:pPr>
              <w:spacing w:after="160" w:line="259" w:lineRule="auto"/>
              <w:ind w:firstLine="720"/>
              <w:jc w:val="both"/>
              <w:rPr>
                <w:rFonts w:ascii="Sylfaen" w:hAnsi="Sylfaen"/>
                <w:lang w:val="ka-GE"/>
              </w:rPr>
            </w:pPr>
            <w:r>
              <w:rPr>
                <w:rFonts w:ascii="Sylfaen" w:hAnsi="Sylfaen" w:cs="Arial GEO BoldItalic"/>
                <w:color w:val="000000"/>
                <w:lang w:val="ka-GE"/>
              </w:rPr>
              <w:t>ბ) სარჩელი შეტანილია უფლებამოსილი პირის - საქართველოს სახალხო დამცველის მიერ;</w:t>
            </w:r>
          </w:p>
          <w:p w:rsidR="00A67F61" w:rsidRDefault="00A67F61" w:rsidP="0041197B">
            <w:pPr>
              <w:spacing w:after="160" w:line="259" w:lineRule="auto"/>
              <w:ind w:firstLine="720"/>
              <w:jc w:val="both"/>
              <w:rPr>
                <w:rFonts w:ascii="Sylfaen" w:hAnsi="Sylfaen"/>
                <w:lang w:val="ka-GE"/>
              </w:rPr>
            </w:pPr>
            <w:r>
              <w:rPr>
                <w:rFonts w:ascii="Sylfaen" w:hAnsi="Sylfaen" w:cs="Arial GEO BoldItalic"/>
                <w:color w:val="000000"/>
                <w:lang w:val="ka-GE"/>
              </w:rPr>
              <w:t xml:space="preserve">გ) სარჩელში მითითებული სადავო საკითხი, მაშასადამე </w:t>
            </w:r>
            <w:r w:rsidR="001179C4">
              <w:rPr>
                <w:rFonts w:ascii="Sylfaen" w:hAnsi="Sylfaen" w:cs="Arial GEO BoldItalic"/>
                <w:color w:val="000000"/>
                <w:lang w:val="ka-GE"/>
              </w:rPr>
              <w:t>„საჯარო სამსახურის შესახებ“ საქართველოს კანონის</w:t>
            </w:r>
            <w:r>
              <w:rPr>
                <w:rFonts w:ascii="Sylfaen" w:hAnsi="Sylfaen" w:cs="Arial GEO BoldItalic"/>
                <w:color w:val="000000"/>
                <w:lang w:val="ka-GE"/>
              </w:rPr>
              <w:t xml:space="preserve"> ნორმის შესაბამისობის დადგენა საქართველოს კონსტიტუციის </w:t>
            </w:r>
            <w:r w:rsidR="001179C4">
              <w:rPr>
                <w:rFonts w:ascii="Sylfaen" w:hAnsi="Sylfaen" w:cs="Arial GEO BoldItalic"/>
                <w:color w:val="000000"/>
                <w:lang w:val="ka-GE"/>
              </w:rPr>
              <w:t xml:space="preserve">მე-11 მუხლის პირველ და მე-18 </w:t>
            </w:r>
            <w:r>
              <w:rPr>
                <w:rFonts w:ascii="Sylfaen" w:hAnsi="Sylfaen" w:cs="Arial GEO BoldItalic"/>
                <w:color w:val="000000"/>
                <w:lang w:val="ka-GE"/>
              </w:rPr>
              <w:t>მუხლის</w:t>
            </w:r>
            <w:r w:rsidR="001179C4">
              <w:rPr>
                <w:rFonts w:ascii="Sylfaen" w:hAnsi="Sylfaen" w:cs="Arial GEO BoldItalic"/>
                <w:color w:val="000000"/>
                <w:lang w:val="ka-GE"/>
              </w:rPr>
              <w:t xml:space="preserve"> მე-4 პუნქტებთან</w:t>
            </w:r>
            <w:r>
              <w:rPr>
                <w:rFonts w:ascii="Sylfaen" w:hAnsi="Sylfaen" w:cs="Arial GEO BoldItalic"/>
                <w:color w:val="000000"/>
                <w:lang w:val="ka-GE"/>
              </w:rPr>
              <w:t xml:space="preserve"> (კონსტიტუციის მეორე თავის საკითხებთან) მიმართებით არის საკონსტიტუციო სასამართლოს განსჯადი;</w:t>
            </w:r>
          </w:p>
          <w:p w:rsidR="00A67F61" w:rsidRDefault="00A67F61" w:rsidP="0041197B">
            <w:pPr>
              <w:spacing w:after="160" w:line="259" w:lineRule="auto"/>
              <w:ind w:firstLine="720"/>
              <w:jc w:val="both"/>
              <w:rPr>
                <w:rFonts w:ascii="Sylfaen" w:hAnsi="Sylfaen"/>
                <w:lang w:val="ka-GE"/>
              </w:rPr>
            </w:pPr>
            <w:r>
              <w:rPr>
                <w:rFonts w:ascii="Sylfaen" w:hAnsi="Sylfaen" w:cs="Arial GEO BoldItalic"/>
                <w:color w:val="000000"/>
                <w:lang w:val="ka-GE"/>
              </w:rPr>
              <w:t>დ) სარჩელში მითითებულ საკითხზე სასამართლოს არ უმსჯელია;</w:t>
            </w:r>
          </w:p>
          <w:p w:rsidR="00A67F61" w:rsidRDefault="00A67F61" w:rsidP="0041197B">
            <w:pPr>
              <w:spacing w:after="160" w:line="259" w:lineRule="auto"/>
              <w:ind w:firstLine="720"/>
              <w:jc w:val="both"/>
              <w:rPr>
                <w:rFonts w:ascii="Sylfaen" w:hAnsi="Sylfaen"/>
                <w:lang w:val="ka-GE"/>
              </w:rPr>
            </w:pPr>
            <w:r>
              <w:rPr>
                <w:rFonts w:ascii="Sylfaen" w:hAnsi="Sylfaen" w:cs="Arial GEO BoldItalic"/>
                <w:color w:val="000000"/>
                <w:lang w:val="ka-GE"/>
              </w:rPr>
              <w:t xml:space="preserve">ე) სადავო აქტის ნორმატიული შინაარსი ექცევა კონსტიტუციის </w:t>
            </w:r>
            <w:r w:rsidR="001179C4">
              <w:rPr>
                <w:rFonts w:ascii="Sylfaen" w:hAnsi="Sylfaen" w:cs="Arial GEO BoldItalic"/>
                <w:color w:val="000000"/>
                <w:lang w:val="ka-GE"/>
              </w:rPr>
              <w:t>მე-11 და 18</w:t>
            </w:r>
            <w:r>
              <w:rPr>
                <w:rFonts w:ascii="Sylfaen" w:hAnsi="Sylfaen" w:cs="Arial GEO BoldItalic"/>
                <w:color w:val="000000"/>
                <w:lang w:val="ka-GE"/>
              </w:rPr>
              <w:t xml:space="preserve"> მუხლ</w:t>
            </w:r>
            <w:r w:rsidR="001179C4">
              <w:rPr>
                <w:rFonts w:ascii="Sylfaen" w:hAnsi="Sylfaen" w:cs="Arial GEO BoldItalic"/>
                <w:color w:val="000000"/>
                <w:lang w:val="ka-GE"/>
              </w:rPr>
              <w:t>ებ</w:t>
            </w:r>
            <w:r>
              <w:rPr>
                <w:rFonts w:ascii="Sylfaen" w:hAnsi="Sylfaen" w:cs="Arial GEO BoldItalic"/>
                <w:color w:val="000000"/>
                <w:lang w:val="ka-GE"/>
              </w:rPr>
              <w:t>ით დაცულ სფეროში, რის შესახებ მსჯელობა წარმოდგენილია მოთხოვნის დასაბუთების ქვეთავში. ამასთან, სარჩელში მითითებული სადავო საკითხი გადაწყვეტილია კონსტიტუციით;</w:t>
            </w:r>
          </w:p>
          <w:p w:rsidR="00A67F61" w:rsidRDefault="00A67F61" w:rsidP="0041197B">
            <w:pPr>
              <w:spacing w:after="160" w:line="259" w:lineRule="auto"/>
              <w:ind w:firstLine="720"/>
              <w:jc w:val="both"/>
              <w:rPr>
                <w:rFonts w:ascii="Sylfaen" w:hAnsi="Sylfaen"/>
                <w:lang w:val="ka-GE"/>
              </w:rPr>
            </w:pPr>
            <w:r>
              <w:rPr>
                <w:rFonts w:ascii="Sylfaen" w:hAnsi="Sylfaen" w:cs="Arial GEO BoldItalic"/>
                <w:color w:val="000000"/>
                <w:lang w:val="ka-GE"/>
              </w:rPr>
              <w:t>ვ) კანონით არ არის დადგენილი სარჩელის შეტანის ვადა;</w:t>
            </w:r>
          </w:p>
          <w:p w:rsidR="00A67F61" w:rsidRPr="00856CB0" w:rsidRDefault="00A67F61" w:rsidP="0041197B">
            <w:pPr>
              <w:spacing w:after="160" w:line="259" w:lineRule="auto"/>
              <w:ind w:firstLine="720"/>
              <w:jc w:val="both"/>
              <w:rPr>
                <w:rFonts w:ascii="Sylfaen" w:hAnsi="Sylfaen"/>
                <w:lang w:val="ka-GE"/>
              </w:rPr>
            </w:pPr>
            <w:r>
              <w:rPr>
                <w:rFonts w:ascii="Sylfaen" w:hAnsi="Sylfaen" w:cs="Sylfaen"/>
                <w:lang w:val="ka-GE"/>
              </w:rPr>
              <w:t>ყოველივე</w:t>
            </w:r>
            <w:r>
              <w:rPr>
                <w:rFonts w:ascii="Sylfaen" w:hAnsi="Sylfaen"/>
                <w:lang w:val="ka-GE"/>
              </w:rPr>
              <w:t xml:space="preserve"> </w:t>
            </w:r>
            <w:r>
              <w:rPr>
                <w:rFonts w:ascii="Sylfaen" w:hAnsi="Sylfaen" w:cs="Sylfaen"/>
                <w:lang w:val="ka-GE"/>
              </w:rPr>
              <w:t>ზემოაღნიშნულიდან</w:t>
            </w:r>
            <w:r>
              <w:rPr>
                <w:rFonts w:ascii="Sylfaen" w:hAnsi="Sylfaen"/>
                <w:lang w:val="ka-GE"/>
              </w:rPr>
              <w:t xml:space="preserve"> </w:t>
            </w:r>
            <w:r>
              <w:rPr>
                <w:rFonts w:ascii="Sylfaen" w:hAnsi="Sylfaen" w:cs="Sylfaen"/>
                <w:lang w:val="ka-GE"/>
              </w:rPr>
              <w:t>გამომდინარე აშკარაა</w:t>
            </w:r>
            <w:r>
              <w:rPr>
                <w:rFonts w:ascii="Sylfaen" w:hAnsi="Sylfaen"/>
                <w:lang w:val="ka-GE"/>
              </w:rPr>
              <w:t xml:space="preserve">, რომ </w:t>
            </w:r>
            <w:r>
              <w:rPr>
                <w:rFonts w:ascii="Sylfaen" w:hAnsi="Sylfaen" w:cs="Sylfaen"/>
                <w:lang w:val="ka-GE"/>
              </w:rPr>
              <w:t>არ</w:t>
            </w:r>
            <w:r>
              <w:rPr>
                <w:rFonts w:ascii="Sylfaen" w:hAnsi="Sylfaen"/>
                <w:lang w:val="ka-GE"/>
              </w:rPr>
              <w:t xml:space="preserve"> </w:t>
            </w:r>
            <w:r>
              <w:rPr>
                <w:rFonts w:ascii="Sylfaen" w:hAnsi="Sylfaen" w:cs="Sylfaen"/>
                <w:lang w:val="ka-GE"/>
              </w:rPr>
              <w:t>არსებობს</w:t>
            </w:r>
            <w:r>
              <w:rPr>
                <w:rFonts w:ascii="Sylfaen" w:hAnsi="Sylfaen"/>
                <w:lang w:val="ka-GE"/>
              </w:rPr>
              <w:t xml:space="preserve"> </w:t>
            </w:r>
            <w:r w:rsidR="001179C4">
              <w:rPr>
                <w:rFonts w:ascii="Sylfaen" w:hAnsi="Sylfaen"/>
                <w:lang w:val="ka-GE"/>
              </w:rPr>
              <w:t>„საქართველოს საკონსტიტუციო სასამართლოს შესახებ“</w:t>
            </w:r>
            <w:r>
              <w:rPr>
                <w:rFonts w:ascii="Sylfaen" w:hAnsi="Sylfaen"/>
                <w:lang w:val="ka-GE"/>
              </w:rPr>
              <w:t xml:space="preserve"> </w:t>
            </w:r>
            <w:r>
              <w:rPr>
                <w:rFonts w:ascii="Sylfaen" w:hAnsi="Sylfaen" w:cs="Sylfaen"/>
                <w:lang w:val="ka-GE"/>
              </w:rPr>
              <w:t>საქართველოს</w:t>
            </w:r>
            <w:r w:rsidR="001179C4">
              <w:rPr>
                <w:rFonts w:ascii="Sylfaen" w:hAnsi="Sylfaen" w:cs="Sylfaen"/>
                <w:lang w:val="ka-GE"/>
              </w:rPr>
              <w:t xml:space="preserve"> ორგანული</w:t>
            </w:r>
            <w:r>
              <w:rPr>
                <w:rFonts w:ascii="Sylfaen" w:hAnsi="Sylfaen"/>
                <w:lang w:val="ka-GE"/>
              </w:rPr>
              <w:t xml:space="preserve"> </w:t>
            </w:r>
            <w:r>
              <w:rPr>
                <w:rFonts w:ascii="Sylfaen" w:hAnsi="Sylfaen" w:cs="Sylfaen"/>
                <w:lang w:val="ka-GE"/>
              </w:rPr>
              <w:t>კანონის</w:t>
            </w:r>
            <w:r>
              <w:rPr>
                <w:rFonts w:ascii="Sylfaen" w:hAnsi="Sylfaen"/>
                <w:lang w:val="ka-GE"/>
              </w:rPr>
              <w:t xml:space="preserve"> </w:t>
            </w:r>
            <w:r w:rsidR="001179C4">
              <w:rPr>
                <w:rFonts w:ascii="Sylfaen" w:hAnsi="Sylfaen" w:cs="Sylfaen"/>
                <w:lang w:val="ka-GE"/>
              </w:rPr>
              <w:t>31</w:t>
            </w:r>
            <w:r w:rsidR="001179C4">
              <w:rPr>
                <w:rFonts w:ascii="Sylfaen" w:hAnsi="Sylfaen" w:cs="Sylfaen"/>
                <w:vertAlign w:val="superscript"/>
                <w:lang w:val="ka-GE"/>
              </w:rPr>
              <w:t>3</w:t>
            </w:r>
            <w:r>
              <w:rPr>
                <w:rFonts w:ascii="Sylfaen" w:hAnsi="Sylfaen"/>
                <w:lang w:val="ka-GE"/>
              </w:rPr>
              <w:t xml:space="preserve"> </w:t>
            </w:r>
            <w:r>
              <w:rPr>
                <w:rFonts w:ascii="Sylfaen" w:hAnsi="Sylfaen" w:cs="Sylfaen"/>
                <w:lang w:val="ka-GE"/>
              </w:rPr>
              <w:t>მუხლით გათვალისწინებული, ისე</w:t>
            </w:r>
            <w:r>
              <w:rPr>
                <w:rFonts w:ascii="Sylfaen" w:hAnsi="Sylfaen"/>
                <w:lang w:val="ka-GE"/>
              </w:rPr>
              <w:t xml:space="preserve"> </w:t>
            </w:r>
            <w:r>
              <w:rPr>
                <w:rFonts w:ascii="Sylfaen" w:hAnsi="Sylfaen" w:cs="Sylfaen"/>
                <w:lang w:val="ka-GE"/>
              </w:rPr>
              <w:t>სასამართლოს</w:t>
            </w:r>
            <w:r>
              <w:rPr>
                <w:rFonts w:ascii="Sylfaen" w:hAnsi="Sylfaen"/>
                <w:lang w:val="ka-GE"/>
              </w:rPr>
              <w:t xml:space="preserve"> </w:t>
            </w:r>
            <w:r>
              <w:rPr>
                <w:rFonts w:ascii="Sylfaen" w:hAnsi="Sylfaen" w:cs="Sylfaen"/>
                <w:lang w:val="ka-GE"/>
              </w:rPr>
              <w:t>სამართალწარმოების</w:t>
            </w:r>
            <w:r>
              <w:rPr>
                <w:rFonts w:ascii="Sylfaen" w:hAnsi="Sylfaen"/>
                <w:lang w:val="ka-GE"/>
              </w:rPr>
              <w:t xml:space="preserve"> </w:t>
            </w:r>
            <w:r>
              <w:rPr>
                <w:rFonts w:ascii="Sylfaen" w:hAnsi="Sylfaen" w:cs="Sylfaen"/>
                <w:lang w:val="ka-GE"/>
              </w:rPr>
              <w:t>პრაქტიკით დადგენილი სარჩელის არსებითად განსახილველად არმიღების საფუძვლები</w:t>
            </w:r>
            <w:r>
              <w:rPr>
                <w:rFonts w:ascii="Sylfaen" w:hAnsi="Sylfaen"/>
                <w:lang w:val="ka-GE"/>
              </w:rPr>
              <w:t>.</w:t>
            </w:r>
          </w:p>
          <w:p w:rsidR="00A67F61" w:rsidRPr="00ED752D" w:rsidRDefault="00A67F61" w:rsidP="0041197B">
            <w:pPr>
              <w:spacing w:after="0" w:line="240" w:lineRule="auto"/>
              <w:rPr>
                <w:color w:val="000000"/>
                <w:sz w:val="24"/>
                <w:szCs w:val="24"/>
              </w:rPr>
            </w:pPr>
          </w:p>
        </w:tc>
      </w:tr>
    </w:tbl>
    <w:p w:rsidR="00A67F61" w:rsidRDefault="00A67F61" w:rsidP="00A67F61">
      <w:pPr>
        <w:rPr>
          <w:rFonts w:ascii="Sylfaen" w:hAnsi="Sylfaen"/>
          <w:lang w:val="ka-GE"/>
        </w:rPr>
      </w:pPr>
    </w:p>
    <w:p w:rsidR="00A67F61" w:rsidRDefault="00A67F61" w:rsidP="00A67F61">
      <w:pPr>
        <w:rPr>
          <w:rFonts w:ascii="Sylfaen" w:hAnsi="Sylfaen"/>
          <w:lang w:val="ka-GE"/>
        </w:rPr>
      </w:pPr>
    </w:p>
    <w:p w:rsidR="00A67F61" w:rsidRDefault="00A67F61" w:rsidP="00A67F61">
      <w:pPr>
        <w:rPr>
          <w:rFonts w:ascii="Sylfaen" w:hAnsi="Sylfaen"/>
          <w:lang w:val="ka-GE"/>
        </w:rPr>
      </w:pPr>
    </w:p>
    <w:p w:rsidR="00A67F61" w:rsidRDefault="00A67F61" w:rsidP="00A67F61">
      <w:pPr>
        <w:rPr>
          <w:rFonts w:ascii="Sylfaen" w:hAnsi="Sylfaen"/>
          <w:lang w:val="ka-GE"/>
        </w:rPr>
      </w:pPr>
    </w:p>
    <w:p w:rsidR="00A67F61" w:rsidRDefault="00A67F61" w:rsidP="00A67F61">
      <w:pPr>
        <w:rPr>
          <w:rFonts w:ascii="Sylfaen" w:hAnsi="Sylfaen"/>
          <w:lang w:val="ka-GE"/>
        </w:rPr>
      </w:pPr>
    </w:p>
    <w:p w:rsidR="00A67F61" w:rsidRDefault="00A67F61" w:rsidP="00A67F61">
      <w:pPr>
        <w:rPr>
          <w:rFonts w:ascii="Sylfaen" w:hAnsi="Sylfaen"/>
          <w:lang w:val="ka-GE"/>
        </w:rPr>
      </w:pPr>
    </w:p>
    <w:p w:rsidR="00A67F61" w:rsidRDefault="00A67F61" w:rsidP="00A67F61">
      <w:pPr>
        <w:rPr>
          <w:rFonts w:ascii="Sylfaen" w:hAnsi="Sylfaen"/>
          <w:lang w:val="ka-GE"/>
        </w:rPr>
      </w:pPr>
    </w:p>
    <w:p w:rsidR="00A67F61" w:rsidRDefault="00A67F61" w:rsidP="00A67F61">
      <w:pPr>
        <w:rPr>
          <w:rFonts w:ascii="Sylfaen" w:hAnsi="Sylfaen"/>
          <w:lang w:val="ka-GE"/>
        </w:rPr>
      </w:pPr>
    </w:p>
    <w:p w:rsidR="00A67F61" w:rsidRDefault="00A67F61" w:rsidP="00A67F61">
      <w:pPr>
        <w:rPr>
          <w:rFonts w:ascii="Sylfaen" w:hAnsi="Sylfaen"/>
          <w:lang w:val="ka-GE"/>
        </w:rPr>
      </w:pPr>
    </w:p>
    <w:p w:rsidR="00A67F61" w:rsidRDefault="00A67F61" w:rsidP="00A67F61">
      <w:pPr>
        <w:rPr>
          <w:rFonts w:ascii="Sylfaen" w:hAnsi="Sylfaen"/>
          <w:lang w:val="ka-GE"/>
        </w:rPr>
      </w:pPr>
    </w:p>
    <w:p w:rsidR="00A67F61" w:rsidRDefault="00A67F61" w:rsidP="00A67F61">
      <w:pPr>
        <w:rPr>
          <w:rFonts w:ascii="Sylfaen" w:hAnsi="Sylfaen"/>
          <w:lang w:val="ka-GE"/>
        </w:rPr>
      </w:pPr>
    </w:p>
    <w:p w:rsidR="00A67F61" w:rsidRDefault="00A67F61" w:rsidP="00A67F61">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0800"/>
      </w:tblGrid>
      <w:tr w:rsidR="00A67F61" w:rsidRPr="000C0133" w:rsidTr="0041197B">
        <w:trPr>
          <w:trHeight w:val="467"/>
        </w:trPr>
        <w:tc>
          <w:tcPr>
            <w:tcW w:w="11016" w:type="dxa"/>
            <w:tcBorders>
              <w:top w:val="single" w:sz="4" w:space="0" w:color="auto"/>
              <w:left w:val="nil"/>
              <w:right w:val="nil"/>
            </w:tcBorders>
            <w:shd w:val="clear" w:color="auto" w:fill="C0C0C0"/>
          </w:tcPr>
          <w:p w:rsidR="00A67F61" w:rsidRPr="000C0133" w:rsidRDefault="00A67F61" w:rsidP="0041197B">
            <w:pPr>
              <w:spacing w:after="0" w:line="240" w:lineRule="auto"/>
              <w:rPr>
                <w:rFonts w:ascii="Sylfaen" w:hAnsi="Sylfaen"/>
                <w:b/>
                <w:color w:val="000000"/>
                <w:lang w:val="ka-GE"/>
              </w:rPr>
            </w:pPr>
            <w:r w:rsidRPr="000C0133">
              <w:rPr>
                <w:rFonts w:ascii="Sylfaen" w:hAnsi="Sylfaen"/>
                <w:b/>
                <w:color w:val="000000"/>
                <w:lang w:val="ka-GE"/>
              </w:rPr>
              <w:lastRenderedPageBreak/>
              <w:t>2. მოთხოვნის არსი და დასაბუთება</w:t>
            </w:r>
            <w:r w:rsidRPr="000C0133">
              <w:rPr>
                <w:rFonts w:ascii="Sylfaen" w:hAnsi="Sylfaen"/>
                <w:b/>
                <w:color w:val="548DD4"/>
                <w:sz w:val="20"/>
                <w:szCs w:val="20"/>
                <w:lang w:val="ka-GE"/>
              </w:rPr>
              <w:t xml:space="preserve">  </w:t>
            </w:r>
            <w:r w:rsidRPr="00F36E00">
              <w:rPr>
                <w:rStyle w:val="a6"/>
                <w:rFonts w:ascii="Sylfaen" w:hAnsi="Sylfaen"/>
                <w:b/>
                <w:color w:val="548DD4"/>
                <w:sz w:val="26"/>
                <w:szCs w:val="26"/>
                <w:lang w:val="ka-GE"/>
              </w:rPr>
              <w:footnoteReference w:customMarkFollows="1" w:id="5"/>
              <w:t>შენიშვნა 5</w:t>
            </w:r>
          </w:p>
        </w:tc>
      </w:tr>
      <w:tr w:rsidR="00A67F61" w:rsidRPr="000C0133" w:rsidTr="0041197B">
        <w:trPr>
          <w:trHeight w:val="585"/>
        </w:trPr>
        <w:tc>
          <w:tcPr>
            <w:tcW w:w="11016" w:type="dxa"/>
          </w:tcPr>
          <w:p w:rsidR="001179C4" w:rsidRPr="001179C4" w:rsidRDefault="001179C4" w:rsidP="001179C4">
            <w:pPr>
              <w:numPr>
                <w:ilvl w:val="0"/>
                <w:numId w:val="5"/>
              </w:numPr>
              <w:spacing w:after="160" w:line="259" w:lineRule="auto"/>
              <w:contextualSpacing/>
              <w:jc w:val="both"/>
              <w:rPr>
                <w:rFonts w:ascii="Sylfaen" w:eastAsia="Times New Roman" w:hAnsi="Sylfaen"/>
                <w:b/>
                <w:i/>
                <w:lang w:val="ka-GE"/>
              </w:rPr>
            </w:pPr>
            <w:r w:rsidRPr="001179C4">
              <w:rPr>
                <w:rFonts w:ascii="Sylfaen" w:eastAsia="Times New Roman" w:hAnsi="Sylfaen" w:cs="Sylfaen"/>
                <w:b/>
                <w:i/>
                <w:lang w:val="ka-GE"/>
              </w:rPr>
              <w:t>ფაქტების</w:t>
            </w:r>
            <w:r w:rsidRPr="001179C4">
              <w:rPr>
                <w:rFonts w:ascii="Sylfaen" w:eastAsia="Times New Roman" w:hAnsi="Sylfaen"/>
                <w:b/>
                <w:i/>
                <w:lang w:val="ka-GE"/>
              </w:rPr>
              <w:t xml:space="preserve"> </w:t>
            </w:r>
            <w:r w:rsidRPr="001179C4">
              <w:rPr>
                <w:rFonts w:ascii="Sylfaen" w:eastAsia="Times New Roman" w:hAnsi="Sylfaen" w:cs="Sylfaen"/>
                <w:b/>
                <w:i/>
                <w:lang w:val="ka-GE"/>
              </w:rPr>
              <w:t>აღწერა</w:t>
            </w:r>
          </w:p>
          <w:p w:rsidR="001179C4" w:rsidRPr="001179C4" w:rsidRDefault="001179C4" w:rsidP="001179C4">
            <w:pPr>
              <w:spacing w:after="160" w:line="259" w:lineRule="auto"/>
              <w:jc w:val="both"/>
              <w:rPr>
                <w:rFonts w:ascii="Sylfaen" w:eastAsiaTheme="minorHAnsi" w:hAnsi="Sylfaen" w:cstheme="minorBidi"/>
                <w:lang w:val="ka-GE"/>
              </w:rPr>
            </w:pPr>
            <w:r w:rsidRPr="001179C4">
              <w:rPr>
                <w:rFonts w:ascii="Sylfaen" w:eastAsiaTheme="minorHAnsi" w:hAnsi="Sylfaen" w:cstheme="minorBidi"/>
                <w:lang w:val="ka-GE"/>
              </w:rPr>
              <w:t>საქართველოს სახალხო დამცველის აპარატში მიმდინარეობდა საქმისწარმოება თამაზ ახობაძის განცხადებასთან დაკავშირებით, რომლითაც განმცხადებელი ითხოვდა კანონიერ ძალაში შესული სასამართლო გადაწყვეტილების აღსრულების პროცესში სსიპ დანაშაულის პრევენციის ცენტრის ქმედებების კანონიერების შესწავლას.</w:t>
            </w:r>
          </w:p>
          <w:p w:rsidR="001179C4" w:rsidRPr="001179C4" w:rsidRDefault="001179C4" w:rsidP="001179C4">
            <w:pPr>
              <w:spacing w:after="160" w:line="259" w:lineRule="auto"/>
              <w:jc w:val="both"/>
              <w:rPr>
                <w:rFonts w:ascii="Sylfaen" w:eastAsiaTheme="minorHAnsi" w:hAnsi="Sylfaen" w:cstheme="minorBidi"/>
                <w:lang w:val="ka-GE"/>
              </w:rPr>
            </w:pPr>
            <w:r w:rsidRPr="001179C4">
              <w:rPr>
                <w:rFonts w:ascii="Sylfaen" w:eastAsiaTheme="minorHAnsi" w:hAnsi="Sylfaen" w:cstheme="minorBidi"/>
                <w:lang w:val="ka-GE"/>
              </w:rPr>
              <w:t xml:space="preserve">საქართველოს სახალხო დამცველის აპარატის მიერ საქმისთვის მნიშვენლობის მქონე გარემოებების გამოკვლევის შედეგად გამოიკვეთა, რომ ადგილი ჰქონდა განმცხადებლის კანონიერი უფლების დარღვევას.  </w:t>
            </w:r>
          </w:p>
          <w:p w:rsidR="001179C4" w:rsidRPr="001179C4" w:rsidRDefault="001179C4" w:rsidP="001179C4">
            <w:pPr>
              <w:spacing w:after="160" w:line="259" w:lineRule="auto"/>
              <w:jc w:val="both"/>
              <w:rPr>
                <w:rFonts w:ascii="Sylfaen" w:eastAsiaTheme="minorHAnsi" w:hAnsi="Sylfaen" w:cstheme="minorBidi"/>
                <w:lang w:val="ka-GE"/>
              </w:rPr>
            </w:pPr>
            <w:r w:rsidRPr="001179C4">
              <w:rPr>
                <w:rFonts w:ascii="Sylfaen" w:eastAsiaTheme="minorHAnsi" w:hAnsi="Sylfaen" w:cstheme="minorBidi"/>
                <w:lang w:val="ka-GE"/>
              </w:rPr>
              <w:t xml:space="preserve">კერძოდ, თამაზ ახობაძე 2013 წლის 1 ოქტომბრიდან იკავებდა სსიპ დანაშაულის პრევენციის და ინოვაციური პროგრამების ცენტრის (ამჟამად - დანაშაულის პრევენციის ცენტრი) პროექტების მენეჯერის თანამდებობას. 2014 წლის 10 იანვრის #4/კ ბრძანებით, იგი განთავისუფლდა დაკავებული თანამდებობიდან, ცენტრის რეორგანიზაციის საფუძვლით. </w:t>
            </w:r>
          </w:p>
          <w:p w:rsidR="001179C4" w:rsidRPr="001179C4" w:rsidRDefault="001179C4" w:rsidP="001179C4">
            <w:pPr>
              <w:spacing w:after="160" w:line="259" w:lineRule="auto"/>
              <w:jc w:val="both"/>
              <w:rPr>
                <w:rFonts w:ascii="Sylfaen" w:eastAsiaTheme="minorHAnsi" w:hAnsi="Sylfaen" w:cstheme="minorBidi"/>
                <w:lang w:val="ka-GE"/>
              </w:rPr>
            </w:pPr>
            <w:r w:rsidRPr="001179C4">
              <w:rPr>
                <w:rFonts w:ascii="Sylfaen" w:eastAsiaTheme="minorHAnsi" w:hAnsi="Sylfaen" w:cstheme="minorBidi"/>
                <w:lang w:val="ka-GE"/>
              </w:rPr>
              <w:t>თბილისის საქალაქო სასამართლოს 2016 წლის 5 აპრილის გადაწყვეტილებით დადგინდა, რომ თამაზ ახობაძესთან შრომითი ურთიერთობა შეწყდა უსაფუძვლოდ, არამართლზომიერად, რითაც შეილახა დასაქმებულის შრომითი უფლებები. შესაბამისად, ბათილად იქნა ცნობილი თამაზ ახობაძის სამსახურიდან განთავისუფლების შესახებ ცენტრის ზემოაღნიშნული ბრძანება.</w:t>
            </w:r>
          </w:p>
          <w:p w:rsidR="001179C4" w:rsidRPr="001179C4" w:rsidRDefault="001179C4" w:rsidP="001179C4">
            <w:pPr>
              <w:spacing w:after="160" w:line="259" w:lineRule="auto"/>
              <w:jc w:val="both"/>
              <w:rPr>
                <w:rFonts w:ascii="Sylfaen" w:eastAsiaTheme="minorHAnsi" w:hAnsi="Sylfaen" w:cstheme="minorBidi"/>
                <w:lang w:val="ka-GE"/>
              </w:rPr>
            </w:pPr>
            <w:r w:rsidRPr="001179C4">
              <w:rPr>
                <w:rFonts w:ascii="Sylfaen" w:eastAsiaTheme="minorHAnsi" w:hAnsi="Sylfaen" w:cstheme="minorBidi"/>
                <w:lang w:val="ka-GE"/>
              </w:rPr>
              <w:t>თბილისის სააპელაციო სასამართლოს 2017 წლის 9 მარტის გადაწყვეტილებით (საქმე #2ბ/4403-16), ბრძანების ბათილობის ნაწილში პირველი ინსტანციის სასამართლოს გადაწყვეტილება დარჩა უცვლელი. ამასთან ერთად, გადაწყდა, რომ თამაზ ახობაძე უნდა აღდგენილიყო სსიპ დანაშაულის პრევენციის ცენტრში ტოლფას - განრიდებისა და მედიაციის პროგრამის მენეჯერის თანამდებობაზე, ვინაიდან, მის მიერ თავდაპირველად დაკავებული თანამდებობა პირვანდელი სახით აღარ არსებობდა. ასევე, დამსაქმებელს მოსარჩელის სასარგებლოდ დაეკისრა 2014 წლის 11 მარტიდან ტოლფას თანამდებობაზე აღდგენამდე პერიოდის იძულებითი განაცდურის ანაზღაურება.</w:t>
            </w:r>
          </w:p>
          <w:p w:rsidR="001179C4" w:rsidRPr="001179C4" w:rsidRDefault="001179C4" w:rsidP="001179C4">
            <w:pPr>
              <w:spacing w:after="160" w:line="259" w:lineRule="auto"/>
              <w:jc w:val="both"/>
              <w:rPr>
                <w:rFonts w:ascii="Sylfaen" w:eastAsiaTheme="minorHAnsi" w:hAnsi="Sylfaen" w:cstheme="minorBidi"/>
                <w:lang w:val="ka-GE"/>
              </w:rPr>
            </w:pPr>
            <w:r w:rsidRPr="001179C4">
              <w:rPr>
                <w:rFonts w:ascii="Sylfaen" w:eastAsiaTheme="minorHAnsi" w:hAnsi="Sylfaen" w:cstheme="minorBidi"/>
                <w:lang w:val="ka-GE"/>
              </w:rPr>
              <w:t>სააპელაციო სასამართლოს ზემოაღნიშნული გადაწყვეტილება ეფუძნებოდა საქართველოს ორგანული კანონის „საქართველოს შრომის კოდექსის“</w:t>
            </w:r>
            <w:r w:rsidRPr="001179C4">
              <w:rPr>
                <w:rFonts w:ascii="Sylfaen" w:eastAsiaTheme="minorHAnsi" w:hAnsi="Sylfaen" w:cstheme="minorBidi"/>
              </w:rPr>
              <w:t xml:space="preserve"> </w:t>
            </w:r>
            <w:r w:rsidRPr="001179C4">
              <w:rPr>
                <w:rFonts w:ascii="Sylfaen" w:eastAsiaTheme="minorHAnsi" w:hAnsi="Sylfaen" w:cstheme="minorBidi"/>
                <w:lang w:val="ka-GE"/>
              </w:rPr>
              <w:t xml:space="preserve">38-ე მუხლის მე-8 ნაწილს, რომლის შესაბამისად, „სასამართლოს მიერ დასაქმებულთან შრომითი ხელშეკრულების შეწყვეტის შესახებ დამსაქმებლის გადაწყვეტილების ბათილად ცნობის შემთხვევაში, სასამართლოს გადაწყვეტილებით, დასაქმებული ვალდებულია პირვანდელ სამუშაო ადგილზე აღადგინოს პირი, რომელსაც შეუწყდა შრომითი ხელშეკრულება, ან უზრუნველყოს ის ტოლფასი სამუშაოთი, ან გადაუხადოს მას კომპენსაცია სასამართლოს მიერ განსაზღვრული ოდენობით“. მოცემულ ნორმასთან დაკავშირებით, სააპელაციო სასამართლომ განმარტა, რომ მითითებული რეგულაციით დამსაქმებლისათვის დადგენილი იყო უკანონოდ განთავისუფლებული დასაქმებულის პირვანდელ სამუშაოზე აღდგენის ვალდებულება, ხოლო თუ აღნიშნული შეუძლებელია, მაშინ - მომდევნო რიგითობით დადგენილი ვალდებულება. </w:t>
            </w:r>
          </w:p>
          <w:p w:rsidR="001179C4" w:rsidRPr="001179C4" w:rsidRDefault="001179C4" w:rsidP="001179C4">
            <w:pPr>
              <w:spacing w:after="160" w:line="259" w:lineRule="auto"/>
              <w:jc w:val="both"/>
              <w:rPr>
                <w:rFonts w:ascii="Sylfaen" w:eastAsiaTheme="minorHAnsi" w:hAnsi="Sylfaen" w:cstheme="minorBidi"/>
                <w:lang w:val="ka-GE"/>
              </w:rPr>
            </w:pPr>
            <w:r w:rsidRPr="001179C4">
              <w:rPr>
                <w:rFonts w:ascii="Sylfaen" w:eastAsiaTheme="minorHAnsi" w:hAnsi="Sylfaen" w:cstheme="minorBidi"/>
                <w:lang w:val="ka-GE"/>
              </w:rPr>
              <w:t xml:space="preserve">გარდა ამისა, თბილისის სააპელაციო სასამართლოს დასახელებული გადაწყვეტილების 4.1.5. პუნქტში ასევე აღნიშნულია, რომ საქართველოს ორგანული კანონის „საქართველოს შრომის კოდექსის“ 44-ე </w:t>
            </w:r>
            <w:r w:rsidRPr="001179C4">
              <w:rPr>
                <w:rFonts w:ascii="Sylfaen" w:eastAsiaTheme="minorHAnsi" w:hAnsi="Sylfaen" w:cstheme="minorBidi"/>
                <w:lang w:val="ka-GE"/>
              </w:rPr>
              <w:lastRenderedPageBreak/>
              <w:t>მუხლის მიხედვით, შრომითი ურთიერთობისას, მხარის მიერ მეორე მხარისთვის მიყენებული ზიანი ანაზღაურდება საქართველოს კანონმდებლობით დადგენილი წესით. გადაწყვეტილების თანახმად, ამავე კოდექსის 32-ე მუხლის პირველი ნაწილის შესაბამისად, თუ შრომითი ხელშეკრულებით სხვა რამ არ არის განსაზღვრული, დამსაქმებელის ბრალით გამოწვეული იძულებითი მოცდენის დროს დასაქმებულს შრომის ანაზღაურება მიეცემა სრული ოდენობით. ამასთან, სასამართლოს აზრით, მოცდენად უნდა ჩაითვალოს იმგვარი ვითარებაც, როდესაც შრომის ხელშეკრულების არამართლზომიერად მოშლის შედეგად, დასაქმებულს ხელშეკრულებით გათვალისწინებული მოვალეობების შესრულების შესაძლებლობა ესპობა.</w:t>
            </w:r>
          </w:p>
          <w:p w:rsidR="001179C4" w:rsidRPr="001179C4" w:rsidRDefault="001179C4" w:rsidP="001179C4">
            <w:pPr>
              <w:spacing w:after="160" w:line="259" w:lineRule="auto"/>
              <w:jc w:val="both"/>
              <w:rPr>
                <w:rFonts w:ascii="Sylfaen" w:eastAsiaTheme="minorHAnsi" w:hAnsi="Sylfaen" w:cstheme="minorBidi"/>
                <w:lang w:val="ka-GE"/>
              </w:rPr>
            </w:pPr>
            <w:r w:rsidRPr="001179C4">
              <w:rPr>
                <w:rFonts w:ascii="Sylfaen" w:eastAsiaTheme="minorHAnsi" w:hAnsi="Sylfaen" w:cstheme="minorBidi"/>
                <w:lang w:val="ka-GE"/>
              </w:rPr>
              <w:t>მხედველობაშია მისაღები, რომ თბილისის სააპელაციო სასამართლოს 2018 წლის 3 მაისის განჩინებით, კანონიერ ძალაში შესული სასამართლოს გადაწყვეტილება</w:t>
            </w:r>
            <w:r w:rsidR="00177FA6">
              <w:rPr>
                <w:rFonts w:ascii="Sylfaen" w:eastAsiaTheme="minorHAnsi" w:hAnsi="Sylfaen" w:cstheme="minorBidi"/>
                <w:lang w:val="ka-GE"/>
              </w:rPr>
              <w:t>,</w:t>
            </w:r>
            <w:r w:rsidRPr="001179C4">
              <w:rPr>
                <w:rFonts w:ascii="Sylfaen" w:eastAsiaTheme="minorHAnsi" w:hAnsi="Sylfaen" w:cstheme="minorBidi"/>
                <w:lang w:val="ka-GE"/>
              </w:rPr>
              <w:t xml:space="preserve"> თამაზ ახობაძის ნაწილში (საქმეზე, თავდაპირველად იყო 2 მოსარჩელე)</w:t>
            </w:r>
            <w:r w:rsidR="00177FA6">
              <w:rPr>
                <w:rFonts w:ascii="Sylfaen" w:eastAsiaTheme="minorHAnsi" w:hAnsi="Sylfaen" w:cstheme="minorBidi"/>
                <w:lang w:val="ka-GE"/>
              </w:rPr>
              <w:t>,</w:t>
            </w:r>
            <w:r w:rsidRPr="001179C4">
              <w:rPr>
                <w:rFonts w:ascii="Sylfaen" w:eastAsiaTheme="minorHAnsi" w:hAnsi="Sylfaen" w:cstheme="minorBidi"/>
                <w:lang w:val="ka-GE"/>
              </w:rPr>
              <w:t xml:space="preserve"> ბათილად იქნა ცნობილი ტოლფას პოზიციაზე დასაქმებული მესამე პირის განცხადების საფუძველზე, თუმცა, საქართველოს უზენაესი სასამართლოს 2018 წლის 20 ივლისის გადაწყვეტილებით, თბილისის სააპელაციო სასამართლოს ზემოაღნიშნული განჩინება გაუქმდა. </w:t>
            </w:r>
          </w:p>
          <w:p w:rsidR="001179C4" w:rsidRPr="001179C4" w:rsidRDefault="001179C4" w:rsidP="001179C4">
            <w:pPr>
              <w:spacing w:after="160" w:line="259" w:lineRule="auto"/>
              <w:jc w:val="both"/>
              <w:rPr>
                <w:rFonts w:ascii="Sylfaen" w:eastAsiaTheme="minorHAnsi" w:hAnsi="Sylfaen" w:cstheme="minorBidi"/>
                <w:lang w:val="ka-GE"/>
              </w:rPr>
            </w:pPr>
            <w:r w:rsidRPr="001179C4">
              <w:rPr>
                <w:rFonts w:ascii="Sylfaen" w:eastAsiaTheme="minorHAnsi" w:hAnsi="Sylfaen" w:cstheme="minorBidi"/>
                <w:lang w:val="ka-GE"/>
              </w:rPr>
              <w:t>მიუხედავად ამისა, განმცხადებელ თამაზ ახობაძის საქმეზე მიღებული სასამართლოს გადაწყვეტილება</w:t>
            </w:r>
            <w:r w:rsidR="00665676">
              <w:rPr>
                <w:rFonts w:ascii="Sylfaen" w:eastAsiaTheme="minorHAnsi" w:hAnsi="Sylfaen" w:cstheme="minorBidi"/>
                <w:lang w:val="ka-GE"/>
              </w:rPr>
              <w:t>,</w:t>
            </w:r>
            <w:r w:rsidRPr="001179C4">
              <w:rPr>
                <w:rFonts w:ascii="Sylfaen" w:eastAsiaTheme="minorHAnsi" w:hAnsi="Sylfaen" w:cstheme="minorBidi"/>
                <w:lang w:val="ka-GE"/>
              </w:rPr>
              <w:t xml:space="preserve"> </w:t>
            </w:r>
            <w:r w:rsidR="00665676">
              <w:rPr>
                <w:rFonts w:ascii="Sylfaen" w:eastAsiaTheme="minorHAnsi" w:hAnsi="Sylfaen" w:cstheme="minorBidi"/>
                <w:lang w:val="ka-GE"/>
              </w:rPr>
              <w:t>სახალხო დამცველის აპარატში მისი საქმის განხილვის ბოლომდე,</w:t>
            </w:r>
            <w:r w:rsidRPr="001179C4">
              <w:rPr>
                <w:rFonts w:ascii="Sylfaen" w:eastAsiaTheme="minorHAnsi" w:hAnsi="Sylfaen" w:cstheme="minorBidi"/>
                <w:lang w:val="ka-GE"/>
              </w:rPr>
              <w:t xml:space="preserve"> აღუსრულებელი</w:t>
            </w:r>
            <w:r w:rsidR="00665676">
              <w:rPr>
                <w:rFonts w:ascii="Sylfaen" w:eastAsiaTheme="minorHAnsi" w:hAnsi="Sylfaen" w:cstheme="minorBidi"/>
                <w:lang w:val="ka-GE"/>
              </w:rPr>
              <w:t xml:space="preserve"> იყო</w:t>
            </w:r>
            <w:r w:rsidR="00177FA6">
              <w:rPr>
                <w:rFonts w:ascii="Sylfaen" w:eastAsiaTheme="minorHAnsi" w:hAnsi="Sylfaen" w:cstheme="minorBidi"/>
                <w:lang w:val="ka-GE"/>
              </w:rPr>
              <w:t>,</w:t>
            </w:r>
            <w:r w:rsidRPr="001179C4">
              <w:rPr>
                <w:rFonts w:ascii="Sylfaen" w:eastAsiaTheme="minorHAnsi" w:hAnsi="Sylfaen" w:cstheme="minorBidi"/>
                <w:lang w:val="ka-GE"/>
              </w:rPr>
              <w:t xml:space="preserve"> რის გამოც, სახალხო დამცველმა დაასკვნა, რომ ადგილი ჰქონდა განმცხადებლის კანონიერი უფლებების დარღვევას. ამასთან, სსიპ დანაშაულის პრევენციის ცენტრს მიმართა რეკომენდაციით, რომ</w:t>
            </w:r>
            <w:r w:rsidRPr="001179C4">
              <w:rPr>
                <w:rFonts w:ascii="Sylfaen" w:eastAsiaTheme="minorHAnsi" w:hAnsi="Sylfaen" w:cstheme="minorBidi"/>
              </w:rPr>
              <w:t xml:space="preserve"> </w:t>
            </w:r>
            <w:r w:rsidRPr="001179C4">
              <w:rPr>
                <w:rFonts w:ascii="Sylfaen" w:eastAsiaTheme="minorHAnsi" w:hAnsi="Sylfaen" w:cstheme="minorBidi"/>
                <w:lang w:val="ka-GE"/>
              </w:rPr>
              <w:t>გამოყენებული ყოფილიყო ყველა საშუალება თამაზ ახობაძის საქმეზე გამოტანილი, სასამართლოს კანონიერ ძალაში შესული გადაწყვეტილების აღსრულების მიზნით. ხოლო, ტოლფას თანამდებობაზე აღდგენის შეუძლებლობის შემთხვევაში კი, მასთან წარმართულიყო მოლაპარაკებები მიყენებული ზიანის სამართლიან ანაზღაურებაზე.</w:t>
            </w:r>
          </w:p>
          <w:p w:rsidR="001179C4" w:rsidRPr="001179C4" w:rsidRDefault="001179C4" w:rsidP="001179C4">
            <w:pPr>
              <w:spacing w:after="160" w:line="259" w:lineRule="auto"/>
              <w:jc w:val="both"/>
              <w:rPr>
                <w:rFonts w:ascii="Sylfaen" w:eastAsiaTheme="minorHAnsi" w:hAnsi="Sylfaen" w:cstheme="minorBidi"/>
                <w:lang w:val="ka-GE"/>
              </w:rPr>
            </w:pPr>
            <w:r w:rsidRPr="001179C4">
              <w:rPr>
                <w:rFonts w:ascii="Sylfaen" w:eastAsiaTheme="minorHAnsi" w:hAnsi="Sylfaen" w:cstheme="minorBidi"/>
                <w:lang w:val="ka-GE"/>
              </w:rPr>
              <w:t>სსიპ დანაშაულის პრევენციის ცენტრის მიერ</w:t>
            </w:r>
            <w:r w:rsidR="00982D39">
              <w:rPr>
                <w:rFonts w:ascii="Sylfaen" w:eastAsiaTheme="minorHAnsi" w:hAnsi="Sylfaen" w:cstheme="minorBidi"/>
                <w:lang w:val="ka-GE"/>
              </w:rPr>
              <w:t>,</w:t>
            </w:r>
            <w:r w:rsidRPr="001179C4">
              <w:rPr>
                <w:rFonts w:ascii="Sylfaen" w:eastAsiaTheme="minorHAnsi" w:hAnsi="Sylfaen" w:cstheme="minorBidi"/>
                <w:lang w:val="ka-GE"/>
              </w:rPr>
              <w:t xml:space="preserve"> სახალხო დამცველის რეკომენდაციის </w:t>
            </w:r>
            <w:r w:rsidR="00982D39">
              <w:rPr>
                <w:rFonts w:ascii="Sylfaen" w:eastAsiaTheme="minorHAnsi" w:hAnsi="Sylfaen" w:cstheme="minorBidi"/>
                <w:lang w:val="ka-GE"/>
              </w:rPr>
              <w:t>პასუხად გმოგზავნილ</w:t>
            </w:r>
            <w:r w:rsidRPr="001179C4">
              <w:rPr>
                <w:rFonts w:ascii="Sylfaen" w:eastAsiaTheme="minorHAnsi" w:hAnsi="Sylfaen" w:cstheme="minorBidi"/>
                <w:lang w:val="ka-GE"/>
              </w:rPr>
              <w:t xml:space="preserve"> წერილში აღნიშნულია, რომ იმ თანამდებობაზე, რომელზედაც თამაზ ახობაძე ითხოვ</w:t>
            </w:r>
            <w:r w:rsidR="00177FA6">
              <w:rPr>
                <w:rFonts w:ascii="Sylfaen" w:eastAsiaTheme="minorHAnsi" w:hAnsi="Sylfaen" w:cstheme="minorBidi"/>
                <w:lang w:val="ka-GE"/>
              </w:rPr>
              <w:t>და</w:t>
            </w:r>
            <w:r w:rsidRPr="001179C4">
              <w:rPr>
                <w:rFonts w:ascii="Sylfaen" w:eastAsiaTheme="minorHAnsi" w:hAnsi="Sylfaen" w:cstheme="minorBidi"/>
                <w:lang w:val="ka-GE"/>
              </w:rPr>
              <w:t xml:space="preserve"> აღდგენას, 2017 წლის 9 მარტის სასამართლო გადაწყვეტილების გამოტანამდე, დანიშნული იქნა სხვა პირი, რომელიც დღემდე მუშაობს ამავე თანამდებობაზე და მისი განთავისუფლების კანონიერი საფუძველი, სსიპ დანაშაულის პრევენციის ცენტრის აზრით, არ არსებობ</w:t>
            </w:r>
            <w:r w:rsidR="00982D39">
              <w:rPr>
                <w:rFonts w:ascii="Sylfaen" w:eastAsiaTheme="minorHAnsi" w:hAnsi="Sylfaen" w:cstheme="minorBidi"/>
                <w:lang w:val="ka-GE"/>
              </w:rPr>
              <w:t>და</w:t>
            </w:r>
            <w:r w:rsidRPr="001179C4">
              <w:rPr>
                <w:rFonts w:ascii="Sylfaen" w:eastAsiaTheme="minorHAnsi" w:hAnsi="Sylfaen" w:cstheme="minorBidi"/>
                <w:lang w:val="ka-GE"/>
              </w:rPr>
              <w:t>. სწორედ ამ მესამე პირის მიერ შეტანილი განცხადების საფუძველზე, 2018 წლის 3 მაისს მიღებული განჩინება, რომლითაც თამაზ ახობაძის საქმეზე გამოტანილი, ძალაში შესული სასამართლო გადაწყვეტილება იქნა ცნობილი ბათილად, გააუქმა საქართველოს უზენაესმა სასამართლომ 2018 წლის 20 ივლისის გადაწყვეტილებით.</w:t>
            </w:r>
          </w:p>
          <w:p w:rsidR="001179C4" w:rsidRPr="001179C4" w:rsidRDefault="001179C4" w:rsidP="001179C4">
            <w:pPr>
              <w:spacing w:after="160" w:line="259" w:lineRule="auto"/>
              <w:jc w:val="both"/>
              <w:rPr>
                <w:rFonts w:ascii="Sylfaen" w:eastAsiaTheme="minorHAnsi" w:hAnsi="Sylfaen" w:cstheme="minorBidi"/>
                <w:lang w:val="ka-GE"/>
              </w:rPr>
            </w:pPr>
            <w:r w:rsidRPr="001179C4">
              <w:rPr>
                <w:rFonts w:ascii="Sylfaen" w:eastAsiaTheme="minorHAnsi" w:hAnsi="Sylfaen" w:cstheme="minorBidi"/>
                <w:lang w:val="ka-GE"/>
              </w:rPr>
              <w:t>სსიპ დანაშაულის პრევენციის ცენტრი, სახალხო დამცველის რეკომენდაციის საპასუხო წერილში მიუთითებ</w:t>
            </w:r>
            <w:r w:rsidR="00982D39">
              <w:rPr>
                <w:rFonts w:ascii="Sylfaen" w:eastAsiaTheme="minorHAnsi" w:hAnsi="Sylfaen" w:cstheme="minorBidi"/>
                <w:lang w:val="ka-GE"/>
              </w:rPr>
              <w:t>და</w:t>
            </w:r>
            <w:r w:rsidRPr="001179C4">
              <w:rPr>
                <w:rFonts w:ascii="Sylfaen" w:eastAsiaTheme="minorHAnsi" w:hAnsi="Sylfaen" w:cstheme="minorBidi"/>
                <w:lang w:val="ka-GE"/>
              </w:rPr>
              <w:t xml:space="preserve"> უზენაესი სასამართლოს სწორედ ამ უკანასკნელი გადაწყვეტილების 44-ე პუნქტზე, რომლის შესაბამისად, „სასამართლოს მიერ მიღებული გადაწყვეტილება ტოლფას თანამდებობაზე პირის აღდგენის შესახებ, რომელიც ეფუძნება სასამართლო კვლევის შედეგად დადგენილ ფაქტს, რომ აღნიშნული თანამდებობა ვაკანტურია, არ წარმოადგენს ამ თანამდებობიდან სხვა პირის განთავისუფლების სამართლებრივ საფუძველს...“.</w:t>
            </w:r>
          </w:p>
          <w:p w:rsidR="001179C4" w:rsidRPr="001179C4" w:rsidRDefault="001179C4" w:rsidP="001179C4">
            <w:pPr>
              <w:spacing w:after="160" w:line="259" w:lineRule="auto"/>
              <w:jc w:val="both"/>
              <w:rPr>
                <w:rFonts w:ascii="Sylfaen" w:eastAsiaTheme="minorHAnsi" w:hAnsi="Sylfaen" w:cstheme="minorBidi"/>
                <w:lang w:val="ka-GE"/>
              </w:rPr>
            </w:pPr>
            <w:r w:rsidRPr="001179C4">
              <w:rPr>
                <w:rFonts w:ascii="Sylfaen" w:eastAsiaTheme="minorHAnsi" w:hAnsi="Sylfaen" w:cstheme="minorBidi"/>
                <w:lang w:val="ka-GE"/>
              </w:rPr>
              <w:t>ყოველივე ზემოაღნიშნულიდან გამომდინარე, ვინაიდან ცენტრი</w:t>
            </w:r>
            <w:r w:rsidR="00982D39">
              <w:rPr>
                <w:rFonts w:ascii="Sylfaen" w:eastAsiaTheme="minorHAnsi" w:hAnsi="Sylfaen" w:cstheme="minorBidi"/>
                <w:lang w:val="ka-GE"/>
              </w:rPr>
              <w:t>, მისივე განცხადებით, იმ ეტაპზე</w:t>
            </w:r>
            <w:r w:rsidRPr="001179C4">
              <w:rPr>
                <w:rFonts w:ascii="Sylfaen" w:eastAsiaTheme="minorHAnsi" w:hAnsi="Sylfaen" w:cstheme="minorBidi"/>
                <w:lang w:val="ka-GE"/>
              </w:rPr>
              <w:t xml:space="preserve"> მოკლებული იყო შესაძლებლობას განმცხადებელი აღედგინა ტოლფას (სსიპ „დანაშაულის პრევენციის ცენტრში“ განრიდებისა და მედიაციის პროგრამის მენეჯერის) თანამდებობაზე, საქართველოს ორგანული კანონის „საქართველოს შრომის კოდექსის“ 38-ე მუხლის მე-8 ნაწილის შესაბამისად, დამსაქმებელმა თამაზ ახობაძეს შესთავაზა </w:t>
            </w:r>
            <w:r w:rsidR="00177FA6">
              <w:rPr>
                <w:rFonts w:ascii="Sylfaen" w:eastAsiaTheme="minorHAnsi" w:hAnsi="Sylfaen" w:cstheme="minorBidi"/>
                <w:lang w:val="ka-GE"/>
              </w:rPr>
              <w:t xml:space="preserve">რიგით შემდეგი მექანიზმი, </w:t>
            </w:r>
            <w:r w:rsidRPr="001179C4">
              <w:rPr>
                <w:rFonts w:ascii="Sylfaen" w:eastAsiaTheme="minorHAnsi" w:hAnsi="Sylfaen" w:cstheme="minorBidi"/>
                <w:lang w:val="ka-GE"/>
              </w:rPr>
              <w:t xml:space="preserve">ზიანის ანაზღაურების </w:t>
            </w:r>
            <w:r w:rsidR="00177FA6">
              <w:rPr>
                <w:rFonts w:ascii="Sylfaen" w:eastAsiaTheme="minorHAnsi" w:hAnsi="Sylfaen" w:cstheme="minorBidi"/>
                <w:lang w:val="ka-GE"/>
              </w:rPr>
              <w:t>სახით შესაბამისი</w:t>
            </w:r>
            <w:r w:rsidRPr="001179C4">
              <w:rPr>
                <w:rFonts w:ascii="Sylfaen" w:eastAsiaTheme="minorHAnsi" w:hAnsi="Sylfaen" w:cstheme="minorBidi"/>
                <w:lang w:val="ka-GE"/>
              </w:rPr>
              <w:t xml:space="preserve"> კომპენსაცია. </w:t>
            </w:r>
          </w:p>
          <w:p w:rsidR="00177FA6" w:rsidRPr="001179C4" w:rsidRDefault="001179C4" w:rsidP="001179C4">
            <w:pPr>
              <w:spacing w:after="160" w:line="259" w:lineRule="auto"/>
              <w:jc w:val="both"/>
              <w:rPr>
                <w:rFonts w:ascii="Sylfaen" w:eastAsiaTheme="minorHAnsi" w:hAnsi="Sylfaen" w:cstheme="minorBidi"/>
                <w:lang w:val="ka-GE"/>
              </w:rPr>
            </w:pPr>
            <w:r w:rsidRPr="001179C4">
              <w:rPr>
                <w:rFonts w:ascii="Sylfaen" w:eastAsiaTheme="minorHAnsi" w:hAnsi="Sylfaen" w:cstheme="minorBidi"/>
                <w:lang w:val="ka-GE"/>
              </w:rPr>
              <w:t xml:space="preserve">ცენტრის განცხადებით, იმისთვის, რომ კომპენსაციის გადახდას შექმნოდა სამართლებრივი საფუძველი, ამისთვის იქნა შეთავაზებული მორიგების გზით ასეთი საფუძვლის შექმნა, რაც, განმცხადებლის მიერ, არ იქნა გაზიარებული. უარის მიზეზად კი, როგორც ცენტრის წერილშია აღნიშნული, თამაზ ახობაძემ </w:t>
            </w:r>
            <w:r w:rsidRPr="001179C4">
              <w:rPr>
                <w:rFonts w:ascii="Sylfaen" w:eastAsiaTheme="minorHAnsi" w:hAnsi="Sylfaen" w:cstheme="minorBidi"/>
                <w:lang w:val="ka-GE"/>
              </w:rPr>
              <w:lastRenderedPageBreak/>
              <w:t>დაასახელა ის გარემოება, რომ განაცდური ცალკე უნდა დაქვემდებარებოდა ანაზღაურებას, ხოლო თანამდებობაზე აღდგენის სანაცვლოდ კი, მომხდარიყო კომპენსაციის დამატებითი გადახდა. ამგვარი მოთხოვნა, დანაშაულის პრევენციის ცენტრის აზრით, ეწინააღმდეგებ</w:t>
            </w:r>
            <w:r w:rsidR="00982D39">
              <w:rPr>
                <w:rFonts w:ascii="Sylfaen" w:eastAsiaTheme="minorHAnsi" w:hAnsi="Sylfaen" w:cstheme="minorBidi"/>
                <w:lang w:val="ka-GE"/>
              </w:rPr>
              <w:t>ოდ</w:t>
            </w:r>
            <w:r w:rsidRPr="001179C4">
              <w:rPr>
                <w:rFonts w:ascii="Sylfaen" w:eastAsiaTheme="minorHAnsi" w:hAnsi="Sylfaen" w:cstheme="minorBidi"/>
                <w:lang w:val="ka-GE"/>
              </w:rPr>
              <w:t>ა კანონის ნორმას (საქართველოს შრომის კოდექსის 38-ე მუხლის მე-8 ნაწილს), რომლის თანახმად, კომპენსაცია წარმოადგენს აღდგენისა და განაცდურის ერთგვარ ალტერნატივას, ხოლო მათი ერთდროულად გამოყენების შესაძლებლობას კი, კანონი</w:t>
            </w:r>
            <w:r w:rsidRPr="001179C4">
              <w:rPr>
                <w:rFonts w:ascii="Sylfaen" w:eastAsiaTheme="minorHAnsi" w:hAnsi="Sylfaen" w:cstheme="minorBidi"/>
              </w:rPr>
              <w:t xml:space="preserve"> (</w:t>
            </w:r>
            <w:r w:rsidRPr="001179C4">
              <w:rPr>
                <w:rFonts w:ascii="Sylfaen" w:eastAsiaTheme="minorHAnsi" w:hAnsi="Sylfaen" w:cstheme="minorBidi"/>
                <w:lang w:val="ka-GE"/>
              </w:rPr>
              <w:t>საქართველოს შრომის კოდექსი</w:t>
            </w:r>
            <w:r w:rsidRPr="001179C4">
              <w:rPr>
                <w:rFonts w:ascii="Sylfaen" w:eastAsiaTheme="minorHAnsi" w:hAnsi="Sylfaen" w:cstheme="minorBidi"/>
              </w:rPr>
              <w:t>)</w:t>
            </w:r>
            <w:r w:rsidRPr="001179C4">
              <w:rPr>
                <w:rFonts w:ascii="Sylfaen" w:eastAsiaTheme="minorHAnsi" w:hAnsi="Sylfaen" w:cstheme="minorBidi"/>
                <w:lang w:val="ka-GE"/>
              </w:rPr>
              <w:t xml:space="preserve"> არ ითვალისწინებ</w:t>
            </w:r>
            <w:r w:rsidR="00982D39">
              <w:rPr>
                <w:rFonts w:ascii="Sylfaen" w:eastAsiaTheme="minorHAnsi" w:hAnsi="Sylfaen" w:cstheme="minorBidi"/>
                <w:lang w:val="ka-GE"/>
              </w:rPr>
              <w:t>და</w:t>
            </w:r>
            <w:r w:rsidRPr="001179C4">
              <w:rPr>
                <w:rFonts w:ascii="Sylfaen" w:eastAsiaTheme="minorHAnsi" w:hAnsi="Sylfaen" w:cstheme="minorBidi"/>
                <w:lang w:val="ka-GE"/>
              </w:rPr>
              <w:t>.</w:t>
            </w:r>
          </w:p>
          <w:p w:rsidR="00177FA6" w:rsidRDefault="001179C4" w:rsidP="001179C4">
            <w:pPr>
              <w:spacing w:after="160" w:line="259" w:lineRule="auto"/>
              <w:jc w:val="both"/>
              <w:rPr>
                <w:rFonts w:ascii="Sylfaen" w:eastAsiaTheme="minorHAnsi" w:hAnsi="Sylfaen" w:cstheme="minorBidi"/>
                <w:lang w:val="ka-GE"/>
              </w:rPr>
            </w:pPr>
            <w:r w:rsidRPr="001179C4">
              <w:rPr>
                <w:rFonts w:ascii="Sylfaen" w:eastAsiaTheme="minorHAnsi" w:hAnsi="Sylfaen" w:cstheme="minorBidi"/>
                <w:lang w:val="ka-GE"/>
              </w:rPr>
              <w:t>ამრიგად, განმცხადებელი თამაზ ახობაძის ძირითად მოთხოვნას</w:t>
            </w:r>
            <w:r w:rsidR="00177FA6">
              <w:rPr>
                <w:rFonts w:ascii="Sylfaen" w:eastAsiaTheme="minorHAnsi" w:hAnsi="Sylfaen" w:cstheme="minorBidi"/>
                <w:lang w:val="ka-GE"/>
              </w:rPr>
              <w:t xml:space="preserve">, </w:t>
            </w:r>
            <w:r w:rsidR="00982D39">
              <w:rPr>
                <w:rFonts w:ascii="Sylfaen" w:eastAsiaTheme="minorHAnsi" w:hAnsi="Sylfaen" w:cstheme="minorBidi"/>
                <w:lang w:val="ka-GE"/>
              </w:rPr>
              <w:t xml:space="preserve">სახალხო დამცველის აპარატში მისი საქმის განხილვის </w:t>
            </w:r>
            <w:r w:rsidR="00177FA6">
              <w:rPr>
                <w:rFonts w:ascii="Sylfaen" w:eastAsiaTheme="minorHAnsi" w:hAnsi="Sylfaen" w:cstheme="minorBidi"/>
                <w:lang w:val="ka-GE"/>
              </w:rPr>
              <w:t>ეტაპზე,</w:t>
            </w:r>
            <w:r w:rsidRPr="001179C4">
              <w:rPr>
                <w:rFonts w:ascii="Sylfaen" w:eastAsiaTheme="minorHAnsi" w:hAnsi="Sylfaen" w:cstheme="minorBidi"/>
                <w:lang w:val="ka-GE"/>
              </w:rPr>
              <w:t xml:space="preserve"> წარმოადგენ</w:t>
            </w:r>
            <w:r w:rsidR="00177FA6">
              <w:rPr>
                <w:rFonts w:ascii="Sylfaen" w:eastAsiaTheme="minorHAnsi" w:hAnsi="Sylfaen" w:cstheme="minorBidi"/>
                <w:lang w:val="ka-GE"/>
              </w:rPr>
              <w:t>და</w:t>
            </w:r>
            <w:r w:rsidRPr="001179C4">
              <w:rPr>
                <w:rFonts w:ascii="Sylfaen" w:eastAsiaTheme="minorHAnsi" w:hAnsi="Sylfaen" w:cstheme="minorBidi"/>
                <w:lang w:val="ka-GE"/>
              </w:rPr>
              <w:t xml:space="preserve"> როგორც განაცდურის ანაზღაურება, ისე ტოლფას თანამდებობაზე აღდგენის სანაცვლოდ</w:t>
            </w:r>
            <w:r w:rsidR="00982D39">
              <w:rPr>
                <w:rFonts w:ascii="Sylfaen" w:eastAsiaTheme="minorHAnsi" w:hAnsi="Sylfaen" w:cstheme="minorBidi"/>
                <w:lang w:val="ka-GE"/>
              </w:rPr>
              <w:t>,</w:t>
            </w:r>
            <w:r w:rsidRPr="001179C4">
              <w:rPr>
                <w:rFonts w:ascii="Sylfaen" w:eastAsiaTheme="minorHAnsi" w:hAnsi="Sylfaen" w:cstheme="minorBidi"/>
                <w:lang w:val="ka-GE"/>
              </w:rPr>
              <w:t xml:space="preserve"> შესაბამისი კომპენსაციის გადახდა</w:t>
            </w:r>
            <w:r w:rsidR="00177FA6">
              <w:rPr>
                <w:rFonts w:ascii="Sylfaen" w:eastAsiaTheme="minorHAnsi" w:hAnsi="Sylfaen" w:cstheme="minorBidi"/>
                <w:lang w:val="ka-GE"/>
              </w:rPr>
              <w:t>, რასაც, თავის მხრივ, დამსაქმებლის აზრით, არ ითვალისწინებს საქართველოს შრომის კოდექსი.</w:t>
            </w:r>
          </w:p>
          <w:p w:rsidR="00512399" w:rsidRDefault="00177FA6" w:rsidP="001179C4">
            <w:pPr>
              <w:spacing w:after="160" w:line="259" w:lineRule="auto"/>
              <w:jc w:val="both"/>
              <w:rPr>
                <w:rFonts w:ascii="Sylfaen" w:eastAsiaTheme="minorHAnsi" w:hAnsi="Sylfaen" w:cstheme="minorBidi"/>
                <w:lang w:val="ka-GE"/>
              </w:rPr>
            </w:pPr>
            <w:r>
              <w:rPr>
                <w:rFonts w:ascii="Sylfaen" w:eastAsiaTheme="minorHAnsi" w:hAnsi="Sylfaen" w:cstheme="minorBidi"/>
                <w:lang w:val="ka-GE"/>
              </w:rPr>
              <w:t>აქვე, უნდა აღინიშნოს,</w:t>
            </w:r>
            <w:r w:rsidR="00D401A8">
              <w:rPr>
                <w:rFonts w:ascii="Sylfaen" w:eastAsiaTheme="minorHAnsi" w:hAnsi="Sylfaen" w:cstheme="minorBidi"/>
                <w:lang w:val="ka-GE"/>
              </w:rPr>
              <w:t xml:space="preserve"> რომ 2019 წლის თებერვლის ბოლოს</w:t>
            </w:r>
            <w:r w:rsidR="00CF3B2A">
              <w:rPr>
                <w:rFonts w:ascii="Sylfaen" w:eastAsiaTheme="minorHAnsi" w:hAnsi="Sylfaen" w:cstheme="minorBidi"/>
                <w:lang w:val="ka-GE"/>
              </w:rPr>
              <w:t>,</w:t>
            </w:r>
            <w:r w:rsidR="00D401A8">
              <w:rPr>
                <w:rFonts w:ascii="Sylfaen" w:eastAsiaTheme="minorHAnsi" w:hAnsi="Sylfaen" w:cstheme="minorBidi"/>
                <w:lang w:val="ka-GE"/>
              </w:rPr>
              <w:t xml:space="preserve"> სსიპ - დანაშაულის პრევენციის ცენტრმა</w:t>
            </w:r>
            <w:r w:rsidR="00246B75">
              <w:rPr>
                <w:rFonts w:ascii="Sylfaen" w:eastAsiaTheme="minorHAnsi" w:hAnsi="Sylfaen" w:cstheme="minorBidi"/>
                <w:lang w:val="ka-GE"/>
              </w:rPr>
              <w:t xml:space="preserve"> დააკმაყოფილა სასამართლოს მოთხოვნა და</w:t>
            </w:r>
            <w:r w:rsidR="00D401A8">
              <w:rPr>
                <w:rFonts w:ascii="Sylfaen" w:eastAsiaTheme="minorHAnsi" w:hAnsi="Sylfaen" w:cstheme="minorBidi"/>
                <w:lang w:val="ka-GE"/>
              </w:rPr>
              <w:t xml:space="preserve"> თამაზ ახობაძე აღადგინა ტოლფას თანამდებობაზე</w:t>
            </w:r>
            <w:r w:rsidR="00CF3B2A">
              <w:rPr>
                <w:rFonts w:ascii="Sylfaen" w:eastAsiaTheme="minorHAnsi" w:hAnsi="Sylfaen" w:cstheme="minorBidi"/>
                <w:lang w:val="ka-GE"/>
              </w:rPr>
              <w:t>, ამასთან ერთად,</w:t>
            </w:r>
            <w:r w:rsidR="00D401A8">
              <w:rPr>
                <w:rFonts w:ascii="Sylfaen" w:eastAsiaTheme="minorHAnsi" w:hAnsi="Sylfaen" w:cstheme="minorBidi"/>
                <w:lang w:val="ka-GE"/>
              </w:rPr>
              <w:t xml:space="preserve"> </w:t>
            </w:r>
            <w:r w:rsidR="00246B75">
              <w:rPr>
                <w:rFonts w:ascii="Sylfaen" w:eastAsiaTheme="minorHAnsi" w:hAnsi="Sylfaen" w:cstheme="minorBidi"/>
                <w:lang w:val="ka-GE"/>
              </w:rPr>
              <w:t xml:space="preserve">მას </w:t>
            </w:r>
            <w:r w:rsidR="00D401A8">
              <w:rPr>
                <w:rFonts w:ascii="Sylfaen" w:eastAsiaTheme="minorHAnsi" w:hAnsi="Sylfaen" w:cstheme="minorBidi"/>
                <w:lang w:val="ka-GE"/>
              </w:rPr>
              <w:t>სრულად აუნაზღაურა განაცდური ხელფას.</w:t>
            </w:r>
            <w:r>
              <w:rPr>
                <w:rFonts w:ascii="Sylfaen" w:eastAsiaTheme="minorHAnsi" w:hAnsi="Sylfaen" w:cstheme="minorBidi"/>
                <w:lang w:val="ka-GE"/>
              </w:rPr>
              <w:t xml:space="preserve"> </w:t>
            </w:r>
            <w:r w:rsidR="005206DC">
              <w:rPr>
                <w:rFonts w:ascii="Sylfaen" w:eastAsiaTheme="minorHAnsi" w:hAnsi="Sylfaen" w:cstheme="minorBidi"/>
                <w:lang w:val="ka-GE"/>
              </w:rPr>
              <w:t xml:space="preserve"> </w:t>
            </w:r>
          </w:p>
          <w:p w:rsidR="00CF3B2A" w:rsidRDefault="00BC56DB" w:rsidP="001179C4">
            <w:pPr>
              <w:spacing w:after="160" w:line="259" w:lineRule="auto"/>
              <w:jc w:val="both"/>
              <w:rPr>
                <w:rFonts w:ascii="Sylfaen" w:eastAsiaTheme="minorHAnsi" w:hAnsi="Sylfaen" w:cs="Sylfaen_PDF_Subset"/>
                <w:lang w:val="ka-GE"/>
              </w:rPr>
            </w:pPr>
            <w:r>
              <w:rPr>
                <w:rFonts w:ascii="Sylfaen" w:eastAsiaTheme="minorHAnsi" w:hAnsi="Sylfaen" w:cstheme="minorBidi"/>
                <w:lang w:val="ka-GE"/>
              </w:rPr>
              <w:t>მართალია, საქმე განმცხადებლის სასარგებლოდ დასრულდა</w:t>
            </w:r>
            <w:r w:rsidR="00512399">
              <w:rPr>
                <w:rFonts w:ascii="Sylfaen" w:eastAsiaTheme="minorHAnsi" w:hAnsi="Sylfaen" w:cstheme="minorBidi"/>
                <w:lang w:val="ka-GE"/>
              </w:rPr>
              <w:t>,</w:t>
            </w:r>
            <w:r>
              <w:rPr>
                <w:rFonts w:ascii="Sylfaen" w:eastAsiaTheme="minorHAnsi" w:hAnsi="Sylfaen" w:cstheme="minorBidi"/>
                <w:lang w:val="ka-GE"/>
              </w:rPr>
              <w:t xml:space="preserve"> თუმცა, </w:t>
            </w:r>
            <w:r w:rsidR="00512399">
              <w:rPr>
                <w:rFonts w:ascii="Sylfaen" w:eastAsiaTheme="minorHAnsi" w:hAnsi="Sylfaen" w:cstheme="minorBidi"/>
                <w:lang w:val="ka-GE"/>
              </w:rPr>
              <w:t xml:space="preserve">საქართველოს სახალხო დამცველის აპარატში </w:t>
            </w:r>
            <w:r>
              <w:rPr>
                <w:rFonts w:ascii="Sylfaen" w:eastAsiaTheme="minorHAnsi" w:hAnsi="Sylfaen" w:cstheme="minorBidi"/>
                <w:lang w:val="ka-GE"/>
              </w:rPr>
              <w:t>თამაზ ახობაძის</w:t>
            </w:r>
            <w:r w:rsidR="00512399">
              <w:rPr>
                <w:rFonts w:ascii="Sylfaen" w:eastAsiaTheme="minorHAnsi" w:hAnsi="Sylfaen" w:cstheme="minorBidi"/>
                <w:lang w:val="ka-GE"/>
              </w:rPr>
              <w:t xml:space="preserve"> საქმის </w:t>
            </w:r>
            <w:r>
              <w:rPr>
                <w:rFonts w:ascii="Sylfaen" w:eastAsiaTheme="minorHAnsi" w:hAnsi="Sylfaen" w:cstheme="minorBidi"/>
                <w:lang w:val="ka-GE"/>
              </w:rPr>
              <w:t>განხილვი</w:t>
            </w:r>
            <w:r w:rsidR="00512399">
              <w:rPr>
                <w:rFonts w:ascii="Sylfaen" w:eastAsiaTheme="minorHAnsi" w:hAnsi="Sylfaen" w:cstheme="minorBidi"/>
                <w:lang w:val="ka-GE"/>
              </w:rPr>
              <w:t>სას</w:t>
            </w:r>
            <w:r>
              <w:rPr>
                <w:rFonts w:ascii="Sylfaen" w:eastAsiaTheme="minorHAnsi" w:hAnsi="Sylfaen" w:cstheme="minorBidi"/>
                <w:lang w:val="ka-GE"/>
              </w:rPr>
              <w:t>,</w:t>
            </w:r>
            <w:r w:rsidR="00512399">
              <w:rPr>
                <w:rFonts w:ascii="Sylfaen" w:eastAsiaTheme="minorHAnsi" w:hAnsi="Sylfaen" w:cstheme="minorBidi"/>
                <w:lang w:val="ka-GE"/>
              </w:rPr>
              <w:t xml:space="preserve"> გამოიკვეთა გარკვეული კონსტიტუციურ-სამართლებრივი პრობლემა, რომელიც, ჩვენი აზრით, </w:t>
            </w:r>
            <w:r w:rsidR="00520B84">
              <w:rPr>
                <w:rFonts w:ascii="Sylfaen" w:eastAsiaTheme="minorHAnsi" w:hAnsi="Sylfaen" w:cstheme="minorBidi"/>
                <w:lang w:val="ka-GE"/>
              </w:rPr>
              <w:t xml:space="preserve">კვლავ აქტუალურია და </w:t>
            </w:r>
            <w:r w:rsidR="00512399">
              <w:rPr>
                <w:rFonts w:ascii="Sylfaen" w:eastAsiaTheme="minorHAnsi" w:hAnsi="Sylfaen" w:cstheme="minorBidi"/>
                <w:lang w:val="ka-GE"/>
              </w:rPr>
              <w:t>მოითხოვს სათანადო გადაწყვეტას. კერძოდ, როგორც ცნობილია, სსიპ - დანაშაულის პრევენციის ცენტრი</w:t>
            </w:r>
            <w:r w:rsidR="00FD012D">
              <w:rPr>
                <w:rFonts w:ascii="Sylfaen" w:eastAsiaTheme="minorHAnsi" w:hAnsi="Sylfaen" w:cstheme="minorBidi"/>
                <w:lang w:val="ka-GE"/>
              </w:rPr>
              <w:t xml:space="preserve"> წარმოადგენს საქართველოს იუსტიციის სამინისტროს მმართველობის სფეროში მოქმედ, საქართველოს მთავრობის დადგენილებით დაფუძნებულ საჯარო სამართლის იურდიული პირს.</w:t>
            </w:r>
            <w:r>
              <w:rPr>
                <w:rFonts w:ascii="Sylfaen" w:eastAsiaTheme="minorHAnsi" w:hAnsi="Sylfaen" w:cstheme="minorBidi"/>
                <w:lang w:val="ka-GE"/>
              </w:rPr>
              <w:t xml:space="preserve"> მაშასადამე, </w:t>
            </w:r>
            <w:r w:rsidR="00246B75">
              <w:rPr>
                <w:rFonts w:ascii="Sylfaen" w:eastAsiaTheme="minorHAnsi" w:hAnsi="Sylfaen" w:cstheme="minorBidi"/>
                <w:lang w:val="ka-GE"/>
              </w:rPr>
              <w:t>მოცემულ შემთხვევაში, დამსაქმებელი არის</w:t>
            </w:r>
            <w:r w:rsidR="00520B84">
              <w:rPr>
                <w:rFonts w:ascii="Sylfaen" w:eastAsiaTheme="minorHAnsi" w:hAnsi="Sylfaen" w:cstheme="minorBidi"/>
                <w:lang w:val="ka-GE"/>
              </w:rPr>
              <w:t xml:space="preserve"> საჯარო-სამართლებრივი მნიშვნელობის მქონე, მმართველობითი ფუნქციებით აღჭურვილი სახელმწიფო დაწესებულება.</w:t>
            </w:r>
            <w:r w:rsidR="00246B75">
              <w:rPr>
                <w:rFonts w:ascii="Sylfaen" w:eastAsiaTheme="minorHAnsi" w:hAnsi="Sylfaen" w:cstheme="minorBidi"/>
                <w:lang w:val="ka-GE"/>
              </w:rPr>
              <w:t xml:space="preserve"> </w:t>
            </w:r>
            <w:r w:rsidR="00520B84">
              <w:rPr>
                <w:rFonts w:ascii="Sylfaen" w:eastAsiaTheme="minorHAnsi" w:hAnsi="Sylfaen" w:cstheme="minorBidi"/>
                <w:lang w:val="ka-GE"/>
              </w:rPr>
              <w:t>შესაბამისად,</w:t>
            </w:r>
            <w:r w:rsidR="002039B8">
              <w:rPr>
                <w:rFonts w:ascii="Sylfaen" w:eastAsiaTheme="minorHAnsi" w:hAnsi="Sylfaen" w:cstheme="minorBidi"/>
                <w:lang w:val="ka-GE"/>
              </w:rPr>
              <w:t xml:space="preserve"> კონსტიტუციურ-სამართლებრივი თვალსაზრისით, </w:t>
            </w:r>
            <w:r w:rsidR="00385E2A">
              <w:rPr>
                <w:rFonts w:ascii="Sylfaen" w:eastAsiaTheme="minorHAnsi" w:hAnsi="Sylfaen" w:cstheme="minorBidi"/>
                <w:lang w:val="ka-GE"/>
              </w:rPr>
              <w:t>არა</w:t>
            </w:r>
            <w:r w:rsidR="002039B8">
              <w:rPr>
                <w:rFonts w:ascii="Sylfaen" w:eastAsiaTheme="minorHAnsi" w:hAnsi="Sylfaen" w:cstheme="minorBidi"/>
                <w:lang w:val="ka-GE"/>
              </w:rPr>
              <w:t>მართლზომიერა</w:t>
            </w:r>
            <w:r w:rsidR="00246B75">
              <w:rPr>
                <w:rFonts w:ascii="Sylfaen" w:eastAsiaTheme="minorHAnsi" w:hAnsi="Sylfaen" w:cstheme="minorBidi"/>
                <w:lang w:val="ka-GE"/>
              </w:rPr>
              <w:t>დ მიგვაჩნია,</w:t>
            </w:r>
            <w:r w:rsidR="00385E2A">
              <w:rPr>
                <w:rFonts w:ascii="Sylfaen" w:eastAsiaTheme="minorHAnsi" w:hAnsi="Sylfaen" w:cstheme="minorBidi"/>
                <w:lang w:val="ka-GE"/>
              </w:rPr>
              <w:t xml:space="preserve"> ამგვარი ფუნქციების მქონე სახელმწიფო დაწესებულებასა და ამავე დაწესებულების ადმინისტრაციული უფლებამოსილების და საჯარო-სამართლებრივი მმართველობითი ფუნქციების განხორციელების უფლებამოსილებით აღჭურვილ თანამშრომელს შორის წარმოშობილი შრომითი დავის, როგორც</w:t>
            </w:r>
            <w:r w:rsidR="00246B75">
              <w:rPr>
                <w:rFonts w:ascii="Sylfaen" w:eastAsiaTheme="minorHAnsi" w:hAnsi="Sylfaen" w:cstheme="minorBidi"/>
                <w:lang w:val="ka-GE"/>
              </w:rPr>
              <w:t>, მხოლოდ,</w:t>
            </w:r>
            <w:r w:rsidR="00385E2A">
              <w:rPr>
                <w:rFonts w:ascii="Sylfaen" w:eastAsiaTheme="minorHAnsi" w:hAnsi="Sylfaen" w:cstheme="minorBidi"/>
                <w:lang w:val="ka-GE"/>
              </w:rPr>
              <w:t xml:space="preserve"> კერძო-სამართლებრივი შემთხვევის განხილვა და გადაწყვეტა.</w:t>
            </w:r>
            <w:r w:rsidR="00E80376">
              <w:rPr>
                <w:rFonts w:ascii="Sylfaen" w:eastAsiaTheme="minorHAnsi" w:hAnsi="Sylfaen" w:cstheme="minorBidi"/>
                <w:lang w:val="ka-GE"/>
              </w:rPr>
              <w:t xml:space="preserve"> ვინაიდან, </w:t>
            </w:r>
            <w:r w:rsidR="00E80376" w:rsidRPr="001179C4">
              <w:rPr>
                <w:rFonts w:ascii="Sylfaen" w:eastAsiaTheme="minorHAnsi" w:hAnsi="Sylfaen" w:cs="Sylfaen_PDF_Subset"/>
                <w:lang w:val="ka-GE"/>
              </w:rPr>
              <w:t>სწორედ საჯარო სფეროში დასაქმებულთა უფლებების სახელმწიფოსგან დაცვის კონტექსტში მიუთითა საკონსტიტუციო სასამართლომ, როდესაც განაცხადა, რომ „... სახელმწიფო რესურსების მასშტაბის, მოცულობის და ბუნების გათვალისწინებით, სახელმწიფოს მხრიდან არამართლზომიერ ქმედებათა განხორციელება ხშირ შემთხვევებში გაცილებით მეტი საფრთხის შემცველია კერძო სუბიექტების მხრიდან განხორციელებულ ანალოგიური სახის ქმედებასთან შედარებით. ამიტომ მიყენებული ზარალის ანაზღაურების ვალდებულების დაწესება ხელს უწყობს სახელმწიფოს ... და თანამდებობის პირთა თვითნებობის და ძალაუფლების უკანონოდ გამოყენების პრევენციას.“</w:t>
            </w:r>
            <w:r w:rsidR="00E80376" w:rsidRPr="001179C4">
              <w:rPr>
                <w:rFonts w:ascii="Sylfaen" w:eastAsiaTheme="minorHAnsi" w:hAnsi="Sylfaen" w:cs="Sylfaen_PDF_Subset"/>
                <w:vertAlign w:val="superscript"/>
                <w:lang w:val="ka-GE"/>
              </w:rPr>
              <w:footnoteReference w:id="6"/>
            </w:r>
          </w:p>
          <w:p w:rsidR="001179C4" w:rsidRPr="001179C4" w:rsidRDefault="00CF3B2A" w:rsidP="001179C4">
            <w:pPr>
              <w:spacing w:after="160" w:line="259" w:lineRule="auto"/>
              <w:jc w:val="both"/>
              <w:rPr>
                <w:rFonts w:ascii="Sylfaen" w:eastAsiaTheme="minorHAnsi" w:hAnsi="Sylfaen" w:cstheme="minorBidi"/>
                <w:lang w:val="ka-GE"/>
              </w:rPr>
            </w:pPr>
            <w:r>
              <w:rPr>
                <w:rFonts w:ascii="Sylfaen" w:eastAsiaTheme="minorHAnsi" w:hAnsi="Sylfaen" w:cs="Sylfaen_PDF_Subset"/>
                <w:lang w:val="ka-GE"/>
              </w:rPr>
              <w:t xml:space="preserve">ამიტომ, </w:t>
            </w:r>
            <w:r>
              <w:rPr>
                <w:rFonts w:ascii="Sylfaen" w:eastAsiaTheme="minorHAnsi" w:hAnsi="Sylfaen" w:cstheme="minorBidi"/>
                <w:lang w:val="ka-GE"/>
              </w:rPr>
              <w:t xml:space="preserve">ზემოაღნიშნული </w:t>
            </w:r>
            <w:r w:rsidR="006E6CAA">
              <w:rPr>
                <w:rFonts w:ascii="Sylfaen" w:eastAsiaTheme="minorHAnsi" w:hAnsi="Sylfaen" w:cstheme="minorBidi"/>
                <w:lang w:val="ka-GE"/>
              </w:rPr>
              <w:t xml:space="preserve">კონსტიტუციურ-სამართლებრივი პრობლემის უფრო მეტი თვალსაჩინოებით წარმოდგენისათვის, </w:t>
            </w:r>
            <w:r>
              <w:rPr>
                <w:rFonts w:ascii="Sylfaen" w:eastAsiaTheme="minorHAnsi" w:hAnsi="Sylfaen" w:cstheme="minorBidi"/>
                <w:lang w:val="ka-GE"/>
              </w:rPr>
              <w:t xml:space="preserve">მიზანშეწონილად მიგვაჩნია, </w:t>
            </w:r>
            <w:r w:rsidR="006E6CAA">
              <w:rPr>
                <w:rFonts w:ascii="Sylfaen" w:eastAsiaTheme="minorHAnsi" w:hAnsi="Sylfaen" w:cstheme="minorBidi"/>
                <w:lang w:val="ka-GE"/>
              </w:rPr>
              <w:t>ეს საკითხი</w:t>
            </w:r>
            <w:r>
              <w:rPr>
                <w:rFonts w:ascii="Sylfaen" w:eastAsiaTheme="minorHAnsi" w:hAnsi="Sylfaen" w:cstheme="minorBidi"/>
                <w:lang w:val="ka-GE"/>
              </w:rPr>
              <w:t xml:space="preserve"> გავაანალიზოთ</w:t>
            </w:r>
            <w:r w:rsidR="006E6CAA">
              <w:rPr>
                <w:rFonts w:ascii="Sylfaen" w:eastAsiaTheme="minorHAnsi" w:hAnsi="Sylfaen" w:cstheme="minorBidi"/>
                <w:lang w:val="ka-GE"/>
              </w:rPr>
              <w:t>, სწორედ, სსიპი - დანაშაულის პრევენციის ცენტრისა და განმცხადებლის კონკრეტული მაგალითის მიხედვით</w:t>
            </w:r>
            <w:r>
              <w:rPr>
                <w:rFonts w:ascii="Sylfaen" w:eastAsiaTheme="minorHAnsi" w:hAnsi="Sylfaen" w:cstheme="minorBidi"/>
                <w:lang w:val="ka-GE"/>
              </w:rPr>
              <w:t>.</w:t>
            </w:r>
            <w:r w:rsidR="00246B75">
              <w:rPr>
                <w:rFonts w:ascii="Sylfaen" w:eastAsiaTheme="minorHAnsi" w:hAnsi="Sylfaen" w:cstheme="minorBidi"/>
                <w:lang w:val="ka-GE"/>
              </w:rPr>
              <w:t xml:space="preserve"> </w:t>
            </w:r>
          </w:p>
          <w:p w:rsidR="00CF3B2A" w:rsidRPr="00CF3B2A" w:rsidRDefault="001179C4" w:rsidP="00CF3B2A">
            <w:pPr>
              <w:numPr>
                <w:ilvl w:val="0"/>
                <w:numId w:val="5"/>
              </w:numPr>
              <w:spacing w:after="160" w:line="259" w:lineRule="auto"/>
              <w:contextualSpacing/>
              <w:jc w:val="both"/>
              <w:rPr>
                <w:rFonts w:ascii="Sylfaen" w:eastAsia="Times New Roman" w:hAnsi="Sylfaen"/>
                <w:b/>
                <w:i/>
                <w:lang w:val="ka-GE"/>
              </w:rPr>
            </w:pPr>
            <w:r w:rsidRPr="001179C4">
              <w:rPr>
                <w:rFonts w:ascii="Sylfaen" w:eastAsia="Times New Roman" w:hAnsi="Sylfaen" w:cs="Sylfaen"/>
                <w:b/>
                <w:i/>
                <w:lang w:val="ka-GE"/>
              </w:rPr>
              <w:t>სამართლებრივი</w:t>
            </w:r>
            <w:r w:rsidRPr="001179C4">
              <w:rPr>
                <w:rFonts w:ascii="Sylfaen" w:eastAsia="Times New Roman" w:hAnsi="Sylfaen"/>
                <w:b/>
                <w:i/>
                <w:lang w:val="ka-GE"/>
              </w:rPr>
              <w:t xml:space="preserve"> </w:t>
            </w:r>
            <w:r w:rsidRPr="001179C4">
              <w:rPr>
                <w:rFonts w:ascii="Sylfaen" w:eastAsia="Times New Roman" w:hAnsi="Sylfaen" w:cs="Sylfaen"/>
                <w:b/>
                <w:i/>
                <w:lang w:val="ka-GE"/>
              </w:rPr>
              <w:t>დასაბუთება</w:t>
            </w:r>
          </w:p>
          <w:p w:rsidR="001179C4" w:rsidRPr="001179C4" w:rsidRDefault="001179C4" w:rsidP="001179C4">
            <w:pPr>
              <w:spacing w:after="160" w:line="259" w:lineRule="auto"/>
              <w:jc w:val="both"/>
              <w:rPr>
                <w:rFonts w:ascii="Sylfaen" w:eastAsiaTheme="minorHAnsi" w:hAnsi="Sylfaen" w:cstheme="minorBidi"/>
                <w:lang w:val="ka-GE"/>
              </w:rPr>
            </w:pPr>
            <w:r w:rsidRPr="001179C4">
              <w:rPr>
                <w:rFonts w:ascii="Sylfaen" w:eastAsiaTheme="minorHAnsi" w:hAnsi="Sylfaen" w:cstheme="minorBidi"/>
                <w:lang w:val="ka-GE"/>
              </w:rPr>
              <w:t xml:space="preserve">საქართველოს ორგანული კანონის „საქართველოს შრომის კოდექსის“ 38-ე მუხლის მე-8 ნაწილის შესაბამისად, „სასამართლოს მიერ დასაქმებულთან შრომითი ხელშეკრულების შეწყვეტის შესახებ დამსაქმებლის გადაწყვეტილების ბათილად ცნობის შემთხვევაში, სასამართლოს გადაწყვეტილებით, დამსაქმებელი ვალდებულია პირვანდელ სამუშაო ადგილზე აღადგინოს პირი, რომელსაც შეუწყდა </w:t>
            </w:r>
            <w:r w:rsidRPr="001179C4">
              <w:rPr>
                <w:rFonts w:ascii="Sylfaen" w:eastAsiaTheme="minorHAnsi" w:hAnsi="Sylfaen" w:cstheme="minorBidi"/>
                <w:lang w:val="ka-GE"/>
              </w:rPr>
              <w:lastRenderedPageBreak/>
              <w:t xml:space="preserve">შრომითი ხელშეკრულება, ან უზრუნველყოს ის ტოლფასი სამუშაოთი, ან გადაუხადოს მას კომპენსაცია სასამართლოს მიერ განსაზღვრული ოდენობით.“. </w:t>
            </w:r>
          </w:p>
          <w:p w:rsidR="001179C4" w:rsidRPr="001179C4" w:rsidRDefault="001179C4" w:rsidP="001179C4">
            <w:pPr>
              <w:spacing w:after="160" w:line="259" w:lineRule="auto"/>
              <w:jc w:val="both"/>
              <w:rPr>
                <w:rFonts w:ascii="Sylfaen" w:eastAsiaTheme="minorHAnsi" w:hAnsi="Sylfaen" w:cstheme="minorBidi"/>
                <w:lang w:val="ka-GE"/>
              </w:rPr>
            </w:pPr>
            <w:r w:rsidRPr="001179C4">
              <w:rPr>
                <w:rFonts w:ascii="Sylfaen" w:eastAsiaTheme="minorHAnsi" w:hAnsi="Sylfaen" w:cstheme="minorBidi"/>
                <w:lang w:val="ka-GE"/>
              </w:rPr>
              <w:t>როგორც თბილისის სააპელაციო სასამართლოს 2017 წლის 9 მარტის (საქმე #2ბ/4403-16) გადაწყვეტილებაშია აღნიშნული, მითითებული საკანონმდებლო რეგულაციით დამსაქმებლისთვის დადგენილია უკანონოდ განთავისუფლებული დასაქმებულის პირვანდელ სამუშაოზე აღდგენის ვალდებულება, ხოლო თუკი აღნიშნული შეუძლებელია, მაშინ - მომდევნო რიგითობით გათვალისწინებული ვალდებულებების შესრულება. ამდენად, იქიდან გამომდინარე, რომ სასამართლოს რწმენით, ცენტრში არსებობდა ტოლფასი სამუშაო, რომელზეც უნდა დანიშნულიყო განმცხადებელი, მას აღარ უმსჯელია კოდექსის 38-ე მუხლის მე-8 ნაწილით გათვალისწინებული სამი ალტერნატივიდან მომდევნო - კომპენსაციის განსაზღვრის საკითხზე. ამრიგად, სასამართლომ სსიპ-ს - დანაშაულის პრევენციის ცენტრს დაავალა საქართველოს შრომის კოდექსის 38-ე მუხლის მე-8 ნაწილით განსაზღვრული პირობებიდან მხოლოდ ერთის შესრულება.</w:t>
            </w:r>
          </w:p>
          <w:p w:rsidR="001179C4" w:rsidRPr="001179C4" w:rsidRDefault="001179C4" w:rsidP="001179C4">
            <w:pPr>
              <w:spacing w:after="160" w:line="259" w:lineRule="auto"/>
              <w:jc w:val="both"/>
              <w:rPr>
                <w:rFonts w:ascii="Sylfaen" w:eastAsiaTheme="minorHAnsi" w:hAnsi="Sylfaen" w:cstheme="minorBidi"/>
                <w:lang w:val="ka-GE"/>
              </w:rPr>
            </w:pPr>
            <w:r w:rsidRPr="001179C4">
              <w:rPr>
                <w:rFonts w:ascii="Sylfaen" w:eastAsiaTheme="minorHAnsi" w:hAnsi="Sylfaen" w:cstheme="minorBidi"/>
                <w:lang w:val="ka-GE"/>
              </w:rPr>
              <w:t>დასახელებული ნორმის განმარტების თვალსაზრისით, მხედველობაშია მისაღები ის, რომ მისი მე-8 ნაწილით გათვალისწინებული პირობები ერთმანეთთან დაკავშირებულია „ან“ კავშირით, რაც, თავის მხრივ, გულისხმობს სხვადასხვა ალტერნატივების არჩევის შესაძლებლობას იმგვარად, რომ ერთის არჩევა გამორიცხავს მეორეს. როგორც საქართველოს საკონსტიტუციო სასამართლომ აღნიშნა „კავშირი „ან“ გულისხმობს ერთ-ერთის არჩევას რამდენიმედან, ან ერთ-ერთის შესრულებას რამდენიმე შესაძლებლობისაგან სხვების გამორიცხვით.... ზემოაღნიშნულიდან გამომდინარე, იგულისხმება, რომ ... კავშირი „ან“ ერთმანეთთან აერთებს თანაბარი მნიშვნელობის პირობებს, ამასთან, გულისხმობს მათგან ერთ-ერთის არჩევას დანარჩენების გამორიცხვით, ანუ საუბარია ალტერნატიულ პირობებზე.“.</w:t>
            </w:r>
            <w:r w:rsidRPr="001179C4">
              <w:rPr>
                <w:rFonts w:ascii="Sylfaen" w:eastAsiaTheme="minorHAnsi" w:hAnsi="Sylfaen" w:cstheme="minorBidi"/>
                <w:vertAlign w:val="superscript"/>
                <w:lang w:val="ka-GE"/>
              </w:rPr>
              <w:footnoteReference w:id="7"/>
            </w:r>
            <w:r w:rsidRPr="001179C4">
              <w:rPr>
                <w:rFonts w:ascii="Sylfaen" w:eastAsiaTheme="minorHAnsi" w:hAnsi="Sylfaen" w:cstheme="minorBidi"/>
                <w:lang w:val="ka-GE"/>
              </w:rPr>
              <w:t xml:space="preserve"> ამრიგად, დასაქმებულის უკანონოდ განთავისუფლების შემთხვევაში, სასამართლოს შეუძლია დამსაქმებელს დააკისროს საქართველოს შრომის კოდექსის 38-ე მუხლის მე-8 ნაწილით გათვალისწინებული პირობებიდან მხოლოდ ერთი, მაშასადამე, ან პირვანდელ პოზიციაზე აღდგენა, ან ტოლფას პოზიციაზე დანიშვნა, ან კიდევ, შესაბამისი კომპენსაცია. შეიძლება ითქვას, რომ ანალოგიურია ამ ნორმის გამოყენების პრაქტიკა საერთო სასამართლოებშიც, რაზეც ერთმნიშვნელოვნად მეტყველებს თბილისის სააპელაციო სასამართლოს 2017 წლის 9 მარტის (საქმე #2ბ/4403-16) უკვე მითითებული გადაწყვეტილება.</w:t>
            </w:r>
          </w:p>
          <w:p w:rsidR="001179C4" w:rsidRPr="001179C4" w:rsidRDefault="001179C4" w:rsidP="001179C4">
            <w:pPr>
              <w:spacing w:after="160" w:line="259" w:lineRule="auto"/>
              <w:jc w:val="both"/>
              <w:rPr>
                <w:rFonts w:ascii="Sylfaen" w:eastAsiaTheme="minorHAnsi" w:hAnsi="Sylfaen" w:cs="Sylfaen_PDF_Subset"/>
                <w:b/>
                <w:i/>
                <w:lang w:val="ka-GE"/>
              </w:rPr>
            </w:pPr>
            <w:r w:rsidRPr="001179C4">
              <w:rPr>
                <w:rFonts w:ascii="Sylfaen" w:eastAsiaTheme="minorHAnsi" w:hAnsi="Sylfaen" w:cstheme="minorBidi"/>
                <w:color w:val="000000" w:themeColor="text1"/>
                <w:lang w:val="ka-GE"/>
              </w:rPr>
              <w:t xml:space="preserve">საქართველოს შრომის კოდექსის ზემოაღნიშნული ნორმისგან განსხვავებით, „საჯარო სამსახურის შესახებ“ საქართველოს კანონი ითვალისწინებს განსხვავებულ რეგულაციებს. კერძოდ, ამ კანონის 118-ე მუხლის </w:t>
            </w:r>
            <w:r w:rsidRPr="001179C4">
              <w:rPr>
                <w:rFonts w:ascii="Sylfaen" w:eastAsiaTheme="minorHAnsi" w:hAnsi="Sylfaen" w:cs="Sylfaen_PDF_Subset"/>
                <w:color w:val="000000" w:themeColor="text1"/>
                <w:lang w:val="ka-GE"/>
              </w:rPr>
              <w:t xml:space="preserve">მე-5 პუნქტით, </w:t>
            </w:r>
            <w:r w:rsidRPr="001179C4">
              <w:rPr>
                <w:rFonts w:ascii="Sylfaen" w:eastAsiaTheme="minorHAnsi" w:hAnsi="Sylfaen" w:cs="Sylfaen_PDF_Subset"/>
                <w:lang w:val="ka-GE"/>
              </w:rPr>
              <w:t xml:space="preserve">როდესაც მოხელის სამსახურში აღდგენა ან სხვა სამსახურში გადაყვანა შეუძლებელია, იგი მოხელეთა რეზერვში ირიცხება და ეძლევა განაცდური თანამდებობრივი სარგო და საკლასო დანამატი, აგრეთვე საქართველოს კანონმდებლობის შესაბამისად განსაზღვრული წელთა ნამსახურობის დანამატი და წოდებრივი სარგო (ასეთის არსებობის შემთხვევაში), </w:t>
            </w:r>
            <w:r w:rsidRPr="001179C4">
              <w:rPr>
                <w:rFonts w:ascii="Sylfaen" w:eastAsiaTheme="minorHAnsi" w:hAnsi="Sylfaen" w:cs="Sylfaen_PDF_Subset"/>
                <w:b/>
                <w:i/>
                <w:lang w:val="ka-GE"/>
              </w:rPr>
              <w:t xml:space="preserve">ასევე კომპენსაცია ბოლო თანამდებობრივი სარგოს სრული ოდენობის 6 თვის განმავლობაში. </w:t>
            </w:r>
          </w:p>
          <w:p w:rsidR="001179C4" w:rsidRPr="001179C4" w:rsidRDefault="001179C4" w:rsidP="001179C4">
            <w:pPr>
              <w:spacing w:after="160" w:line="259" w:lineRule="auto"/>
              <w:jc w:val="both"/>
              <w:rPr>
                <w:rFonts w:ascii="Sylfaen" w:eastAsiaTheme="minorHAnsi" w:hAnsi="Sylfaen" w:cstheme="minorBidi"/>
                <w:lang w:val="ka-GE"/>
              </w:rPr>
            </w:pPr>
            <w:r w:rsidRPr="001179C4">
              <w:rPr>
                <w:rFonts w:ascii="Sylfaen" w:eastAsiaTheme="minorHAnsi" w:hAnsi="Sylfaen" w:cs="Sylfaen_PDF_Subset"/>
                <w:b/>
                <w:lang w:val="ka-GE"/>
              </w:rPr>
              <w:t>ამრიგად, როგორც „საჯარო სამსახურის შესახებ“ საქართველოს კანონის დასახელებული ნორმიდან ირკვევა, განაცდური თანამდებობრივი სარგოს ანაზღაურებისა და კომპენსაციის ერთობლივად მიღების შესაძლებლობის გათვალისწინებით, უკანონოდ განთავისუფლებული საჯარო მოხელე</w:t>
            </w:r>
            <w:r w:rsidR="00134056">
              <w:rPr>
                <w:rFonts w:ascii="Sylfaen" w:eastAsiaTheme="minorHAnsi" w:hAnsi="Sylfaen" w:cs="Sylfaen_PDF_Subset"/>
                <w:b/>
                <w:lang w:val="ka-GE"/>
              </w:rPr>
              <w:t>, გარკვეულწილად,</w:t>
            </w:r>
            <w:r w:rsidRPr="001179C4">
              <w:rPr>
                <w:rFonts w:ascii="Sylfaen" w:eastAsiaTheme="minorHAnsi" w:hAnsi="Sylfaen" w:cs="Sylfaen_PDF_Subset"/>
                <w:b/>
                <w:lang w:val="ka-GE"/>
              </w:rPr>
              <w:t xml:space="preserve"> უკეთეს მდგომარეობაშია ჩაყენებული, ვიდრე ეს საქართველოს შრომის კოდექსის 38-ე მუხლის მე-8, ასევე, 32-ე და 44-ე მუხლების შესაბამისი ნორმებით შეიძლება იყოს გათვალისწინებული.</w:t>
            </w:r>
            <w:r w:rsidRPr="001179C4">
              <w:rPr>
                <w:rFonts w:ascii="Sylfaen" w:eastAsiaTheme="minorHAnsi" w:hAnsi="Sylfaen" w:cs="Sylfaen_PDF_Subset"/>
                <w:lang w:val="ka-GE"/>
              </w:rPr>
              <w:t xml:space="preserve"> ამასთან, ამგვარი </w:t>
            </w:r>
            <w:r w:rsidRPr="001179C4">
              <w:rPr>
                <w:rFonts w:ascii="Sylfaen" w:eastAsiaTheme="minorHAnsi" w:hAnsi="Sylfaen" w:cs="Sylfaen_PDF_Subset"/>
                <w:lang w:val="ka-GE"/>
              </w:rPr>
              <w:lastRenderedPageBreak/>
              <w:t xml:space="preserve">განსხვავების ერთადერთ საფუძველს წარმოადგენს დასაქმებულის სტატუსი, ერთი მხრივ - </w:t>
            </w:r>
            <w:r w:rsidRPr="001179C4">
              <w:rPr>
                <w:rFonts w:ascii="Sylfaen" w:eastAsiaTheme="minorHAnsi" w:hAnsi="Sylfaen" w:cs="Sylfaen_PDF_Subset"/>
                <w:b/>
                <w:i/>
                <w:lang w:val="ka-GE"/>
              </w:rPr>
              <w:t>საჯარო მოხელე</w:t>
            </w:r>
            <w:r w:rsidRPr="001179C4">
              <w:rPr>
                <w:rFonts w:ascii="Sylfaen" w:eastAsiaTheme="minorHAnsi" w:hAnsi="Sylfaen" w:cs="Sylfaen_PDF_Subset"/>
                <w:lang w:val="ka-GE"/>
              </w:rPr>
              <w:t xml:space="preserve">, ხოლო, მეორე მხრივ კი - </w:t>
            </w:r>
            <w:r w:rsidRPr="001179C4">
              <w:rPr>
                <w:rFonts w:ascii="Sylfaen" w:eastAsiaTheme="minorHAnsi" w:hAnsi="Sylfaen" w:cs="Sylfaen_PDF_Subset"/>
                <w:b/>
                <w:i/>
                <w:lang w:val="ka-GE"/>
              </w:rPr>
              <w:t>კერძო-სამართლებრივი  ხელშეკრულების საფუძველზე დასაქმებული პირი</w:t>
            </w:r>
            <w:r w:rsidRPr="001179C4">
              <w:rPr>
                <w:rFonts w:ascii="Sylfaen" w:eastAsiaTheme="minorHAnsi" w:hAnsi="Sylfaen" w:cs="Sylfaen_PDF_Subset"/>
                <w:lang w:val="ka-GE"/>
              </w:rPr>
              <w:t xml:space="preserve">. </w:t>
            </w:r>
          </w:p>
          <w:p w:rsidR="001179C4" w:rsidRPr="001179C4" w:rsidRDefault="001179C4" w:rsidP="001179C4">
            <w:pPr>
              <w:spacing w:after="160" w:line="259" w:lineRule="auto"/>
              <w:jc w:val="both"/>
              <w:rPr>
                <w:rFonts w:ascii="Sylfaen" w:eastAsiaTheme="minorHAnsi" w:hAnsi="Sylfaen" w:cs="Sylfaen_PDF_Subset"/>
                <w:lang w:val="ka-GE"/>
              </w:rPr>
            </w:pPr>
            <w:r w:rsidRPr="001179C4">
              <w:rPr>
                <w:rFonts w:ascii="Sylfaen" w:eastAsiaTheme="minorHAnsi" w:hAnsi="Sylfaen" w:cs="Sylfaen_PDF_Subset"/>
                <w:lang w:val="ka-GE"/>
              </w:rPr>
              <w:t>ამიტომ, კონსტიტუციურ-სამართლებრივი თვალსაზრისით არამართლზომიერად მიგვაჩნია, საქართველოს მთავრობის დადგენილებით დაფუძნებული და საქართველოს იუსტიციის სამინისტროს მმართველობის სფეროში მოქმედი, საჯარო მიზნებისა და მმართველობითი ფუნქციის მქონე სსიპ-ში - დანაშაულის პრევენციის ცენტრში</w:t>
            </w:r>
            <w:r w:rsidR="00134056">
              <w:rPr>
                <w:rFonts w:ascii="Sylfaen" w:eastAsiaTheme="minorHAnsi" w:hAnsi="Sylfaen" w:cs="Sylfaen_PDF_Subset"/>
                <w:lang w:val="ka-GE"/>
              </w:rPr>
              <w:t>, ან მსგავსი სამართლებრივი სტატუსისა და მმართველობითი ფუნქციების მქონე საჯარო სამართლის იურდიულ პირებში</w:t>
            </w:r>
            <w:r w:rsidRPr="001179C4">
              <w:rPr>
                <w:rFonts w:ascii="Sylfaen" w:eastAsiaTheme="minorHAnsi" w:hAnsi="Sylfaen" w:cs="Sylfaen_PDF_Subset"/>
                <w:lang w:val="ka-GE"/>
              </w:rPr>
              <w:t xml:space="preserve"> დასაქმებული, კონსტიტუციური თვალსაზრისით </w:t>
            </w:r>
            <w:r w:rsidRPr="001179C4">
              <w:rPr>
                <w:rFonts w:ascii="Sylfaen" w:eastAsiaTheme="minorHAnsi" w:hAnsi="Sylfaen" w:cs="Sylfaen_PDF_Subset"/>
                <w:b/>
                <w:i/>
                <w:lang w:val="ka-GE"/>
              </w:rPr>
              <w:t>„საჯარო თანამდებობის“</w:t>
            </w:r>
            <w:r w:rsidRPr="001179C4">
              <w:rPr>
                <w:rFonts w:ascii="Sylfaen" w:eastAsiaTheme="minorHAnsi" w:hAnsi="Sylfaen" w:cs="Sylfaen_PDF_Subset"/>
                <w:lang w:val="ka-GE"/>
              </w:rPr>
              <w:t xml:space="preserve"> მქონე პირ</w:t>
            </w:r>
            <w:r w:rsidR="00134056">
              <w:rPr>
                <w:rFonts w:ascii="Sylfaen" w:eastAsiaTheme="minorHAnsi" w:hAnsi="Sylfaen" w:cs="Sylfaen_PDF_Subset"/>
                <w:lang w:val="ka-GE"/>
              </w:rPr>
              <w:t>ებ</w:t>
            </w:r>
            <w:r w:rsidRPr="001179C4">
              <w:rPr>
                <w:rFonts w:ascii="Sylfaen" w:eastAsiaTheme="minorHAnsi" w:hAnsi="Sylfaen" w:cs="Sylfaen_PDF_Subset"/>
                <w:lang w:val="ka-GE"/>
              </w:rPr>
              <w:t xml:space="preserve">ის, სხვა საჯარო მოხელეებთან შედარებით სამართლებრივი დაცვის უფრო ნაკლები გარანტიებით უზრუნველყოფა. </w:t>
            </w:r>
            <w:r w:rsidR="00134056">
              <w:rPr>
                <w:rFonts w:ascii="Sylfaen" w:eastAsiaTheme="minorHAnsi" w:hAnsi="Sylfaen" w:cs="Sylfaen_PDF_Subset"/>
                <w:lang w:val="ka-GE"/>
              </w:rPr>
              <w:t xml:space="preserve">როგორც უკვე აღინიშნა, </w:t>
            </w:r>
            <w:r w:rsidRPr="001179C4">
              <w:rPr>
                <w:rFonts w:ascii="Sylfaen" w:eastAsiaTheme="minorHAnsi" w:hAnsi="Sylfaen" w:cs="Sylfaen_PDF_Subset"/>
                <w:lang w:val="ka-GE"/>
              </w:rPr>
              <w:t>სწორედ საჯარო სფეროში დასაქმებულთა უფლებების სახელმწიფოსგან დაცვის კონტექსტში მიუთითა საკონსტიტუციო სასამართლომ, როდესაც განაცხადა, რომ „... სახელმწიფო რესურსების მასშტაბის, მოცულობის და ბუნების გათვალისწინებით, სახელმწიფოს მხრიდან არამართლზომიერ ქმედებათა განხორციელება ხშირ შემთხვევებში გაცილებით მეტი საფრთხის შემცველია კერძო სუბიექტების მხრიდან განხორციელებულ ანალოგიური სახის ქმედებასთან შედარებით. ამიტომ მიყენებული ზარალის ანაზღაურების ვალდებულების დაწესება ხელს უწყობს სახელმწიფოს ... და თანამდებობის პირთა თვითნებობის და ძალაუფლების უკანონოდ გამოყენების პრევენციას.“.</w:t>
            </w:r>
            <w:r w:rsidRPr="001179C4">
              <w:rPr>
                <w:rFonts w:ascii="Sylfaen" w:eastAsiaTheme="minorHAnsi" w:hAnsi="Sylfaen" w:cs="Sylfaen_PDF_Subset"/>
                <w:vertAlign w:val="superscript"/>
                <w:lang w:val="ka-GE"/>
              </w:rPr>
              <w:footnoteReference w:id="8"/>
            </w:r>
          </w:p>
          <w:p w:rsidR="001179C4" w:rsidRPr="001179C4" w:rsidRDefault="001179C4" w:rsidP="001179C4">
            <w:pPr>
              <w:spacing w:after="160" w:line="259" w:lineRule="auto"/>
              <w:jc w:val="both"/>
              <w:rPr>
                <w:rFonts w:ascii="Sylfaen" w:eastAsiaTheme="minorHAnsi" w:hAnsi="Sylfaen" w:cs="Sylfaen_PDF_Subset"/>
                <w:lang w:val="ka-GE"/>
              </w:rPr>
            </w:pPr>
            <w:r w:rsidRPr="001179C4">
              <w:rPr>
                <w:rFonts w:ascii="Sylfaen" w:eastAsiaTheme="minorHAnsi" w:hAnsi="Sylfaen" w:cs="Sylfaen_PDF_Subset"/>
                <w:lang w:val="ka-GE"/>
              </w:rPr>
              <w:t xml:space="preserve">ზემოაღნიშნული გარემოება განაპირობებს სახელმწიფოს უკანონო მოქმედებისგან საჯარო სფეროში დასაქმებულის შრომითი უფლებების დაცვის შედარებით უფრო მაღალი სტანდარტის და ძლიერი მექანიზმის არსებობას, რაც დამსაქმებელ-სახელმწიფოს უტოვებს მოქმედების თავისუფლების შედარებით ვიწრო არეალს, ერთი მხრივ, „საჯარო სამსახურის შესახებ“ საქართველოს კანონის შესაბამისი ნორმების, ხოლო, მეორე მხრივ კი, საქართველოს კონსტიტუციის მე-18 მუხლის მე-4 პუნქტის საფუძველზე, რომლის თანახმად, ყველასთვის გარანტირებულია სახელმწიფო, ავტონომიური რესპუბლიკის ან ადგილობრივი თვითმმართველობის ორგანოსაგან ან მოსამსახურისაგან უკანონოდ მიყენებული ზიანის სასამართლო წესით სრული ანაზღაურება, შესაბამისად, სახელმწიფო, ავტონომიური რესპუბლიკის ან ადგილობრივი თვითმმართველობის სახსრებიდან. </w:t>
            </w:r>
          </w:p>
          <w:p w:rsidR="001179C4" w:rsidRPr="001179C4" w:rsidRDefault="001179C4" w:rsidP="001179C4">
            <w:pPr>
              <w:spacing w:after="160" w:line="259" w:lineRule="auto"/>
              <w:jc w:val="both"/>
              <w:rPr>
                <w:rFonts w:ascii="Sylfaen" w:eastAsiaTheme="minorHAnsi" w:hAnsi="Sylfaen" w:cs="Sylfaen_PDF_Subset"/>
                <w:lang w:val="ka-GE"/>
              </w:rPr>
            </w:pPr>
            <w:r w:rsidRPr="001179C4">
              <w:rPr>
                <w:rFonts w:ascii="Sylfaen" w:eastAsiaTheme="minorHAnsi" w:hAnsi="Sylfaen" w:cs="Sylfaen_PDF_Subset"/>
                <w:lang w:val="ka-GE"/>
              </w:rPr>
              <w:t>აქვე უნდა აღინიშნოს, რომ საჯარო მოხელის სამსახურიდან უკანონოდ განთავისუფლება, საკონსტიტუციო სასამართლოს პრაქტიკის შესაბამისად, სრულად ექცევა მე-18 მუხლის მე-4 პუნქტის (კონსტიტუციის ძველი რედაქციის 42-ე მუხლის მე-9 პუნქტის) ქვეშ და შესაძლებელია წარმოადგენდეს ამავე ნორმაში ჩამოთვლილ სუბიექტთა მიერ ჩადენილი უკანონო ქმედების შედეგს.</w:t>
            </w:r>
            <w:r w:rsidRPr="001179C4">
              <w:rPr>
                <w:rFonts w:ascii="Sylfaen" w:eastAsiaTheme="minorHAnsi" w:hAnsi="Sylfaen" w:cs="Sylfaen_PDF_Subset"/>
                <w:vertAlign w:val="superscript"/>
                <w:lang w:val="ka-GE"/>
              </w:rPr>
              <w:footnoteReference w:id="9"/>
            </w:r>
          </w:p>
          <w:p w:rsidR="001179C4" w:rsidRPr="001179C4" w:rsidRDefault="001179C4" w:rsidP="001179C4">
            <w:pPr>
              <w:spacing w:after="160" w:line="259" w:lineRule="auto"/>
              <w:jc w:val="both"/>
              <w:rPr>
                <w:rFonts w:ascii="Sylfaen" w:eastAsiaTheme="minorHAnsi" w:hAnsi="Sylfaen" w:cs="Sylfaen_PDF_Subset"/>
                <w:lang w:val="ka-GE"/>
              </w:rPr>
            </w:pPr>
            <w:r w:rsidRPr="001179C4">
              <w:rPr>
                <w:rFonts w:ascii="Sylfaen" w:eastAsiaTheme="minorHAnsi" w:hAnsi="Sylfaen" w:cs="Sylfaen_PDF_Subset"/>
                <w:lang w:val="ka-GE"/>
              </w:rPr>
              <w:t>უნდა ითქვას, რომ საჯარო სამართლის იურიდიულ პირებში დასაქმებულთა</w:t>
            </w:r>
            <w:r w:rsidRPr="001179C4">
              <w:rPr>
                <w:rFonts w:ascii="Sylfaen" w:eastAsiaTheme="minorHAnsi" w:hAnsi="Sylfaen" w:cs="Sylfaen_PDF_Subset"/>
              </w:rPr>
              <w:t>,</w:t>
            </w:r>
            <w:r w:rsidRPr="001179C4">
              <w:rPr>
                <w:rFonts w:ascii="Sylfaen" w:eastAsiaTheme="minorHAnsi" w:hAnsi="Sylfaen" w:cs="Sylfaen_PDF_Subset"/>
                <w:lang w:val="ka-GE"/>
              </w:rPr>
              <w:t xml:space="preserve"> მათ შორის, სწორედ</w:t>
            </w:r>
            <w:r w:rsidRPr="001179C4">
              <w:rPr>
                <w:rFonts w:ascii="Sylfaen" w:eastAsiaTheme="minorHAnsi" w:hAnsi="Sylfaen" w:cs="Sylfaen_PDF_Subset"/>
              </w:rPr>
              <w:t>,</w:t>
            </w:r>
            <w:r w:rsidRPr="001179C4">
              <w:rPr>
                <w:rFonts w:ascii="Sylfaen" w:eastAsiaTheme="minorHAnsi" w:hAnsi="Sylfaen" w:cs="Sylfaen_PDF_Subset"/>
                <w:lang w:val="ka-GE"/>
              </w:rPr>
              <w:t xml:space="preserve"> საქართველოს კონსტიტუციის 25-ე მუხლის პირველი პუნქტის მიზნისთვის, </w:t>
            </w:r>
            <w:r w:rsidRPr="001179C4">
              <w:rPr>
                <w:rFonts w:ascii="Sylfaen" w:eastAsiaTheme="minorHAnsi" w:hAnsi="Sylfaen" w:cs="Sylfaen_PDF_Subset"/>
                <w:b/>
                <w:i/>
                <w:lang w:val="ka-GE"/>
              </w:rPr>
              <w:t>„საჯარო თანამდებობის“</w:t>
            </w:r>
            <w:r w:rsidRPr="001179C4">
              <w:rPr>
                <w:rFonts w:ascii="Sylfaen" w:eastAsiaTheme="minorHAnsi" w:hAnsi="Sylfaen" w:cs="Sylfaen_PDF_Subset"/>
                <w:lang w:val="ka-GE"/>
              </w:rPr>
              <w:t xml:space="preserve"> კონსტიტუციური ცნების ქვეშ მოაზრების მიზანს ემსახურება, „საჯარო სამსახურის შესახებ“ ახალი კანონის გავრცელება საჯარო სამართლის იურიდიულ პირებში დასაქმებულებზე. </w:t>
            </w:r>
            <w:r w:rsidR="00FE0246">
              <w:rPr>
                <w:rFonts w:ascii="Sylfaen" w:eastAsiaTheme="minorHAnsi" w:hAnsi="Sylfaen" w:cs="Sylfaen_PDF_Subset"/>
              </w:rPr>
              <w:t>“</w:t>
            </w:r>
            <w:r w:rsidRPr="001179C4">
              <w:rPr>
                <w:rFonts w:ascii="Sylfaen" w:eastAsiaTheme="minorHAnsi" w:hAnsi="Sylfaen" w:cs="Sylfaen_PDF_Subset"/>
                <w:lang w:val="ka-GE"/>
              </w:rPr>
              <w:t>საჯარო სამსახურის შესახებ“ საქართველოს 2015 წლის 27 ოქტომბრის, დასახელებული კანონის მე-3 მუხლის „გ“ ქვეპუნქტის შესაბამისად, საჯარო სამსახურ</w:t>
            </w:r>
            <w:r w:rsidR="00FE0246">
              <w:rPr>
                <w:rFonts w:ascii="Sylfaen" w:eastAsiaTheme="minorHAnsi" w:hAnsi="Sylfaen" w:cs="Sylfaen_PDF_Subset"/>
                <w:lang w:val="ka-GE"/>
              </w:rPr>
              <w:t>ი</w:t>
            </w:r>
            <w:r w:rsidRPr="001179C4">
              <w:rPr>
                <w:rFonts w:ascii="Sylfaen" w:eastAsiaTheme="minorHAnsi" w:hAnsi="Sylfaen" w:cs="Sylfaen_PDF_Subset"/>
                <w:lang w:val="ka-GE"/>
              </w:rPr>
              <w:t xml:space="preserve"> განმარტებულია, </w:t>
            </w:r>
            <w:r w:rsidR="00CD358E">
              <w:rPr>
                <w:rFonts w:ascii="Sylfaen" w:eastAsiaTheme="minorHAnsi" w:hAnsi="Sylfaen" w:cs="Sylfaen_PDF_Subset"/>
                <w:lang w:val="ka-GE"/>
              </w:rPr>
              <w:t xml:space="preserve">მათ შორის, </w:t>
            </w:r>
            <w:r w:rsidRPr="001179C4">
              <w:rPr>
                <w:rFonts w:ascii="Sylfaen" w:eastAsiaTheme="minorHAnsi" w:hAnsi="Sylfaen" w:cs="Sylfaen_PDF_Subset"/>
                <w:lang w:val="ka-GE"/>
              </w:rPr>
              <w:t xml:space="preserve">როგორც საჯარო სამართლის იურიდიულ პირებში საქმიანობა (გარდა კულტურულ, საგანმანათლებლო, სამეცნიერო, კვლევით, სასპორტო და რელიგიურ, წევრობაზე დაფუძნებულ და ამ კანონითა და „საჯარო სამართლის იურიდიული პირის </w:t>
            </w:r>
            <w:r w:rsidRPr="001179C4">
              <w:rPr>
                <w:rFonts w:ascii="Sylfaen" w:eastAsiaTheme="minorHAnsi" w:hAnsi="Sylfaen" w:cs="Sylfaen_PDF_Subset"/>
                <w:lang w:val="ka-GE"/>
              </w:rPr>
              <w:lastRenderedPageBreak/>
              <w:t>შესახებ“ საქართველოს კანონით განსაზღვრული კატეგორიის საჯარო სამართლის იურიდიულ პირებში საქმიანობისა).</w:t>
            </w:r>
          </w:p>
          <w:p w:rsidR="001179C4" w:rsidRPr="001179C4" w:rsidRDefault="001179C4" w:rsidP="001179C4">
            <w:pPr>
              <w:spacing w:after="160" w:line="259" w:lineRule="auto"/>
              <w:jc w:val="both"/>
              <w:rPr>
                <w:rFonts w:ascii="Sylfaen" w:eastAsiaTheme="minorHAnsi" w:hAnsi="Sylfaen" w:cs="Sylfaen_PDF_Subset"/>
                <w:lang w:val="ka-GE"/>
              </w:rPr>
            </w:pPr>
            <w:r w:rsidRPr="001179C4">
              <w:rPr>
                <w:rFonts w:ascii="Sylfaen" w:eastAsiaTheme="minorHAnsi" w:hAnsi="Sylfaen" w:cs="Sylfaen_PDF_Subset"/>
                <w:lang w:val="ka-GE"/>
              </w:rPr>
              <w:t xml:space="preserve">ამდენად, უკვე არა მხოლოდ საქართველოს კონსტიტუციის 25-ე მუხლი (ძველი რედაქციის 29-ე მუხლი), არამედ, ასვე, „საჯარო სამსახურის შესახებ“ ახალი კანონიც შეიცავს საკმარის სამართლებრივ რესურსს იმისთვის, რომ დავასკვნათ, თუ როგორ საჯარო სამართლის იურიდიულ პირში საქმიანობა შეიძლება იქნეს მიჩნეული „საჯარო თანამდებობად“. მიუხედავად ამისა, „საჯარო სამსახურის შესახებ“ საქართველოს 2015 წლის 27 ოქტომბრის კანონის სრული ამოქმედება შესაბამის საჯარო სამართლის იურდიულ პირებთან მიმართებით, გარდამავალი პერიოდით, უკვე არა ერთხელ გადაიდო - ამჟამად 2019 წლის 31 დეკემბრამდე - და არ არის გამორიცხული, ამ გარდამავალი პერიოდის კვლავ გაგრძელება.  </w:t>
            </w:r>
          </w:p>
          <w:p w:rsidR="001179C4" w:rsidRPr="001179C4" w:rsidRDefault="001179C4" w:rsidP="001179C4">
            <w:pPr>
              <w:spacing w:after="160" w:line="259" w:lineRule="auto"/>
              <w:jc w:val="both"/>
              <w:rPr>
                <w:rFonts w:ascii="Sylfaen" w:eastAsiaTheme="minorHAnsi" w:hAnsi="Sylfaen" w:cs="Sylfaen_PDF_Subset"/>
                <w:lang w:val="ka-GE"/>
              </w:rPr>
            </w:pPr>
            <w:r w:rsidRPr="001179C4">
              <w:rPr>
                <w:rFonts w:ascii="Sylfaen" w:eastAsiaTheme="minorHAnsi" w:hAnsi="Sylfaen" w:cs="Sylfaen_PDF_Subset"/>
                <w:lang w:val="ka-GE"/>
              </w:rPr>
              <w:t xml:space="preserve">„საჯარო სამსახურის შესახებ“ ახალი კანონის შემუშავება და მიღება განაპირობა საჯარო ადმინისტრაციის რეფორმამ, რომლის სახელმძღვანელო დოკუმენტიც  - საჯარო სამსახურის რეფორმის კონცეფცია - დამტკიცდა საქართველოს მთავრობის 2014 წლის 19 ნოემბრის №627 დადგენილებით. კონცეფციის თანახმად, სუბიექტი, რომელიც ახორციელებს საჯარო მმართველობას უნდა მოექცეს </w:t>
            </w:r>
            <w:r w:rsidRPr="001179C4">
              <w:rPr>
                <w:rFonts w:ascii="Sylfaen" w:eastAsiaTheme="minorHAnsi" w:hAnsi="Sylfaen" w:cs="Sylfaen_PDF_Subset"/>
                <w:b/>
                <w:i/>
                <w:lang w:val="ka-GE"/>
              </w:rPr>
              <w:t>„საჯარო მოხელის“</w:t>
            </w:r>
            <w:r w:rsidRPr="001179C4">
              <w:rPr>
                <w:rFonts w:ascii="Sylfaen" w:eastAsiaTheme="minorHAnsi" w:hAnsi="Sylfaen" w:cs="Sylfaen_PDF_Subset"/>
                <w:lang w:val="ka-GE"/>
              </w:rPr>
              <w:t xml:space="preserve"> ცნების ქვეშ. აღნიშნულის გათვალისწინებით, საჯარო მოხელე არის საჯარო მმართველობის განმახორციელებელი პირი, რომელიც ეწევა ანაზღაურებად საქმიანობას აღმასრულებელ, საკანონმდებლო და სასამართლო ხელისუფლებაში, საჯარო სამართლის იურდიულ პირებსა და ადგილობრივი თვითმმართველობის ორგანოებში. </w:t>
            </w:r>
          </w:p>
          <w:p w:rsidR="001179C4" w:rsidRPr="001179C4" w:rsidRDefault="001179C4" w:rsidP="001179C4">
            <w:pPr>
              <w:spacing w:after="160" w:line="259" w:lineRule="auto"/>
              <w:jc w:val="both"/>
              <w:rPr>
                <w:rFonts w:ascii="Sylfaen" w:eastAsiaTheme="minorHAnsi" w:hAnsi="Sylfaen" w:cs="Sylfaen_PDF_Subset"/>
                <w:lang w:val="ka-GE"/>
              </w:rPr>
            </w:pPr>
            <w:r w:rsidRPr="001179C4">
              <w:rPr>
                <w:rFonts w:ascii="Sylfaen" w:eastAsiaTheme="minorHAnsi" w:hAnsi="Sylfaen" w:cs="Sylfaen_PDF_Subset"/>
                <w:lang w:val="ka-GE"/>
              </w:rPr>
              <w:t xml:space="preserve">როგორც კონცეფციაშია ნათქვამი, „საჯარო სამსახურის შესახებ“ კანონის მოქმედების სფერო უნდა გავრცელდეს საჯარო სამართლის იურიდიულ პირებზე იმდენად, რამდენადაც სსიპების ნაწილის მიერ განხორციელებული ფუნქციები არ განსხვავდება იმ </w:t>
            </w:r>
            <w:r w:rsidRPr="001179C4">
              <w:rPr>
                <w:rFonts w:ascii="Sylfaen" w:eastAsiaTheme="minorHAnsi" w:hAnsi="Sylfaen" w:cs="Sylfaen_PDF_Subset"/>
                <w:b/>
                <w:i/>
                <w:lang w:val="ka-GE"/>
              </w:rPr>
              <w:t>მმართველობითი ფუნქციებისაგან</w:t>
            </w:r>
            <w:r w:rsidRPr="001179C4">
              <w:rPr>
                <w:rFonts w:ascii="Sylfaen" w:eastAsiaTheme="minorHAnsi" w:hAnsi="Sylfaen" w:cs="Sylfaen_PDF_Subset"/>
                <w:lang w:val="ka-GE"/>
              </w:rPr>
              <w:t xml:space="preserve">, რომლებიც სახელმწიფო ხელისუფლების ორგანოების მიერ ხორციელდება. კონცეფციის შესაბამისად, სსიპ-დან, რომლებიც მოექცევიან „საჯარო სამსახურის შესახებ“ კანონის ფარგლებში, უნდა გამოირიცხოს მხოლოდ საჯარო კორპორაციები, საგანმანათლებლო, კულტურული და რელიგიური სსიპ-ები და სსიპ-ების ის ნაწილი, რომელიც მომსახურებას ახორციელებს. სხვა დანარჩენ სსიპ-ებში უნდა შეიქმნას ერთიანი სტრუქტურული სქემა, სადაც ადმინისტრაციული უფლებამოსილების მქონე თანამშრომლები მოექცევიან მოხელის სტატუსში, ხოლო დანარჩენი - ადმინისტრაციულ-სამართლებრივ და სამოქალაქო შრომით სამართლებრივ ურთიერთობებში. </w:t>
            </w:r>
          </w:p>
          <w:p w:rsidR="001179C4" w:rsidRPr="001179C4" w:rsidRDefault="00FE0246" w:rsidP="001179C4">
            <w:pPr>
              <w:spacing w:after="160" w:line="259" w:lineRule="auto"/>
              <w:jc w:val="both"/>
              <w:rPr>
                <w:rFonts w:ascii="Sylfaen" w:eastAsiaTheme="minorHAnsi" w:hAnsi="Sylfaen" w:cs="Sylfaen_PDF_Subset"/>
                <w:lang w:val="ka-GE"/>
              </w:rPr>
            </w:pPr>
            <w:r>
              <w:rPr>
                <w:rFonts w:ascii="Sylfaen" w:eastAsiaTheme="minorHAnsi" w:hAnsi="Sylfaen" w:cs="Sylfaen_PDF_Subset"/>
                <w:lang w:val="ka-GE"/>
              </w:rPr>
              <w:t xml:space="preserve">ასე, მაგალითად, </w:t>
            </w:r>
            <w:r w:rsidR="001179C4" w:rsidRPr="001179C4">
              <w:rPr>
                <w:rFonts w:ascii="Sylfaen" w:eastAsiaTheme="minorHAnsi" w:hAnsi="Sylfaen" w:cs="Sylfaen_PDF_Subset"/>
                <w:lang w:val="ka-GE"/>
              </w:rPr>
              <w:t>სსიპ</w:t>
            </w:r>
            <w:r w:rsidR="00052E1D">
              <w:rPr>
                <w:rFonts w:ascii="Sylfaen" w:eastAsiaTheme="minorHAnsi" w:hAnsi="Sylfaen" w:cs="Sylfaen_PDF_Subset"/>
                <w:lang w:val="ka-GE"/>
              </w:rPr>
              <w:t>ის</w:t>
            </w:r>
            <w:r w:rsidR="001179C4" w:rsidRPr="001179C4">
              <w:rPr>
                <w:rFonts w:ascii="Sylfaen" w:eastAsiaTheme="minorHAnsi" w:hAnsi="Sylfaen" w:cs="Sylfaen_PDF_Subset"/>
                <w:lang w:val="ka-GE"/>
              </w:rPr>
              <w:t xml:space="preserve"> - დანაშაულის პრევენციის ცენტრის</w:t>
            </w:r>
            <w:r>
              <w:rPr>
                <w:rFonts w:ascii="Sylfaen" w:eastAsiaTheme="minorHAnsi" w:hAnsi="Sylfaen" w:cs="Sylfaen_PDF_Subset"/>
                <w:lang w:val="ka-GE"/>
              </w:rPr>
              <w:t xml:space="preserve"> და სხვა, მსგავსი საჯარო-მმართველობითი ფუნქციების მქონე სსიპების</w:t>
            </w:r>
            <w:r w:rsidR="001179C4" w:rsidRPr="001179C4">
              <w:rPr>
                <w:rFonts w:ascii="Sylfaen" w:eastAsiaTheme="minorHAnsi" w:hAnsi="Sylfaen" w:cs="Sylfaen_PDF_Subset"/>
                <w:lang w:val="ka-GE"/>
              </w:rPr>
              <w:t xml:space="preserve"> შესაბამისი თანამშრომლები, </w:t>
            </w:r>
            <w:r>
              <w:rPr>
                <w:rFonts w:ascii="Sylfaen" w:eastAsiaTheme="minorHAnsi" w:hAnsi="Sylfaen" w:cs="Sylfaen_PDF_Subset"/>
                <w:lang w:val="ka-GE"/>
              </w:rPr>
              <w:t>მათი</w:t>
            </w:r>
            <w:r w:rsidRPr="001179C4">
              <w:rPr>
                <w:rFonts w:ascii="Sylfaen" w:eastAsiaTheme="minorHAnsi" w:hAnsi="Sylfaen" w:cs="Sylfaen_PDF_Subset"/>
                <w:lang w:val="ka-GE"/>
              </w:rPr>
              <w:t xml:space="preserve"> </w:t>
            </w:r>
            <w:r w:rsidR="001179C4" w:rsidRPr="001179C4">
              <w:rPr>
                <w:rFonts w:ascii="Sylfaen" w:eastAsiaTheme="minorHAnsi" w:hAnsi="Sylfaen" w:cs="Sylfaen_PDF_Subset"/>
                <w:lang w:val="ka-GE"/>
              </w:rPr>
              <w:t>საჯარო სამართლებრივი და მმართველობითი ფუნქციის გათვალისწინებით, ჩვენი აზრით, აკმაყოფილებენ კონცეფციით გათვალისწინებულ პირობებს, იმისთვის, რომ ჩაითვალონ „საჯარო თანამდებობის“ პირებად - საჯარო მოხელეებად. ამიტომ, მიგვაჩნია, რომ განმცხადებელ თამაზ ახობაძეზე</w:t>
            </w:r>
            <w:r w:rsidR="00052E1D">
              <w:rPr>
                <w:rFonts w:ascii="Sylfaen" w:eastAsiaTheme="minorHAnsi" w:hAnsi="Sylfaen" w:cs="Sylfaen_PDF_Subset"/>
                <w:lang w:val="ka-GE"/>
              </w:rPr>
              <w:t>, მისი ტოლფას პოზიციაზე აღდგენის შეუძლებლობის შემთხვევაში</w:t>
            </w:r>
            <w:r w:rsidR="001179C4" w:rsidRPr="001179C4">
              <w:rPr>
                <w:rFonts w:ascii="Sylfaen" w:eastAsiaTheme="minorHAnsi" w:hAnsi="Sylfaen" w:cs="Sylfaen_PDF_Subset"/>
                <w:lang w:val="ka-GE"/>
              </w:rPr>
              <w:t xml:space="preserve"> მიყენებული ზიანის, საქართველოს კონსტიტუციის მე-18 მუხლის მე-4 პუნქტის შესაბამისად, სრული ანაზღაურება უნდა </w:t>
            </w:r>
            <w:r>
              <w:rPr>
                <w:rFonts w:ascii="Sylfaen" w:eastAsiaTheme="minorHAnsi" w:hAnsi="Sylfaen" w:cs="Sylfaen_PDF_Subset"/>
                <w:lang w:val="ka-GE"/>
              </w:rPr>
              <w:t>განხორციელებულიყო</w:t>
            </w:r>
            <w:r w:rsidRPr="001179C4">
              <w:rPr>
                <w:rFonts w:ascii="Sylfaen" w:eastAsiaTheme="minorHAnsi" w:hAnsi="Sylfaen" w:cs="Sylfaen_PDF_Subset"/>
                <w:lang w:val="ka-GE"/>
              </w:rPr>
              <w:t xml:space="preserve"> </w:t>
            </w:r>
            <w:r w:rsidR="001179C4" w:rsidRPr="001179C4">
              <w:rPr>
                <w:rFonts w:ascii="Sylfaen" w:eastAsiaTheme="minorHAnsi" w:hAnsi="Sylfaen" w:cs="Sylfaen_PDF_Subset"/>
                <w:lang w:val="ka-GE"/>
              </w:rPr>
              <w:t>არა „საქართველოს შრომის კოდექსის“, არამედ, „საჯარო სამსახურის შესახებ“ საქართველოს კანონით დადგენილი პირობების შესაბამისად.</w:t>
            </w:r>
          </w:p>
          <w:p w:rsidR="001179C4" w:rsidRPr="001179C4" w:rsidRDefault="001179C4" w:rsidP="001179C4">
            <w:pPr>
              <w:spacing w:after="160" w:line="259" w:lineRule="auto"/>
              <w:jc w:val="both"/>
              <w:rPr>
                <w:rFonts w:ascii="Sylfaen" w:eastAsiaTheme="minorHAnsi" w:hAnsi="Sylfaen" w:cs="Sylfaen_PDF_Subset"/>
                <w:lang w:val="ka-GE"/>
              </w:rPr>
            </w:pPr>
            <w:r w:rsidRPr="001179C4">
              <w:rPr>
                <w:rFonts w:ascii="Sylfaen" w:eastAsiaTheme="minorHAnsi" w:hAnsi="Sylfaen" w:cs="Sylfaen_PDF_Subset"/>
                <w:lang w:val="ka-GE"/>
              </w:rPr>
              <w:t>მაგალითად, იმ შემთხვევაში, თუ „საჯარო სამსახურის შესახებ“ საქართველოს 2015 წლის 27 ოქტომბრის კანონი საჯარო სამართლის იურიდიული პირების მიმართ სრულად ამოქმედდებოდა 2018 წლის 31 დეკემბერს, ისე, როგორც ეს გათვალისწინებული იყო ამავე კანონის 126</w:t>
            </w:r>
            <w:r w:rsidRPr="001179C4">
              <w:rPr>
                <w:rFonts w:ascii="Sylfaen" w:eastAsiaTheme="minorHAnsi" w:hAnsi="Sylfaen" w:cs="Sylfaen_PDF_Subset"/>
                <w:vertAlign w:val="superscript"/>
                <w:lang w:val="ka-GE"/>
              </w:rPr>
              <w:t>1</w:t>
            </w:r>
            <w:r w:rsidRPr="001179C4">
              <w:rPr>
                <w:rFonts w:ascii="Sylfaen" w:eastAsiaTheme="minorHAnsi" w:hAnsi="Sylfaen" w:cs="Sylfaen_PDF_Subset"/>
                <w:lang w:val="ka-GE"/>
              </w:rPr>
              <w:t xml:space="preserve"> მუხლის პირველი პუნქტის ძველი რედაქციით, განმცხადებლის მიმართ გამოტანილი გადაწყვეტილების აღსრულება</w:t>
            </w:r>
            <w:r w:rsidR="00FE0246">
              <w:rPr>
                <w:rFonts w:ascii="Sylfaen" w:eastAsiaTheme="minorHAnsi" w:hAnsi="Sylfaen" w:cs="Sylfaen_PDF_Subset"/>
                <w:lang w:val="ka-GE"/>
              </w:rPr>
              <w:t xml:space="preserve"> და</w:t>
            </w:r>
            <w:r w:rsidRPr="001179C4">
              <w:rPr>
                <w:rFonts w:ascii="Sylfaen" w:eastAsiaTheme="minorHAnsi" w:hAnsi="Sylfaen" w:cs="Sylfaen_PDF_Subset"/>
                <w:lang w:val="ka-GE"/>
              </w:rPr>
              <w:t xml:space="preserve"> მისი ტოლფას თანამდებობაზე დანიშვნა, მოხდებოდა „საჯარო სამსახურის შესახებ“ კანონის შესაბამისად. ხოლო, პირვანდელ თანამდებობაზე აღდგენის, ან ტოლფას თანამდებობაზე დანიშვნისა და სხვა საჯარო დაწესებულებაში დასაქმების შეუძლებლობის შემთხვევაში</w:t>
            </w:r>
            <w:r w:rsidR="00052E1D">
              <w:rPr>
                <w:rFonts w:ascii="Sylfaen" w:eastAsiaTheme="minorHAnsi" w:hAnsi="Sylfaen" w:cs="Sylfaen_PDF_Subset"/>
                <w:lang w:val="ka-GE"/>
              </w:rPr>
              <w:t xml:space="preserve"> კი</w:t>
            </w:r>
            <w:r w:rsidRPr="001179C4">
              <w:rPr>
                <w:rFonts w:ascii="Sylfaen" w:eastAsiaTheme="minorHAnsi" w:hAnsi="Sylfaen" w:cs="Sylfaen_PDF_Subset"/>
                <w:lang w:val="ka-GE"/>
              </w:rPr>
              <w:t xml:space="preserve">, მასზე, ასევე </w:t>
            </w:r>
            <w:r w:rsidR="00FE0246">
              <w:rPr>
                <w:rFonts w:ascii="Sylfaen" w:eastAsiaTheme="minorHAnsi" w:hAnsi="Sylfaen" w:cs="Sylfaen_PDF_Subset"/>
                <w:lang w:val="ka-GE"/>
              </w:rPr>
              <w:t xml:space="preserve">უნდა </w:t>
            </w:r>
            <w:r w:rsidRPr="001179C4">
              <w:rPr>
                <w:rFonts w:ascii="Sylfaen" w:eastAsiaTheme="minorHAnsi" w:hAnsi="Sylfaen" w:cs="Sylfaen_PDF_Subset"/>
                <w:lang w:val="ka-GE"/>
              </w:rPr>
              <w:t>გავრცელ</w:t>
            </w:r>
            <w:r w:rsidR="00FE0246">
              <w:rPr>
                <w:rFonts w:ascii="Sylfaen" w:eastAsiaTheme="minorHAnsi" w:hAnsi="Sylfaen" w:cs="Sylfaen_PDF_Subset"/>
                <w:lang w:val="ka-GE"/>
              </w:rPr>
              <w:t>ებულიყო</w:t>
            </w:r>
            <w:r w:rsidRPr="001179C4">
              <w:rPr>
                <w:rFonts w:ascii="Sylfaen" w:eastAsiaTheme="minorHAnsi" w:hAnsi="Sylfaen" w:cs="Sylfaen_PDF_Subset"/>
                <w:lang w:val="ka-GE"/>
              </w:rPr>
              <w:t xml:space="preserve"> </w:t>
            </w:r>
            <w:r w:rsidRPr="001179C4">
              <w:rPr>
                <w:rFonts w:ascii="Sylfaen" w:eastAsiaTheme="minorHAnsi" w:hAnsi="Sylfaen" w:cs="Sylfaen_PDF_Subset"/>
                <w:lang w:val="ka-GE"/>
              </w:rPr>
              <w:lastRenderedPageBreak/>
              <w:t>„საჯარო სამსახურის შესახებ“ საქართველოს 2015 წლის 27 ოქტომბრის კანონის 118-ე მუხლის მე-5 პუნქტის ის დებულება, რომელიც ითვალისწინებს როგორც განაცდური თანამდებობრივი სარგოს სრულად ანაზღაურებას, ისე, შესაბამისი კომპენსაციის გაცემას - ბოლო თანამდებობრივი სარგოს ექვს-მაგი ოდენობით.</w:t>
            </w:r>
          </w:p>
          <w:p w:rsidR="001179C4" w:rsidRPr="001179C4" w:rsidRDefault="001179C4" w:rsidP="001179C4">
            <w:pPr>
              <w:spacing w:after="160" w:line="259" w:lineRule="auto"/>
              <w:jc w:val="both"/>
              <w:rPr>
                <w:rFonts w:ascii="Sylfaen" w:eastAsiaTheme="minorHAnsi" w:hAnsi="Sylfaen" w:cs="Sylfaen_PDF_Subset"/>
                <w:lang w:val="ka-GE"/>
              </w:rPr>
            </w:pPr>
            <w:r w:rsidRPr="001179C4">
              <w:rPr>
                <w:rFonts w:ascii="Sylfaen" w:eastAsiaTheme="minorHAnsi" w:hAnsi="Sylfaen" w:cs="Sylfaen_PDF_Subset"/>
                <w:lang w:val="ka-GE"/>
              </w:rPr>
              <w:t>მიუხედავად ამისა, თამაზ ახობაძ</w:t>
            </w:r>
            <w:r w:rsidR="000166B6">
              <w:rPr>
                <w:rFonts w:ascii="Sylfaen" w:eastAsiaTheme="minorHAnsi" w:hAnsi="Sylfaen" w:cs="Sylfaen_PDF_Subset"/>
                <w:lang w:val="ka-GE"/>
              </w:rPr>
              <w:t>ის მსგავსად, შესაბამისი სსიპებიდან უკანონოდ განთავისუფლებულ იმ დასაქმებულებზე, რომელთა აღდგენაც</w:t>
            </w:r>
            <w:r w:rsidR="00052E1D">
              <w:rPr>
                <w:rFonts w:ascii="Sylfaen" w:eastAsiaTheme="minorHAnsi" w:hAnsi="Sylfaen" w:cs="Sylfaen_PDF_Subset"/>
                <w:lang w:val="ka-GE"/>
              </w:rPr>
              <w:t xml:space="preserve"> ტოლფას პოზიციაზე </w:t>
            </w:r>
            <w:r w:rsidR="000166B6">
              <w:rPr>
                <w:rFonts w:ascii="Sylfaen" w:eastAsiaTheme="minorHAnsi" w:hAnsi="Sylfaen" w:cs="Sylfaen_PDF_Subset"/>
                <w:lang w:val="ka-GE"/>
              </w:rPr>
              <w:t>შეუძლებელია</w:t>
            </w:r>
            <w:r w:rsidRPr="001179C4">
              <w:rPr>
                <w:rFonts w:ascii="Sylfaen" w:eastAsiaTheme="minorHAnsi" w:hAnsi="Sylfaen" w:cs="Sylfaen_PDF_Subset"/>
                <w:lang w:val="ka-GE"/>
              </w:rPr>
              <w:t>, „საჯარო სამსახურის შესახებ“ საქართველოს 2015 წლის 27 ოქტომბრის კანონის 118-ე მუხლის მე-5 პუნქტის გავრცელება და, მაშასადამე, შესაბამისი კომპენსაციის მიღების უფლება შეზღუდულია</w:t>
            </w:r>
            <w:r w:rsidR="000166B6">
              <w:rPr>
                <w:rFonts w:ascii="Sylfaen" w:eastAsiaTheme="minorHAnsi" w:hAnsi="Sylfaen" w:cs="Sylfaen_PDF_Subset"/>
                <w:lang w:val="ka-GE"/>
              </w:rPr>
              <w:t>,</w:t>
            </w:r>
            <w:r w:rsidRPr="001179C4">
              <w:rPr>
                <w:rFonts w:ascii="Sylfaen" w:eastAsiaTheme="minorHAnsi" w:hAnsi="Sylfaen" w:cs="Sylfaen_PDF_Subset"/>
                <w:lang w:val="ka-GE"/>
              </w:rPr>
              <w:t xml:space="preserve"> </w:t>
            </w:r>
            <w:r w:rsidR="000166B6">
              <w:rPr>
                <w:rFonts w:ascii="Sylfaen" w:eastAsiaTheme="minorHAnsi" w:hAnsi="Sylfaen" w:cs="Sylfaen_PDF_Subset"/>
                <w:lang w:val="ka-GE"/>
              </w:rPr>
              <w:t>ა</w:t>
            </w:r>
            <w:r w:rsidRPr="001179C4">
              <w:rPr>
                <w:rFonts w:ascii="Sylfaen" w:eastAsiaTheme="minorHAnsi" w:hAnsi="Sylfaen" w:cs="Sylfaen_PDF_Subset"/>
                <w:lang w:val="ka-GE"/>
              </w:rPr>
              <w:t>მავე კანონის 126</w:t>
            </w:r>
            <w:r w:rsidRPr="001179C4">
              <w:rPr>
                <w:rFonts w:ascii="Sylfaen" w:eastAsiaTheme="minorHAnsi" w:hAnsi="Sylfaen" w:cs="Sylfaen_PDF_Subset"/>
                <w:vertAlign w:val="superscript"/>
                <w:lang w:val="ka-GE"/>
              </w:rPr>
              <w:t>1</w:t>
            </w:r>
            <w:r w:rsidRPr="001179C4">
              <w:rPr>
                <w:rFonts w:ascii="Sylfaen" w:eastAsiaTheme="minorHAnsi" w:hAnsi="Sylfaen" w:cs="Sylfaen_PDF_Subset"/>
                <w:lang w:val="ka-GE"/>
              </w:rPr>
              <w:t xml:space="preserve"> პირველი და მე-2 პუნქტების საფუძველზე. </w:t>
            </w:r>
          </w:p>
          <w:p w:rsidR="001179C4" w:rsidRPr="001179C4" w:rsidRDefault="001179C4" w:rsidP="001179C4">
            <w:pPr>
              <w:spacing w:after="160" w:line="259" w:lineRule="auto"/>
              <w:jc w:val="both"/>
              <w:rPr>
                <w:rFonts w:ascii="Sylfaen" w:eastAsiaTheme="minorHAnsi" w:hAnsi="Sylfaen" w:cs="Sylfaen_PDF_Subset"/>
                <w:lang w:val="ka-GE"/>
              </w:rPr>
            </w:pPr>
            <w:r w:rsidRPr="001179C4">
              <w:rPr>
                <w:rFonts w:ascii="Sylfaen" w:eastAsiaTheme="minorHAnsi" w:hAnsi="Sylfaen" w:cs="Sylfaen_PDF_Subset"/>
                <w:lang w:val="ka-GE"/>
              </w:rPr>
              <w:t>კერძოდ, მართალია, „საჯარო სამსახურის შესახებ“ 2015 წლის 27 ოქტომბრის საქართველოს კანონის მე-2 მუხლი, ამავე კანონის რეგულირების სფეროში ასევე მოიაზრებს საჯარო სამართლის იურიდიულ პირებს, თუმცა, 126</w:t>
            </w:r>
            <w:r w:rsidRPr="001179C4">
              <w:rPr>
                <w:rFonts w:ascii="Sylfaen" w:eastAsiaTheme="minorHAnsi" w:hAnsi="Sylfaen" w:cs="Sylfaen_PDF_Subset"/>
                <w:vertAlign w:val="superscript"/>
                <w:lang w:val="ka-GE"/>
              </w:rPr>
              <w:t>1</w:t>
            </w:r>
            <w:r w:rsidRPr="001179C4">
              <w:rPr>
                <w:rFonts w:ascii="Sylfaen" w:eastAsiaTheme="minorHAnsi" w:hAnsi="Sylfaen" w:cs="Sylfaen_PDF_Subset"/>
                <w:lang w:val="ka-GE"/>
              </w:rPr>
              <w:t xml:space="preserve"> მუხლის მე-2 პუნქტი ამ კანონის რეგულირების სფეროს სსიპ-ებთან  მიმართებით ზღუდავს შესაბამისი გარდამავალი პერიოდით, რომელიც, იგივე მუხლის პირველი პუნქტის შესაბამისად, გრძელდება 2019 წლის 31 დეკემბრამდე. ამდენად, 2019 წლის 31 დეკემბრამდე, თამაზ ახობაძ</w:t>
            </w:r>
            <w:r w:rsidR="00052E1D">
              <w:rPr>
                <w:rFonts w:ascii="Sylfaen" w:eastAsiaTheme="minorHAnsi" w:hAnsi="Sylfaen" w:cs="Sylfaen_PDF_Subset"/>
                <w:lang w:val="ka-GE"/>
              </w:rPr>
              <w:t xml:space="preserve">ის მსგავს მდგომარეობაში მყოფი პირები, რომლებიც ვერ </w:t>
            </w:r>
            <w:r w:rsidR="000166B6">
              <w:rPr>
                <w:rFonts w:ascii="Sylfaen" w:eastAsiaTheme="minorHAnsi" w:hAnsi="Sylfaen" w:cs="Sylfaen_PDF_Subset"/>
                <w:lang w:val="ka-GE"/>
              </w:rPr>
              <w:t xml:space="preserve">იქნებიან აღდგენილი </w:t>
            </w:r>
            <w:r w:rsidR="00052E1D">
              <w:rPr>
                <w:rFonts w:ascii="Sylfaen" w:eastAsiaTheme="minorHAnsi" w:hAnsi="Sylfaen" w:cs="Sylfaen_PDF_Subset"/>
                <w:lang w:val="ka-GE"/>
              </w:rPr>
              <w:t>ტოლფას პოზიციაზე,</w:t>
            </w:r>
            <w:r w:rsidRPr="001179C4">
              <w:rPr>
                <w:rFonts w:ascii="Sylfaen" w:eastAsiaTheme="minorHAnsi" w:hAnsi="Sylfaen" w:cs="Sylfaen_PDF_Subset"/>
                <w:lang w:val="ka-GE"/>
              </w:rPr>
              <w:t xml:space="preserve"> მოკლებულ</w:t>
            </w:r>
            <w:r w:rsidR="00052E1D">
              <w:rPr>
                <w:rFonts w:ascii="Sylfaen" w:eastAsiaTheme="minorHAnsi" w:hAnsi="Sylfaen" w:cs="Sylfaen_PDF_Subset"/>
                <w:lang w:val="ka-GE"/>
              </w:rPr>
              <w:t>ნ</w:t>
            </w:r>
            <w:r w:rsidRPr="001179C4">
              <w:rPr>
                <w:rFonts w:ascii="Sylfaen" w:eastAsiaTheme="minorHAnsi" w:hAnsi="Sylfaen" w:cs="Sylfaen_PDF_Subset"/>
                <w:lang w:val="ka-GE"/>
              </w:rPr>
              <w:t xml:space="preserve">ი </w:t>
            </w:r>
            <w:r w:rsidR="000166B6">
              <w:rPr>
                <w:rFonts w:ascii="Sylfaen" w:eastAsiaTheme="minorHAnsi" w:hAnsi="Sylfaen" w:cs="Sylfaen_PDF_Subset"/>
                <w:lang w:val="ka-GE"/>
              </w:rPr>
              <w:t xml:space="preserve">არიან </w:t>
            </w:r>
            <w:r w:rsidRPr="001179C4">
              <w:rPr>
                <w:rFonts w:ascii="Sylfaen" w:eastAsiaTheme="minorHAnsi" w:hAnsi="Sylfaen" w:cs="Sylfaen_PDF_Subset"/>
                <w:lang w:val="ka-GE"/>
              </w:rPr>
              <w:t>შესაძლებლობას, მოითხოვო</w:t>
            </w:r>
            <w:r w:rsidR="00052E1D">
              <w:rPr>
                <w:rFonts w:ascii="Sylfaen" w:eastAsiaTheme="minorHAnsi" w:hAnsi="Sylfaen" w:cs="Sylfaen_PDF_Subset"/>
                <w:lang w:val="ka-GE"/>
              </w:rPr>
              <w:t>ნ</w:t>
            </w:r>
            <w:r w:rsidRPr="001179C4">
              <w:rPr>
                <w:rFonts w:ascii="Sylfaen" w:eastAsiaTheme="minorHAnsi" w:hAnsi="Sylfaen" w:cs="Sylfaen_PDF_Subset"/>
                <w:lang w:val="ka-GE"/>
              </w:rPr>
              <w:t xml:space="preserve"> სახელმწიფოსგან მიყენებული ზიანის ადეკვატური და სრული ანაზღაურება „საჯარო სამსახურის შესახებ“ საქართველოს კანონის 118-ე მუხლის მე-5 პუნქტის (მაშასადამე, განაცდური ანაზღაურება და შესაბამისი კომპენსაციის მიღება) შესაბამისად, რაც, თავის მხრივ, წინააღმდეგობაში მოდის საქართველოს კონსტიტუციის მე-18 მუხლის მე-4 პუნქტთან, რომლის თანახმად, „ყველასთვის გარანტირებულია სახელმწიფო, ავტონომიური რესპუბლიკის ან ადგილობრივი თვითმმართველობის ორგანოსაგან ან მოსამსახურისაგან უკანონოდ მიყენებული ზიანის სასამართლოს წესით სრული ანაზღაურება შესაბამისად სახელმწიფო, ავტონომიური რესპუბლიკის ან ადგილობრივი თვითმმართველობის სახსრებიდან“.</w:t>
            </w:r>
          </w:p>
          <w:p w:rsidR="001179C4" w:rsidRPr="001179C4" w:rsidRDefault="001179C4" w:rsidP="001179C4">
            <w:pPr>
              <w:spacing w:after="160" w:line="259" w:lineRule="auto"/>
              <w:jc w:val="both"/>
              <w:rPr>
                <w:rFonts w:ascii="Sylfaen" w:eastAsiaTheme="minorHAnsi" w:hAnsi="Sylfaen" w:cs="Sylfaen_PDF_Subset"/>
                <w:lang w:val="ka-GE"/>
              </w:rPr>
            </w:pPr>
            <w:r w:rsidRPr="001179C4">
              <w:rPr>
                <w:rFonts w:ascii="Sylfaen" w:eastAsiaTheme="minorHAnsi" w:hAnsi="Sylfaen" w:cs="Sylfaen_PDF_Subset"/>
                <w:lang w:val="ka-GE"/>
              </w:rPr>
              <w:t>გარდა ამისა, მიგვაჩნია, რომ სადავო ნორმა - „საჯარო სამსახურის შესახებ“ საქართველოს 2015 წლის 27 ოქტომბრის კანონის 126</w:t>
            </w:r>
            <w:r w:rsidRPr="001179C4">
              <w:rPr>
                <w:rFonts w:ascii="Sylfaen" w:eastAsiaTheme="minorHAnsi" w:hAnsi="Sylfaen" w:cs="Sylfaen_PDF_Subset"/>
                <w:vertAlign w:val="superscript"/>
                <w:lang w:val="ka-GE"/>
              </w:rPr>
              <w:t>1</w:t>
            </w:r>
            <w:r w:rsidRPr="001179C4">
              <w:rPr>
                <w:rFonts w:ascii="Sylfaen" w:eastAsiaTheme="minorHAnsi" w:hAnsi="Sylfaen" w:cs="Sylfaen_PDF_Subset"/>
                <w:lang w:val="ka-GE"/>
              </w:rPr>
              <w:t xml:space="preserve"> მუხლის მე-2 პუნქტი, რომლის შესაბამისად, „გარდამავალ პერიოდში საჯარო სამართლის იურდიული პირზე (გარდა კულტურული, საგანმანათლებლო, სამეცნიერო, კვლევითი, სასპორტო, რელიგიური და წევრობაზე დაფუძნებული საჯარო სამართლის იურიდიული პირებისა) არ ვრცელდება ამ კანონის (გარდა ამ კანონის 34-ე მუხლის მე-6 პუნქტისა, 35-ე, 36-ე და 39-ე-43-ე მუხლებისა) მოქმედება. ამ პუნქტით გათვალისწინებული გამონაკლისების გარდა, საჯარო სამართლის იურდიულ პირში შრომით საქმიანობასთან დაკავშირებული საკითხები (გარდა „საჯარო დაწესებულებაში შრომითი ანაზღაურების შესახებ“ საქართველოს კანონით გათვალისწინებული საკითხებისა) წესრიგდება საქართველოს შრომის კანონმდებლობით დადგენილი წესით.“ - ასევე ეწინააღმდეგება საქართველოს კონსტიტუციის მე-11 მუხლის პირველ პუნქტს. საქართველოს კონსტიტუციის დასახელებული ნორმით განსაზღვრულია თანასწორობის კონსტიტუციური პრინციპი, რომლის თანახმად,</w:t>
            </w:r>
            <w:r w:rsidRPr="001179C4">
              <w:rPr>
                <w:rFonts w:ascii="Sylfaen" w:eastAsiaTheme="minorHAnsi" w:hAnsi="Sylfaen" w:cs="Sylfaen_PDF_Subset"/>
              </w:rPr>
              <w:t xml:space="preserve"> </w:t>
            </w:r>
            <w:r w:rsidRPr="001179C4">
              <w:rPr>
                <w:rFonts w:ascii="Sylfaen" w:eastAsiaTheme="minorHAnsi" w:hAnsi="Sylfaen" w:cs="Sylfaen_PDF_Subset"/>
                <w:lang w:val="ka-GE"/>
              </w:rPr>
              <w:t xml:space="preserve">„ყველა ადამიანის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 </w:t>
            </w:r>
          </w:p>
          <w:p w:rsidR="001179C4" w:rsidRPr="001179C4" w:rsidRDefault="001179C4" w:rsidP="001179C4">
            <w:pPr>
              <w:spacing w:after="160" w:line="259" w:lineRule="auto"/>
              <w:jc w:val="both"/>
              <w:rPr>
                <w:rFonts w:ascii="Sylfaen" w:eastAsiaTheme="minorHAnsi" w:hAnsi="Sylfaen" w:cs="Sylfaen_PDF_Subset"/>
                <w:lang w:val="ka-GE"/>
              </w:rPr>
            </w:pPr>
            <w:r w:rsidRPr="001179C4">
              <w:rPr>
                <w:rFonts w:ascii="Sylfaen" w:eastAsiaTheme="minorHAnsi" w:hAnsi="Sylfaen" w:cs="Sylfaen_PDF_Subset"/>
                <w:lang w:val="ka-GE"/>
              </w:rPr>
              <w:t xml:space="preserve">სადავო ნორმის ზემოაღნიშნულ კონსტიტუციურ ნორმასთან წინააღმდეგობა მდგომარეობს იმაში, რომ საჯარო მმართველობითი ფუნქციის მქონე სსიპების თანამშრომლების, როგორც  საქართველოს კონსტიტუციის 25-ე მუხლით განსაზღვრული „საჯარო თანამდებობის“ პირთა მიმართ, მათი სამსახურიდან უკანონოდ განთავისუფლების შემთხვევაში, ვრცელდება უფლებათა დაცვის უფრო სუსტი </w:t>
            </w:r>
            <w:r w:rsidRPr="001179C4">
              <w:rPr>
                <w:rFonts w:ascii="Sylfaen" w:eastAsiaTheme="minorHAnsi" w:hAnsi="Sylfaen" w:cs="Sylfaen_PDF_Subset"/>
                <w:lang w:val="ka-GE"/>
              </w:rPr>
              <w:lastRenderedPageBreak/>
              <w:t>გარანტიები, ვიდრე, ეს სხვა საჯარო მოსამსახურეებისთვის, „საჯარო სამსახურის შესახებ“ საქართველოს 2015 წლის 27 ოქტომბრის კანონითაა გათვალისწინებული.</w:t>
            </w:r>
          </w:p>
          <w:p w:rsidR="001179C4" w:rsidRPr="001179C4" w:rsidRDefault="001179C4" w:rsidP="001179C4">
            <w:pPr>
              <w:spacing w:after="160" w:line="259" w:lineRule="auto"/>
              <w:jc w:val="both"/>
              <w:rPr>
                <w:rFonts w:ascii="Sylfaen" w:eastAsiaTheme="minorHAnsi" w:hAnsi="Sylfaen" w:cs="Sylfaen_PDF_Subset"/>
                <w:lang w:val="ka-GE"/>
              </w:rPr>
            </w:pPr>
            <w:r w:rsidRPr="001179C4">
              <w:rPr>
                <w:rFonts w:ascii="Sylfaen" w:eastAsiaTheme="minorHAnsi" w:hAnsi="Sylfaen" w:cs="Sylfaen_PDF_Subset"/>
                <w:lang w:val="ka-GE"/>
              </w:rPr>
              <w:t>ყოველივე ზემოაღნიშნულიდან გამომდინარე</w:t>
            </w:r>
            <w:r w:rsidRPr="001179C4">
              <w:rPr>
                <w:rFonts w:ascii="Sylfaen" w:eastAsiaTheme="minorHAnsi" w:hAnsi="Sylfaen" w:cs="Sylfaen_PDF_Subset"/>
              </w:rPr>
              <w:t xml:space="preserve">, </w:t>
            </w:r>
            <w:r w:rsidRPr="001179C4">
              <w:rPr>
                <w:rFonts w:ascii="Sylfaen" w:eastAsiaTheme="minorHAnsi" w:hAnsi="Sylfaen" w:cs="Sylfaen_PDF_Subset"/>
                <w:lang w:val="ka-GE"/>
              </w:rPr>
              <w:t>მიგვაჩნია, რომ „საჯარო სამსახურის შესახებ“ 2015 წლის 27 ოქტომბრის საქართველოს კანონის 126</w:t>
            </w:r>
            <w:r w:rsidRPr="001179C4">
              <w:rPr>
                <w:rFonts w:ascii="Sylfaen" w:eastAsiaTheme="minorHAnsi" w:hAnsi="Sylfaen" w:cs="Sylfaen_PDF_Subset"/>
                <w:vertAlign w:val="superscript"/>
                <w:lang w:val="ka-GE"/>
              </w:rPr>
              <w:t>1</w:t>
            </w:r>
            <w:r w:rsidRPr="001179C4">
              <w:rPr>
                <w:rFonts w:ascii="Sylfaen" w:eastAsiaTheme="minorHAnsi" w:hAnsi="Sylfaen" w:cs="Sylfaen_PDF_Subset"/>
                <w:lang w:val="ka-GE"/>
              </w:rPr>
              <w:t xml:space="preserve"> მუხლის მე-2 პუნქტის ის ნორმატული შინაარსი, რომლითაც საჯარო სამართლის იურიდიულ პირებზე არ ვრცელდება „საჯარო სამსახურის შესახებ“ საქართველოს კანონის 118-ე მუხლის მე-5 პუნქტის მოქმედება ეწინააღმდეგება საქართველოს კონსტიტუციის მე-11 მუხლის პირველ და მე-18 მუხლის მე-4 პუნქტებს, ვინაიდან, სადავო ნორმატიული შინაარსი საჯარო სამართლის იურდიული პირებიდან უკანონოდ დათხოვნილ დასაქმებულებს შესაძლებლობას უსპობს </w:t>
            </w:r>
            <w:r w:rsidRPr="001179C4">
              <w:rPr>
                <w:rFonts w:ascii="Sylfaen" w:eastAsiaTheme="minorHAnsi" w:hAnsi="Sylfaen" w:cs="Sylfaen_PDF_Subset"/>
                <w:b/>
                <w:i/>
                <w:lang w:val="ka-GE"/>
              </w:rPr>
              <w:t>სხვა საჯარო მოსამსახურეების მსგავსად სრულად მიიღონ შესაბამისი კომპენსაცია თანამდებობაზე ვერ აღდგენის გამო</w:t>
            </w:r>
            <w:r w:rsidRPr="001179C4">
              <w:rPr>
                <w:rFonts w:ascii="Sylfaen" w:eastAsiaTheme="minorHAnsi" w:hAnsi="Sylfaen" w:cs="Sylfaen_PDF_Subset"/>
                <w:lang w:val="ka-GE"/>
              </w:rPr>
              <w:t xml:space="preserve"> </w:t>
            </w:r>
            <w:r w:rsidRPr="00263259">
              <w:rPr>
                <w:rFonts w:ascii="Sylfaen" w:eastAsiaTheme="minorHAnsi" w:hAnsi="Sylfaen" w:cs="Sylfaen_PDF_Subset"/>
                <w:b/>
                <w:i/>
                <w:lang w:val="ka-GE"/>
              </w:rPr>
              <w:t>- ბოლო, სრული თანამდებობრივი სარგოს ექვს-მაგი ოდენობით.</w:t>
            </w:r>
          </w:p>
          <w:p w:rsidR="001179C4" w:rsidRPr="001179C4" w:rsidRDefault="001179C4" w:rsidP="001179C4">
            <w:pPr>
              <w:spacing w:after="160" w:line="259" w:lineRule="auto"/>
              <w:jc w:val="both"/>
              <w:rPr>
                <w:rFonts w:ascii="Sylfaen" w:eastAsiaTheme="minorHAnsi" w:hAnsi="Sylfaen" w:cs="Sylfaen_PDF_Subset"/>
                <w:b/>
                <w:i/>
                <w:lang w:val="ka-GE"/>
              </w:rPr>
            </w:pPr>
            <w:r w:rsidRPr="001179C4">
              <w:rPr>
                <w:rFonts w:ascii="Sylfaen" w:eastAsiaTheme="minorHAnsi" w:hAnsi="Sylfaen" w:cs="Sylfaen_PDF_Subset"/>
                <w:b/>
                <w:i/>
                <w:lang w:val="ka-GE"/>
              </w:rPr>
              <w:t>საჯარო თანამდებობის კონსტიტუციური ცნების ავტონომიურობა</w:t>
            </w:r>
          </w:p>
          <w:p w:rsidR="001179C4" w:rsidRPr="001179C4" w:rsidRDefault="001179C4" w:rsidP="001179C4">
            <w:pPr>
              <w:spacing w:after="160" w:line="259" w:lineRule="auto"/>
              <w:jc w:val="both"/>
              <w:rPr>
                <w:rFonts w:ascii="Sylfaen" w:eastAsiaTheme="minorHAnsi" w:hAnsi="Sylfaen" w:cs="Sylfaen_PDF_Subset"/>
                <w:lang w:val="ka-GE"/>
              </w:rPr>
            </w:pPr>
            <w:r w:rsidRPr="001179C4">
              <w:rPr>
                <w:rFonts w:ascii="Sylfaen" w:eastAsiaTheme="minorHAnsi" w:hAnsi="Sylfaen" w:cs="Sylfaen_PDF_Subset"/>
                <w:lang w:val="ka-GE"/>
              </w:rPr>
              <w:t xml:space="preserve">საჯარო სამართლის იურიდიულ პირში საქმიანობა, თავისთავად, შესაძლოა არ ნიშნავდეს, რომ დასაქმებული საქართველოს კონსტიტუციის 25-ე მუხლის პირველი პუნქტის მიზნებისათვის აუცილებლად წარმოადგენს </w:t>
            </w:r>
            <w:r w:rsidRPr="001179C4">
              <w:rPr>
                <w:rFonts w:ascii="Sylfaen" w:eastAsiaTheme="minorHAnsi" w:hAnsi="Sylfaen" w:cs="Sylfaen_PDF_Subset"/>
                <w:b/>
                <w:i/>
                <w:lang w:val="ka-GE"/>
              </w:rPr>
              <w:t>„საჯარო თანამდებობის“</w:t>
            </w:r>
            <w:r w:rsidRPr="001179C4">
              <w:rPr>
                <w:rFonts w:ascii="Sylfaen" w:eastAsiaTheme="minorHAnsi" w:hAnsi="Sylfaen" w:cs="Sylfaen_PDF_Subset"/>
                <w:lang w:val="ka-GE"/>
              </w:rPr>
              <w:t xml:space="preserve"> პირს. ასე, მაგალითად, </w:t>
            </w:r>
            <w:r w:rsidRPr="001179C4">
              <w:rPr>
                <w:rFonts w:ascii="Sylfaen" w:eastAsiaTheme="minorHAnsi" w:hAnsi="Sylfaen" w:cs="Sylfaen"/>
                <w:lang w:val="ka-GE"/>
              </w:rPr>
              <w:t xml:space="preserve">საქართველოს მთავრობის 2014 წლის 9 ნოემბრის </w:t>
            </w:r>
            <w:r w:rsidRPr="001179C4">
              <w:rPr>
                <w:rFonts w:ascii="Sylfaen" w:eastAsiaTheme="minorHAnsi" w:hAnsi="Sylfaen" w:cs="Sylfaen_PDF_Subset"/>
              </w:rPr>
              <w:t>№627</w:t>
            </w:r>
            <w:r w:rsidRPr="001179C4">
              <w:rPr>
                <w:rFonts w:ascii="Sylfaen" w:eastAsiaTheme="minorHAnsi" w:hAnsi="Sylfaen" w:cs="Sylfaen_PDF_Subset"/>
                <w:lang w:val="ka-GE"/>
              </w:rPr>
              <w:t xml:space="preserve"> დადგენილებით დამტკიცებული საჯარო სამსახურის კონცეფციის შესაბამისად, „საჯარო სამსახურის შესახებ“ კანონის მოქმედების სფერო უნდა გავრცელდეს საჯარო სამართლის იურიდიულ პირებზე იმდენად, რამდენადაც სსიპ-ების მხოლოდ </w:t>
            </w:r>
            <w:r w:rsidRPr="001179C4">
              <w:rPr>
                <w:rFonts w:ascii="Sylfaen" w:eastAsiaTheme="minorHAnsi" w:hAnsi="Sylfaen" w:cs="Sylfaen_PDF_Subset"/>
                <w:b/>
                <w:i/>
                <w:lang w:val="ka-GE"/>
              </w:rPr>
              <w:t>ნაწილის მიერ</w:t>
            </w:r>
            <w:r w:rsidRPr="001179C4">
              <w:rPr>
                <w:rFonts w:ascii="Sylfaen" w:eastAsiaTheme="minorHAnsi" w:hAnsi="Sylfaen" w:cs="Sylfaen_PDF_Subset"/>
                <w:lang w:val="ka-GE"/>
              </w:rPr>
              <w:t xml:space="preserve"> განხორციელებული ფუნქციები არ განსხვავდება იმ </w:t>
            </w:r>
            <w:r w:rsidRPr="001179C4">
              <w:rPr>
                <w:rFonts w:ascii="Sylfaen" w:eastAsiaTheme="minorHAnsi" w:hAnsi="Sylfaen" w:cs="Sylfaen_PDF_Subset"/>
                <w:b/>
                <w:i/>
                <w:lang w:val="ka-GE"/>
              </w:rPr>
              <w:t>მმართველობითი ფუნქციებისგან,</w:t>
            </w:r>
            <w:r w:rsidRPr="001179C4">
              <w:rPr>
                <w:rFonts w:ascii="Sylfaen" w:eastAsiaTheme="minorHAnsi" w:hAnsi="Sylfaen" w:cs="Sylfaen_PDF_Subset"/>
                <w:lang w:val="ka-GE"/>
              </w:rPr>
              <w:t xml:space="preserve"> რომლებიც სახელმწიფო ხელისუფლების ორგანოების მიერ ხორციელდება.</w:t>
            </w:r>
          </w:p>
          <w:p w:rsidR="001179C4" w:rsidRPr="001179C4" w:rsidRDefault="001179C4" w:rsidP="001179C4">
            <w:pPr>
              <w:spacing w:after="160" w:line="259" w:lineRule="auto"/>
              <w:jc w:val="both"/>
              <w:rPr>
                <w:rFonts w:ascii="Sylfaen" w:eastAsiaTheme="minorHAnsi" w:hAnsi="Sylfaen" w:cs="Sylfaen_PDF_Subset"/>
                <w:lang w:val="ka-GE"/>
              </w:rPr>
            </w:pPr>
            <w:r w:rsidRPr="001179C4">
              <w:rPr>
                <w:rFonts w:ascii="Sylfaen" w:eastAsiaTheme="minorHAnsi" w:hAnsi="Sylfaen" w:cs="Sylfaen_PDF_Subset"/>
                <w:lang w:val="ka-GE"/>
              </w:rPr>
              <w:t>კონცეფციის თანახმად, მმართველობითი ფუნქციის სსიპ-ში დასაქმებულების კლასიფიკაციის კრიტერიუმად უნდა იქნეს გამოყენებული ორგანიზაციის შიგნით საჯარო სამართლებრივი უფლებამოსილების გადანაწილების ფორმა. საჯარო სამართლებრივი მმართველობითი ფუნქციების განხორციელების უფლებამოსილებით აღჭურვილი თანამშრომლები სრულად უნდა მოექცნენ „საჯარო სამსახურის შესახებ“ კანონის მოქმედების სფეროში.</w:t>
            </w:r>
          </w:p>
          <w:p w:rsidR="001179C4" w:rsidRPr="001179C4" w:rsidRDefault="001179C4" w:rsidP="001179C4">
            <w:pPr>
              <w:spacing w:after="160" w:line="259" w:lineRule="auto"/>
              <w:jc w:val="both"/>
              <w:rPr>
                <w:rFonts w:ascii="Sylfaen" w:eastAsiaTheme="minorHAnsi" w:hAnsi="Sylfaen" w:cs="Sylfaen_PDF_Subset"/>
                <w:lang w:val="ka-GE"/>
              </w:rPr>
            </w:pPr>
            <w:r w:rsidRPr="001179C4">
              <w:rPr>
                <w:rFonts w:ascii="Sylfaen" w:eastAsiaTheme="minorHAnsi" w:hAnsi="Sylfaen" w:cs="Sylfaen_PDF_Subset"/>
                <w:lang w:val="ka-GE"/>
              </w:rPr>
              <w:t>ის, თუ ვინ წარმოადგენს მოხელეს, ანუ მმართველობითი ფუნქციების განმახორციელებელ სუბიექტს, კონცეფციის შესაბამისად, უნდა დადგინდეს შემდეგნაირად, კერძოდ, თითოეული დაწესებულების ფუნქციური ანალიზის შედეგად უნდა განისაზღვროს ამ დაწესებულების ძირითადი და დამხმარე ფუნქციები. თავის მხრივ, ძირითადია დაწესებულების ის ფუნქციები, რომელთა შესრულებაც გამომდინარეობს დაწესებულების მისიიდან და მიზნიდან და რომლის განსახორციელებლადაც შეიქმნა კონკრეტული დაწესებულება. შესაბამისად, სწორედ კონკრეტული დაწესებულების ძირითადი ფუნქციების განმახორციელებელი სუბიექტი წარმოადგენს პროფესიულ საჯარო მოხელეს.</w:t>
            </w:r>
          </w:p>
          <w:p w:rsidR="001179C4" w:rsidRPr="001179C4" w:rsidRDefault="001179C4" w:rsidP="001179C4">
            <w:pPr>
              <w:spacing w:after="160" w:line="259" w:lineRule="auto"/>
              <w:jc w:val="both"/>
              <w:rPr>
                <w:rFonts w:ascii="Sylfaen" w:eastAsiaTheme="minorHAnsi" w:hAnsi="Sylfaen" w:cs="Sylfaen_PDF_Subset"/>
                <w:lang w:val="ka-GE"/>
              </w:rPr>
            </w:pPr>
            <w:r w:rsidRPr="001179C4">
              <w:rPr>
                <w:rFonts w:ascii="Sylfaen" w:eastAsiaTheme="minorHAnsi" w:hAnsi="Sylfaen" w:cs="Sylfaen_PDF_Subset"/>
                <w:lang w:val="ka-GE"/>
              </w:rPr>
              <w:t xml:space="preserve">ზემოაღნიშნულის თვალსაზრისით, მხედველობაშია მისაღები თვითონ საჯარო სამართლის იურდიული პირის - დანაშაულის პრევენციის ცენტრის ძირითადი მიზნები და ფუნქციები. ასე, მაგალითად, საქართველოს იუსტიციის მინისტრის 2014 წლის 25 მარტის </w:t>
            </w:r>
            <w:r w:rsidRPr="001179C4">
              <w:rPr>
                <w:rFonts w:ascii="Sylfaen" w:eastAsiaTheme="minorHAnsi" w:hAnsi="Sylfaen" w:cs="Sylfaen_PDF_Subset"/>
                <w:lang w:val="ru-RU"/>
              </w:rPr>
              <w:t>№16</w:t>
            </w:r>
            <w:r w:rsidRPr="001179C4">
              <w:rPr>
                <w:rFonts w:ascii="Sylfaen" w:eastAsiaTheme="minorHAnsi" w:hAnsi="Sylfaen" w:cs="Sylfaen_PDF_Subset"/>
                <w:lang w:val="ka-GE"/>
              </w:rPr>
              <w:t xml:space="preserve"> ბრძანებით დამტკიცებული საჯარო სამართლის იურიდიული პირის - დანაშაულის პრევენციის ცენტრის დებულების მე-2 მუხლი განსაზღვრავს ცენტრის მიზნებსა და ფუნქციებს. დასახელებული მუხლის პირველი პუნქტის შესაბამისად, ცენტრის მიზნებია, დანაშაულის პრევენცია, ყოფილ პატიმართა რეაბილიტაცია და რესოციალიზაცია, მედიაციის ინსტიტუციონალური განვითარება. </w:t>
            </w:r>
          </w:p>
          <w:p w:rsidR="001179C4" w:rsidRPr="001179C4" w:rsidRDefault="001179C4" w:rsidP="001179C4">
            <w:pPr>
              <w:spacing w:after="160" w:line="259" w:lineRule="auto"/>
              <w:jc w:val="both"/>
              <w:rPr>
                <w:rFonts w:ascii="Sylfaen" w:eastAsiaTheme="minorHAnsi" w:hAnsi="Sylfaen" w:cs="Sylfaen_PDF_Subset"/>
              </w:rPr>
            </w:pPr>
            <w:r w:rsidRPr="001179C4">
              <w:rPr>
                <w:rFonts w:ascii="Sylfaen" w:eastAsiaTheme="minorHAnsi" w:hAnsi="Sylfaen" w:cs="Sylfaen_PDF_Subset"/>
                <w:lang w:val="ka-GE"/>
              </w:rPr>
              <w:t xml:space="preserve">რაც შეეხება ცენტრის ფუნქციებს, დებულების მე-2 მუხლის მე-2 პუნქტის თანახმად, ზემოაღნიშნული მიზნების მისაღწევად ცენტრი ახორციელებს: ა) დანაშაულის პირველად პრევენციასთან დაკავშირებული ღონისძიებების გატარებას; რისკის ქვეშ მყოფ ჯგუფებთან მუშაობას; ბ) ყოფილ პატიმართა რეაბილიტაციისა და რესოციალიზაციის არსებული პროგრამების ფარგლებში რეფერალის სისტემის </w:t>
            </w:r>
            <w:r w:rsidRPr="001179C4">
              <w:rPr>
                <w:rFonts w:ascii="Sylfaen" w:eastAsiaTheme="minorHAnsi" w:hAnsi="Sylfaen" w:cs="Sylfaen_PDF_Subset"/>
                <w:lang w:val="ka-GE"/>
              </w:rPr>
              <w:lastRenderedPageBreak/>
              <w:t xml:space="preserve">შემუშავებას, შესაბამისი დახმარების აღმოჩენას და დანაშაულის რეციდივის თავიდან აცილების ხელშეწყობას; გ) სამინისტროსა და ცენტრის მიერ დასახული მიზნების მისაღწევად - დანაშაულის პრევენციის, არასრულწლოვანთა მართლმსაჯულების და ყოფილ პატიმართა რეაბილიტაცია-რესოციალიზაციის მიმართულებით - საგრანტო პროგრამის განვითარებასა და კოორდინაციას; დ) განრიდების პროგრამის მართვასა და განვითარებას; ე) მედიაციის, როგორც აღდგენითი მართლმსაჯულების ინსტრუმენტის, ინსტიტუციონალური განვითარებისათვის შესაბამისი ღონისძიებების განხორციელებას; ვ) კომპეტენციის ფარგლებში, სამინისტროს სხვა </w:t>
            </w:r>
            <w:r w:rsidRPr="001179C4">
              <w:rPr>
                <w:rFonts w:ascii="Sylfaen" w:eastAsiaTheme="minorHAnsi" w:hAnsi="Sylfaen" w:cs="Sylfaen_PDF_Subset"/>
                <w:b/>
                <w:i/>
                <w:lang w:val="ka-GE"/>
              </w:rPr>
              <w:t>სტრატეგიული მნიშვნელობის</w:t>
            </w:r>
            <w:r w:rsidRPr="001179C4">
              <w:rPr>
                <w:rFonts w:ascii="Sylfaen" w:eastAsiaTheme="minorHAnsi" w:hAnsi="Sylfaen" w:cs="Sylfaen_PDF_Subset"/>
                <w:lang w:val="ka-GE"/>
              </w:rPr>
              <w:t xml:space="preserve"> მქონე ინოვაციური პროექტების განხორციელებას.</w:t>
            </w:r>
            <w:r w:rsidRPr="001179C4">
              <w:rPr>
                <w:rFonts w:ascii="Sylfaen" w:eastAsiaTheme="minorHAnsi" w:hAnsi="Sylfaen" w:cs="Sylfaen_PDF_Subset"/>
              </w:rPr>
              <w:t xml:space="preserve"> </w:t>
            </w:r>
          </w:p>
          <w:p w:rsidR="001179C4" w:rsidRPr="001179C4" w:rsidRDefault="001179C4" w:rsidP="001179C4">
            <w:pPr>
              <w:spacing w:after="160" w:line="259" w:lineRule="auto"/>
              <w:jc w:val="both"/>
              <w:rPr>
                <w:rFonts w:ascii="Sylfaen" w:eastAsiaTheme="minorHAnsi" w:hAnsi="Sylfaen" w:cs="Sylfaen_PDF_Subset"/>
              </w:rPr>
            </w:pPr>
            <w:r w:rsidRPr="001179C4">
              <w:rPr>
                <w:rFonts w:ascii="Sylfaen" w:eastAsiaTheme="minorHAnsi" w:hAnsi="Sylfaen" w:cs="Sylfaen_PDF_Subset"/>
                <w:lang w:val="ka-GE"/>
              </w:rPr>
              <w:t>ამრიგად, შეიძლება თამამად ითქვას, რომ ნებისმიერი ზემოაღნიშნული ფუნქცია, თავისი შინაარსით, რეალურად წარმოადგენს უმნიშვნელოვანესი საჯარო-სახელმწიფოებრივი მნიშვნელობის მიზნების მქონე, მმართველობით ფუნქციას, განსაკუთრებით, განრიდებისა და მედიაციის პროგრამების განვითარება და კოორდინაცია, რომელთა მენეჯერის თანამდებობაც უნდა დაეკავებინა განმცხადებელს, შესაბამისი სასამართლო გადაწყვეტილების საფუძველზე. აქედან გამომდინარე, განმცხადებელი</w:t>
            </w:r>
            <w:r w:rsidR="008D7EA0">
              <w:rPr>
                <w:rFonts w:ascii="Sylfaen" w:eastAsiaTheme="minorHAnsi" w:hAnsi="Sylfaen" w:cs="Sylfaen_PDF_Subset"/>
                <w:lang w:val="ka-GE"/>
              </w:rPr>
              <w:t xml:space="preserve"> და მის მდგომარეობაში მყოფი სხვა პირები,</w:t>
            </w:r>
            <w:r w:rsidRPr="001179C4">
              <w:rPr>
                <w:rFonts w:ascii="Sylfaen" w:eastAsiaTheme="minorHAnsi" w:hAnsi="Sylfaen" w:cs="Sylfaen_PDF_Subset"/>
                <w:lang w:val="ka-GE"/>
              </w:rPr>
              <w:t xml:space="preserve"> საჯარო სამსახურის რეფორმის კონცეფციის შესაბამისად, წარმოადგენ</w:t>
            </w:r>
            <w:r w:rsidR="008D7EA0">
              <w:rPr>
                <w:rFonts w:ascii="Sylfaen" w:eastAsiaTheme="minorHAnsi" w:hAnsi="Sylfaen" w:cs="Sylfaen_PDF_Subset"/>
                <w:lang w:val="ka-GE"/>
              </w:rPr>
              <w:t>ენ</w:t>
            </w:r>
            <w:r w:rsidRPr="001179C4">
              <w:rPr>
                <w:rFonts w:ascii="Sylfaen" w:eastAsiaTheme="minorHAnsi" w:hAnsi="Sylfaen" w:cs="Sylfaen_PDF_Subset"/>
                <w:lang w:val="ka-GE"/>
              </w:rPr>
              <w:t xml:space="preserve"> პროფესიულ საჯარო მოხელე</w:t>
            </w:r>
            <w:r w:rsidR="008D7EA0">
              <w:rPr>
                <w:rFonts w:ascii="Sylfaen" w:eastAsiaTheme="minorHAnsi" w:hAnsi="Sylfaen" w:cs="Sylfaen_PDF_Subset"/>
                <w:lang w:val="ka-GE"/>
              </w:rPr>
              <w:t>ებ</w:t>
            </w:r>
            <w:r w:rsidRPr="001179C4">
              <w:rPr>
                <w:rFonts w:ascii="Sylfaen" w:eastAsiaTheme="minorHAnsi" w:hAnsi="Sylfaen" w:cs="Sylfaen_PDF_Subset"/>
                <w:lang w:val="ka-GE"/>
              </w:rPr>
              <w:t>ს, ანუ მმართველობითი ფუნქციების განმახორციელებელ იმ სუბიექტ</w:t>
            </w:r>
            <w:r w:rsidR="008D7EA0">
              <w:rPr>
                <w:rFonts w:ascii="Sylfaen" w:eastAsiaTheme="minorHAnsi" w:hAnsi="Sylfaen" w:cs="Sylfaen_PDF_Subset"/>
                <w:lang w:val="ka-GE"/>
              </w:rPr>
              <w:t>ებ</w:t>
            </w:r>
            <w:r w:rsidRPr="001179C4">
              <w:rPr>
                <w:rFonts w:ascii="Sylfaen" w:eastAsiaTheme="minorHAnsi" w:hAnsi="Sylfaen" w:cs="Sylfaen_PDF_Subset"/>
                <w:lang w:val="ka-GE"/>
              </w:rPr>
              <w:t>ს, რომლ</w:t>
            </w:r>
            <w:r w:rsidR="008D7EA0">
              <w:rPr>
                <w:rFonts w:ascii="Sylfaen" w:eastAsiaTheme="minorHAnsi" w:hAnsi="Sylfaen" w:cs="Sylfaen_PDF_Subset"/>
                <w:lang w:val="ka-GE"/>
              </w:rPr>
              <w:t>ებ</w:t>
            </w:r>
            <w:r w:rsidRPr="001179C4">
              <w:rPr>
                <w:rFonts w:ascii="Sylfaen" w:eastAsiaTheme="minorHAnsi" w:hAnsi="Sylfaen" w:cs="Sylfaen_PDF_Subset"/>
                <w:lang w:val="ka-GE"/>
              </w:rPr>
              <w:t xml:space="preserve">ზეც </w:t>
            </w:r>
            <w:r w:rsidR="00736B13">
              <w:rPr>
                <w:rFonts w:ascii="Sylfaen" w:eastAsiaTheme="minorHAnsi" w:hAnsi="Sylfaen" w:cs="Sylfaen_PDF_Subset"/>
                <w:lang w:val="ka-GE"/>
              </w:rPr>
              <w:t>უნდა გავრცელებულიყო</w:t>
            </w:r>
            <w:r w:rsidRPr="001179C4">
              <w:rPr>
                <w:rFonts w:ascii="Sylfaen" w:eastAsiaTheme="minorHAnsi" w:hAnsi="Sylfaen" w:cs="Sylfaen_PDF_Subset"/>
                <w:lang w:val="ka-GE"/>
              </w:rPr>
              <w:t xml:space="preserve"> „საჯარო სამსახურის შესახებ“ 2015 წლის 27 ოქტომბრის საქართველოს კანონი</w:t>
            </w:r>
            <w:r w:rsidR="008D7EA0">
              <w:rPr>
                <w:rFonts w:ascii="Sylfaen" w:eastAsiaTheme="minorHAnsi" w:hAnsi="Sylfaen" w:cs="Sylfaen_PDF_Subset"/>
                <w:lang w:val="ka-GE"/>
              </w:rPr>
              <w:t>ს 118-ე მუხლის მე-5 პუნქტით</w:t>
            </w:r>
            <w:r w:rsidR="00736B13">
              <w:rPr>
                <w:rFonts w:ascii="Sylfaen" w:eastAsiaTheme="minorHAnsi" w:hAnsi="Sylfaen" w:cs="Sylfaen_PDF_Subset"/>
                <w:lang w:val="ka-GE"/>
              </w:rPr>
              <w:t xml:space="preserve"> გათვალისწინებული დაცვის მექანიზმი</w:t>
            </w:r>
            <w:r w:rsidRPr="001179C4">
              <w:rPr>
                <w:rFonts w:ascii="Sylfaen" w:eastAsiaTheme="minorHAnsi" w:hAnsi="Sylfaen" w:cs="Sylfaen_PDF_Subset"/>
                <w:lang w:val="ka-GE"/>
              </w:rPr>
              <w:t xml:space="preserve">. </w:t>
            </w:r>
          </w:p>
          <w:p w:rsidR="001179C4" w:rsidRPr="001179C4" w:rsidRDefault="001179C4" w:rsidP="001179C4">
            <w:pPr>
              <w:spacing w:after="160" w:line="259" w:lineRule="auto"/>
              <w:jc w:val="both"/>
              <w:rPr>
                <w:rFonts w:ascii="Sylfaen" w:eastAsiaTheme="minorHAnsi" w:hAnsi="Sylfaen" w:cs="Sylfaen_PDF_Subset"/>
                <w:lang w:val="ka-GE"/>
              </w:rPr>
            </w:pPr>
            <w:r w:rsidRPr="001179C4">
              <w:rPr>
                <w:rFonts w:ascii="Sylfaen" w:eastAsiaTheme="minorHAnsi" w:hAnsi="Sylfaen" w:cs="Sylfaen_PDF_Subset"/>
                <w:lang w:val="ka-GE"/>
              </w:rPr>
              <w:t xml:space="preserve">ზემოაღნიშნულის თვალსაზრისით, მხედველობაშია ასევე მისაღები, საქართველოს საკონსტიტუციო სასამართლოს პრაქტიკა, რომელიც მან საქართველოს კონსტიტუციის თავდაპირველი რედაქციის 29-ე (ახალი რედაქციის 25-ე) მუხლის პირველი პუნქტით გათვალისწინებული </w:t>
            </w:r>
            <w:r w:rsidRPr="001179C4">
              <w:rPr>
                <w:rFonts w:ascii="Sylfaen" w:eastAsiaTheme="minorHAnsi" w:hAnsi="Sylfaen" w:cs="Sylfaen_PDF_Subset"/>
                <w:b/>
                <w:i/>
                <w:lang w:val="ka-GE"/>
              </w:rPr>
              <w:t>„სახელმწიფო თანამდებობის“</w:t>
            </w:r>
            <w:r w:rsidRPr="001179C4">
              <w:rPr>
                <w:rFonts w:ascii="Sylfaen" w:eastAsiaTheme="minorHAnsi" w:hAnsi="Sylfaen" w:cs="Sylfaen_PDF_Subset"/>
                <w:lang w:val="ka-GE"/>
              </w:rPr>
              <w:t xml:space="preserve"> ცნების განმარტების თვალსაზრისით განავითარა. </w:t>
            </w:r>
          </w:p>
          <w:p w:rsidR="001179C4" w:rsidRPr="001179C4" w:rsidRDefault="001179C4" w:rsidP="001179C4">
            <w:pPr>
              <w:spacing w:after="160" w:line="259" w:lineRule="auto"/>
              <w:jc w:val="both"/>
              <w:rPr>
                <w:rFonts w:ascii="Sylfaen" w:eastAsiaTheme="minorHAnsi" w:hAnsi="Sylfaen" w:cs="Sylfaen_PDF_Subset"/>
                <w:lang w:val="ka-GE"/>
              </w:rPr>
            </w:pPr>
            <w:r w:rsidRPr="001179C4">
              <w:rPr>
                <w:rFonts w:ascii="Sylfaen" w:eastAsiaTheme="minorHAnsi" w:hAnsi="Sylfaen" w:cs="Sylfaen_PDF_Subset"/>
                <w:lang w:val="ka-GE"/>
              </w:rPr>
              <w:t>სახელმწიფო თანამდებობის დაკავების ზემოაღნიშნული კონსტიტუციური უფლება, კონსტიტუციის მოქმედ რედაქციაში გათვალისწინებულია 25-ე მუხლის პირველი პუნქტით, რომლის თანახმად, „საქართველოს ყოველ მოქალაქეს უფლება აქვს დაიკავოს ნებისმიერი საჯარო თანამდებობა, თუ იგი აკმაყოფილებს კანონმდებლობით დადგენილ მოთხოვნებს“ (კონსტიტუციის ახალი რედაქცია იყენებს „საჯარო თანამდებობის“ ტერმინს, რომელიც, ჩვენი აზრით, ძველი რედაქციით გათვალისწინებულ „სახელმწიფო თანამდებობის“ ტერმინთან შედარებით, უფრო ფართო ცნებაა და მეტად შეესაბამება საკონსტიტუციო სასამართლოს მიერ მისი ავტონომიურად განმარტების პრინციპს). შესაბამისად, საკონსტიტუციო სასამართლოს პრაქტიკაც, ჩამოყალიბებულია, სწორედ კონსტიტუციის ძველი რედაქციის 29-ე მუხლთან მიმართებით.</w:t>
            </w:r>
          </w:p>
          <w:p w:rsidR="001179C4" w:rsidRPr="001179C4" w:rsidRDefault="001179C4" w:rsidP="001179C4">
            <w:pPr>
              <w:spacing w:after="160" w:line="259" w:lineRule="auto"/>
              <w:jc w:val="both"/>
              <w:rPr>
                <w:rFonts w:ascii="Sylfaen" w:eastAsiaTheme="minorHAnsi" w:hAnsi="Sylfaen" w:cs="Sylfaen_PDF_Subset"/>
                <w:lang w:val="ka-GE"/>
              </w:rPr>
            </w:pPr>
            <w:r w:rsidRPr="001179C4">
              <w:rPr>
                <w:rFonts w:ascii="Sylfaen" w:eastAsiaTheme="minorHAnsi" w:hAnsi="Sylfaen" w:cs="Sylfaen"/>
                <w:noProof/>
                <w:lang w:val="ka-GE"/>
              </w:rPr>
              <w:t>საკონსტიტუციო</w:t>
            </w:r>
            <w:r w:rsidRPr="001179C4">
              <w:rPr>
                <w:rFonts w:asciiTheme="minorHAnsi" w:eastAsiaTheme="minorHAnsi" w:hAnsiTheme="minorHAnsi" w:cs="Sylfaen"/>
                <w:noProof/>
                <w:lang w:val="ka-GE"/>
              </w:rPr>
              <w:t xml:space="preserve"> </w:t>
            </w:r>
            <w:r w:rsidRPr="001179C4">
              <w:rPr>
                <w:rFonts w:ascii="Sylfaen" w:eastAsiaTheme="minorHAnsi" w:hAnsi="Sylfaen" w:cs="Sylfaen"/>
                <w:noProof/>
                <w:lang w:val="ka-GE"/>
              </w:rPr>
              <w:t>სასამართლოს</w:t>
            </w:r>
            <w:r w:rsidRPr="001179C4">
              <w:rPr>
                <w:rFonts w:asciiTheme="minorHAnsi" w:eastAsiaTheme="minorHAnsi" w:hAnsiTheme="minorHAnsi" w:cs="Sylfaen"/>
                <w:noProof/>
                <w:lang w:val="ka-GE"/>
              </w:rPr>
              <w:t xml:space="preserve"> </w:t>
            </w:r>
            <w:r w:rsidRPr="001179C4">
              <w:rPr>
                <w:rFonts w:ascii="Sylfaen" w:eastAsiaTheme="minorHAnsi" w:hAnsi="Sylfaen" w:cs="Sylfaen"/>
                <w:noProof/>
                <w:lang w:val="ka-GE"/>
              </w:rPr>
              <w:t>განმარტებით,</w:t>
            </w:r>
            <w:r w:rsidRPr="001179C4">
              <w:rPr>
                <w:rFonts w:asciiTheme="minorHAnsi" w:eastAsiaTheme="minorHAnsi" w:hAnsiTheme="minorHAnsi" w:cs="Sylfaen"/>
                <w:noProof/>
                <w:lang w:val="ka-GE"/>
              </w:rPr>
              <w:t xml:space="preserve"> </w:t>
            </w:r>
            <w:r w:rsidRPr="001179C4">
              <w:rPr>
                <w:rFonts w:ascii="Sylfaen" w:eastAsiaTheme="minorHAnsi" w:hAnsi="Sylfaen" w:cs="Sylfaen"/>
                <w:noProof/>
                <w:lang w:val="ka-GE"/>
              </w:rPr>
              <w:t>„სახელმწიფო</w:t>
            </w:r>
            <w:r w:rsidRPr="001179C4">
              <w:rPr>
                <w:rFonts w:asciiTheme="minorHAnsi" w:eastAsiaTheme="minorHAnsi" w:hAnsiTheme="minorHAnsi" w:cs="Sylfaen"/>
                <w:noProof/>
                <w:lang w:val="ka-GE"/>
              </w:rPr>
              <w:t xml:space="preserve"> </w:t>
            </w:r>
            <w:r w:rsidRPr="001179C4">
              <w:rPr>
                <w:rFonts w:ascii="Sylfaen" w:eastAsiaTheme="minorHAnsi" w:hAnsi="Sylfaen" w:cs="Sylfaen"/>
                <w:noProof/>
                <w:lang w:val="ka-GE"/>
              </w:rPr>
              <w:t>თანამდებობა“</w:t>
            </w:r>
            <w:r w:rsidRPr="001179C4">
              <w:rPr>
                <w:rFonts w:ascii="Sylfaen" w:eastAsiaTheme="minorHAnsi" w:hAnsi="Sylfaen" w:cstheme="minorBidi"/>
                <w:noProof/>
                <w:lang w:val="ka-GE"/>
              </w:rPr>
              <w:t>, მაშასადამე, „საჯარო თანამდებობა“</w:t>
            </w:r>
            <w:r w:rsidRPr="001179C4">
              <w:rPr>
                <w:rFonts w:asciiTheme="minorHAnsi" w:eastAsiaTheme="minorHAnsi" w:hAnsiTheme="minorHAnsi" w:cstheme="minorBidi"/>
                <w:noProof/>
                <w:lang w:val="ka-GE"/>
              </w:rPr>
              <w:t xml:space="preserve"> </w:t>
            </w:r>
            <w:r w:rsidRPr="001179C4">
              <w:rPr>
                <w:rFonts w:ascii="Sylfaen" w:eastAsiaTheme="minorHAnsi" w:hAnsi="Sylfaen" w:cs="Sylfaen"/>
                <w:noProof/>
                <w:lang w:val="ka-GE"/>
              </w:rPr>
              <w:t>არის</w:t>
            </w:r>
            <w:r w:rsidRPr="001179C4">
              <w:rPr>
                <w:rFonts w:asciiTheme="minorHAnsi" w:eastAsiaTheme="minorHAnsi" w:hAnsiTheme="minorHAnsi" w:cstheme="minorBidi"/>
                <w:noProof/>
                <w:lang w:val="ka-GE"/>
              </w:rPr>
              <w:t xml:space="preserve"> </w:t>
            </w:r>
            <w:r w:rsidRPr="001179C4">
              <w:rPr>
                <w:rFonts w:ascii="Sylfaen" w:eastAsiaTheme="minorHAnsi" w:hAnsi="Sylfaen" w:cs="Sylfaen"/>
                <w:noProof/>
                <w:lang w:val="ka-GE"/>
              </w:rPr>
              <w:t>კონსტიტუციური</w:t>
            </w:r>
            <w:r w:rsidRPr="001179C4">
              <w:rPr>
                <w:rFonts w:asciiTheme="minorHAnsi" w:eastAsiaTheme="minorHAnsi" w:hAnsiTheme="minorHAnsi" w:cstheme="minorBidi"/>
                <w:noProof/>
                <w:lang w:val="ka-GE"/>
              </w:rPr>
              <w:t xml:space="preserve"> </w:t>
            </w:r>
            <w:r w:rsidRPr="001179C4">
              <w:rPr>
                <w:rFonts w:ascii="Sylfaen" w:eastAsiaTheme="minorHAnsi" w:hAnsi="Sylfaen" w:cs="Sylfaen"/>
                <w:noProof/>
                <w:lang w:val="ka-GE"/>
              </w:rPr>
              <w:t>ტერმინი</w:t>
            </w:r>
            <w:r w:rsidRPr="001179C4">
              <w:rPr>
                <w:rFonts w:asciiTheme="minorHAnsi" w:eastAsiaTheme="minorHAnsi" w:hAnsiTheme="minorHAnsi" w:cs="Sylfaen"/>
                <w:noProof/>
                <w:lang w:val="ka-GE"/>
              </w:rPr>
              <w:t xml:space="preserve">, </w:t>
            </w:r>
            <w:r w:rsidRPr="001179C4">
              <w:rPr>
                <w:rFonts w:ascii="Sylfaen" w:eastAsiaTheme="minorHAnsi" w:hAnsi="Sylfaen" w:cs="Sylfaen"/>
                <w:noProof/>
                <w:lang w:val="ka-GE"/>
              </w:rPr>
              <w:t>რომელიც</w:t>
            </w:r>
            <w:r w:rsidRPr="001179C4">
              <w:rPr>
                <w:rFonts w:asciiTheme="minorHAnsi" w:eastAsiaTheme="minorHAnsi" w:hAnsiTheme="minorHAnsi" w:cs="Sylfaen"/>
                <w:noProof/>
                <w:lang w:val="ka-GE"/>
              </w:rPr>
              <w:t xml:space="preserve"> </w:t>
            </w:r>
            <w:r w:rsidRPr="001179C4">
              <w:rPr>
                <w:rFonts w:ascii="Sylfaen" w:eastAsiaTheme="minorHAnsi" w:hAnsi="Sylfaen" w:cs="Sylfaen"/>
                <w:noProof/>
                <w:lang w:val="ka-GE"/>
              </w:rPr>
              <w:t>უნდა</w:t>
            </w:r>
            <w:r w:rsidRPr="001179C4">
              <w:rPr>
                <w:rFonts w:asciiTheme="minorHAnsi" w:eastAsiaTheme="minorHAnsi" w:hAnsiTheme="minorHAnsi" w:cs="Sylfaen"/>
                <w:noProof/>
                <w:lang w:val="ka-GE"/>
              </w:rPr>
              <w:t xml:space="preserve"> </w:t>
            </w:r>
            <w:r w:rsidRPr="001179C4">
              <w:rPr>
                <w:rFonts w:ascii="Sylfaen" w:eastAsiaTheme="minorHAnsi" w:hAnsi="Sylfaen" w:cs="Sylfaen"/>
                <w:noProof/>
                <w:lang w:val="ka-GE"/>
              </w:rPr>
              <w:t>განიმარტოს</w:t>
            </w:r>
            <w:r w:rsidRPr="001179C4">
              <w:rPr>
                <w:rFonts w:asciiTheme="minorHAnsi" w:eastAsiaTheme="minorHAnsi" w:hAnsiTheme="minorHAnsi" w:cs="Sylfaen"/>
                <w:noProof/>
                <w:lang w:val="ka-GE"/>
              </w:rPr>
              <w:t xml:space="preserve"> </w:t>
            </w:r>
            <w:r w:rsidRPr="001179C4">
              <w:rPr>
                <w:rFonts w:ascii="Sylfaen" w:eastAsiaTheme="minorHAnsi" w:hAnsi="Sylfaen" w:cs="Sylfaen"/>
                <w:noProof/>
                <w:lang w:val="ka-GE"/>
              </w:rPr>
              <w:t>მისი</w:t>
            </w:r>
            <w:r w:rsidRPr="001179C4">
              <w:rPr>
                <w:rFonts w:asciiTheme="minorHAnsi" w:eastAsiaTheme="minorHAnsi" w:hAnsiTheme="minorHAnsi" w:cs="Sylfaen"/>
                <w:noProof/>
                <w:lang w:val="ka-GE"/>
              </w:rPr>
              <w:t xml:space="preserve"> </w:t>
            </w:r>
            <w:r w:rsidRPr="001179C4">
              <w:rPr>
                <w:rFonts w:ascii="Sylfaen" w:eastAsiaTheme="minorHAnsi" w:hAnsi="Sylfaen" w:cs="Sylfaen"/>
                <w:noProof/>
                <w:lang w:val="ka-GE"/>
              </w:rPr>
              <w:t>ავტონომიური</w:t>
            </w:r>
            <w:r w:rsidRPr="001179C4">
              <w:rPr>
                <w:rFonts w:asciiTheme="minorHAnsi" w:eastAsiaTheme="minorHAnsi" w:hAnsiTheme="minorHAnsi" w:cs="Sylfaen"/>
                <w:noProof/>
                <w:lang w:val="ka-GE"/>
              </w:rPr>
              <w:t xml:space="preserve"> </w:t>
            </w:r>
            <w:r w:rsidRPr="001179C4">
              <w:rPr>
                <w:rFonts w:ascii="Sylfaen" w:eastAsiaTheme="minorHAnsi" w:hAnsi="Sylfaen" w:cs="Sylfaen"/>
                <w:noProof/>
                <w:lang w:val="ka-GE"/>
              </w:rPr>
              <w:t>კონსტიტუციური</w:t>
            </w:r>
            <w:r w:rsidRPr="001179C4">
              <w:rPr>
                <w:rFonts w:asciiTheme="minorHAnsi" w:eastAsiaTheme="minorHAnsi" w:hAnsiTheme="minorHAnsi" w:cs="Sylfaen"/>
                <w:noProof/>
                <w:lang w:val="ka-GE"/>
              </w:rPr>
              <w:t xml:space="preserve"> </w:t>
            </w:r>
            <w:r w:rsidRPr="001179C4">
              <w:rPr>
                <w:rFonts w:ascii="Sylfaen" w:eastAsiaTheme="minorHAnsi" w:hAnsi="Sylfaen" w:cs="Sylfaen"/>
                <w:noProof/>
                <w:lang w:val="ka-GE"/>
              </w:rPr>
              <w:t>მნიშვნელობით</w:t>
            </w:r>
            <w:r w:rsidRPr="001179C4">
              <w:rPr>
                <w:rFonts w:asciiTheme="minorHAnsi" w:eastAsiaTheme="minorHAnsi" w:hAnsiTheme="minorHAnsi" w:cs="Sylfaen"/>
                <w:noProof/>
                <w:lang w:val="ka-GE"/>
              </w:rPr>
              <w:t xml:space="preserve">, </w:t>
            </w:r>
            <w:r w:rsidRPr="001179C4">
              <w:rPr>
                <w:rFonts w:ascii="Sylfaen" w:eastAsiaTheme="minorHAnsi" w:hAnsi="Sylfaen" w:cs="Sylfaen"/>
                <w:noProof/>
                <w:lang w:val="ka-GE"/>
              </w:rPr>
              <w:t>მისი</w:t>
            </w:r>
            <w:r w:rsidRPr="001179C4">
              <w:rPr>
                <w:rFonts w:asciiTheme="minorHAnsi" w:eastAsiaTheme="minorHAnsi" w:hAnsiTheme="minorHAnsi" w:cs="Sylfaen"/>
                <w:noProof/>
                <w:lang w:val="ka-GE"/>
              </w:rPr>
              <w:t xml:space="preserve"> </w:t>
            </w:r>
            <w:r w:rsidRPr="001179C4">
              <w:rPr>
                <w:rFonts w:ascii="Sylfaen" w:eastAsiaTheme="minorHAnsi" w:hAnsi="Sylfaen" w:cs="Sylfaen"/>
                <w:noProof/>
                <w:lang w:val="ka-GE"/>
              </w:rPr>
              <w:t>ბუნებისა</w:t>
            </w:r>
            <w:r w:rsidRPr="001179C4">
              <w:rPr>
                <w:rFonts w:asciiTheme="minorHAnsi" w:eastAsiaTheme="minorHAnsi" w:hAnsiTheme="minorHAnsi" w:cs="Sylfaen"/>
                <w:noProof/>
                <w:lang w:val="ka-GE"/>
              </w:rPr>
              <w:t xml:space="preserve"> </w:t>
            </w:r>
            <w:r w:rsidRPr="001179C4">
              <w:rPr>
                <w:rFonts w:ascii="Sylfaen" w:eastAsiaTheme="minorHAnsi" w:hAnsi="Sylfaen" w:cs="Sylfaen"/>
                <w:noProof/>
                <w:lang w:val="ka-GE"/>
              </w:rPr>
              <w:t>და</w:t>
            </w:r>
            <w:r w:rsidRPr="001179C4">
              <w:rPr>
                <w:rFonts w:asciiTheme="minorHAnsi" w:eastAsiaTheme="minorHAnsi" w:hAnsiTheme="minorHAnsi" w:cs="Sylfaen"/>
                <w:noProof/>
                <w:lang w:val="ka-GE"/>
              </w:rPr>
              <w:t xml:space="preserve"> </w:t>
            </w:r>
            <w:r w:rsidRPr="001179C4">
              <w:rPr>
                <w:rFonts w:ascii="Sylfaen" w:eastAsiaTheme="minorHAnsi" w:hAnsi="Sylfaen" w:cs="Sylfaen"/>
                <w:noProof/>
                <w:lang w:val="ka-GE"/>
              </w:rPr>
              <w:t>კონსტიტუციურ</w:t>
            </w:r>
            <w:r w:rsidRPr="001179C4">
              <w:rPr>
                <w:rFonts w:asciiTheme="minorHAnsi" w:eastAsiaTheme="minorHAnsi" w:hAnsiTheme="minorHAnsi" w:cs="Sylfaen"/>
                <w:noProof/>
                <w:lang w:val="ka-GE"/>
              </w:rPr>
              <w:t>-</w:t>
            </w:r>
            <w:r w:rsidRPr="001179C4">
              <w:rPr>
                <w:rFonts w:ascii="Sylfaen" w:eastAsiaTheme="minorHAnsi" w:hAnsi="Sylfaen" w:cs="Sylfaen"/>
                <w:noProof/>
                <w:lang w:val="ka-GE"/>
              </w:rPr>
              <w:t>სამართლებრივი</w:t>
            </w:r>
            <w:r w:rsidRPr="001179C4">
              <w:rPr>
                <w:rFonts w:asciiTheme="minorHAnsi" w:eastAsiaTheme="minorHAnsi" w:hAnsiTheme="minorHAnsi" w:cs="Sylfaen"/>
                <w:noProof/>
                <w:lang w:val="ka-GE"/>
              </w:rPr>
              <w:t xml:space="preserve"> </w:t>
            </w:r>
            <w:r w:rsidRPr="001179C4">
              <w:rPr>
                <w:rFonts w:ascii="Sylfaen" w:eastAsiaTheme="minorHAnsi" w:hAnsi="Sylfaen" w:cs="Sylfaen"/>
                <w:noProof/>
                <w:lang w:val="ka-GE"/>
              </w:rPr>
              <w:t>დატვირთვის</w:t>
            </w:r>
            <w:r w:rsidRPr="001179C4">
              <w:rPr>
                <w:rFonts w:asciiTheme="minorHAnsi" w:eastAsiaTheme="minorHAnsi" w:hAnsiTheme="minorHAnsi" w:cs="Sylfaen"/>
                <w:noProof/>
                <w:lang w:val="ka-GE"/>
              </w:rPr>
              <w:t xml:space="preserve"> </w:t>
            </w:r>
            <w:r w:rsidRPr="001179C4">
              <w:rPr>
                <w:rFonts w:ascii="Sylfaen" w:eastAsiaTheme="minorHAnsi" w:hAnsi="Sylfaen" w:cs="Sylfaen"/>
                <w:noProof/>
                <w:lang w:val="ka-GE"/>
              </w:rPr>
              <w:t>გათვალისწინებით</w:t>
            </w:r>
            <w:r w:rsidRPr="001179C4">
              <w:rPr>
                <w:rFonts w:asciiTheme="minorHAnsi" w:eastAsiaTheme="minorHAnsi" w:hAnsiTheme="minorHAnsi" w:cstheme="minorBidi"/>
                <w:noProof/>
                <w:lang w:val="ka-GE"/>
              </w:rPr>
              <w:t>.</w:t>
            </w:r>
            <w:r w:rsidRPr="001179C4">
              <w:rPr>
                <w:rFonts w:asciiTheme="minorHAnsi" w:eastAsiaTheme="minorHAnsi" w:hAnsiTheme="minorHAnsi" w:cstheme="minorBidi"/>
                <w:noProof/>
                <w:vertAlign w:val="superscript"/>
                <w:lang w:val="ka-GE"/>
              </w:rPr>
              <w:footnoteReference w:id="10"/>
            </w:r>
            <w:r w:rsidRPr="001179C4">
              <w:rPr>
                <w:rFonts w:asciiTheme="minorHAnsi" w:eastAsiaTheme="minorHAnsi" w:hAnsiTheme="minorHAnsi" w:cstheme="minorBidi"/>
                <w:noProof/>
                <w:lang w:val="ka-GE"/>
              </w:rPr>
              <w:t xml:space="preserve"> </w:t>
            </w:r>
            <w:r w:rsidRPr="001179C4">
              <w:rPr>
                <w:rFonts w:ascii="Sylfaen" w:eastAsiaTheme="minorHAnsi" w:hAnsi="Sylfaen" w:cstheme="minorBidi"/>
                <w:noProof/>
                <w:lang w:val="ka-GE"/>
              </w:rPr>
              <w:t>საკონსტიტუციო სასამართლოს აზრით,</w:t>
            </w:r>
            <w:r w:rsidRPr="001179C4">
              <w:rPr>
                <w:rFonts w:asciiTheme="minorHAnsi" w:eastAsiaTheme="minorHAnsi" w:hAnsiTheme="minorHAnsi" w:cstheme="minorBidi"/>
                <w:noProof/>
                <w:lang w:val="ka-GE"/>
              </w:rPr>
              <w:t xml:space="preserve"> </w:t>
            </w:r>
            <w:r w:rsidRPr="001179C4">
              <w:rPr>
                <w:rFonts w:ascii="Sylfaen" w:eastAsiaTheme="minorHAnsi" w:hAnsi="Sylfaen" w:cs="Sylfaen"/>
                <w:lang w:val="ka-GE"/>
              </w:rPr>
              <w:t>კონსტიტუციის</w:t>
            </w:r>
            <w:r w:rsidRPr="001179C4">
              <w:rPr>
                <w:rFonts w:asciiTheme="minorHAnsi" w:eastAsiaTheme="minorHAnsi" w:hAnsiTheme="minorHAnsi" w:cstheme="minorBidi"/>
                <w:lang w:val="ka-GE"/>
              </w:rPr>
              <w:t xml:space="preserve"> 2</w:t>
            </w:r>
            <w:r w:rsidRPr="001179C4">
              <w:rPr>
                <w:rFonts w:asciiTheme="minorHAnsi" w:eastAsiaTheme="minorHAnsi" w:hAnsiTheme="minorHAnsi" w:cs="Sylfaen"/>
                <w:lang w:val="ka-GE"/>
              </w:rPr>
              <w:t>9-</w:t>
            </w:r>
            <w:r w:rsidRPr="001179C4">
              <w:rPr>
                <w:rFonts w:ascii="Sylfaen" w:eastAsiaTheme="minorHAnsi" w:hAnsi="Sylfaen" w:cs="Sylfaen"/>
                <w:lang w:val="ka-GE"/>
              </w:rPr>
              <w:t>ე (ახალი რედაქციის 25-ე მუხლის)</w:t>
            </w:r>
            <w:r w:rsidRPr="001179C4">
              <w:rPr>
                <w:rFonts w:asciiTheme="minorHAnsi" w:eastAsiaTheme="minorHAnsi" w:hAnsiTheme="minorHAnsi" w:cs="Sylfaen"/>
                <w:lang w:val="ka-GE"/>
              </w:rPr>
              <w:t xml:space="preserve"> </w:t>
            </w:r>
            <w:r w:rsidRPr="001179C4">
              <w:rPr>
                <w:rFonts w:ascii="Sylfaen" w:eastAsiaTheme="minorHAnsi" w:hAnsi="Sylfaen" w:cs="Sylfaen"/>
                <w:lang w:val="ka-GE"/>
              </w:rPr>
              <w:t>მუხლის</w:t>
            </w:r>
            <w:r w:rsidRPr="001179C4">
              <w:rPr>
                <w:rFonts w:asciiTheme="minorHAnsi" w:eastAsiaTheme="minorHAnsi" w:hAnsiTheme="minorHAnsi" w:cs="Sylfaen"/>
                <w:lang w:val="ka-GE"/>
              </w:rPr>
              <w:t xml:space="preserve"> </w:t>
            </w:r>
            <w:r w:rsidRPr="001179C4">
              <w:rPr>
                <w:rFonts w:ascii="Sylfaen" w:eastAsiaTheme="minorHAnsi" w:hAnsi="Sylfaen" w:cs="Sylfaen"/>
                <w:lang w:val="ka-GE"/>
              </w:rPr>
              <w:t>მიზნებისთვის</w:t>
            </w:r>
            <w:r w:rsidRPr="001179C4">
              <w:rPr>
                <w:rFonts w:asciiTheme="minorHAnsi" w:eastAsiaTheme="minorHAnsi" w:hAnsiTheme="minorHAnsi" w:cs="Sylfaen"/>
                <w:lang w:val="ka-GE"/>
              </w:rPr>
              <w:t xml:space="preserve">  </w:t>
            </w:r>
            <w:r w:rsidRPr="001179C4">
              <w:rPr>
                <w:rFonts w:ascii="Sylfaen" w:eastAsiaTheme="minorHAnsi" w:hAnsi="Sylfaen" w:cs="Sylfaen"/>
                <w:lang w:val="ka-GE"/>
              </w:rPr>
              <w:t>სახელმწიფო</w:t>
            </w:r>
            <w:r w:rsidRPr="001179C4">
              <w:rPr>
                <w:rFonts w:asciiTheme="minorHAnsi" w:eastAsiaTheme="minorHAnsi" w:hAnsiTheme="minorHAnsi" w:cs="Sylfaen"/>
                <w:lang w:val="ka-GE"/>
              </w:rPr>
              <w:t xml:space="preserve"> </w:t>
            </w:r>
            <w:r w:rsidRPr="001179C4">
              <w:rPr>
                <w:rFonts w:ascii="Sylfaen" w:eastAsiaTheme="minorHAnsi" w:hAnsi="Sylfaen" w:cs="Sylfaen"/>
                <w:lang w:val="ka-GE"/>
              </w:rPr>
              <w:t>სამსახური</w:t>
            </w:r>
            <w:r w:rsidRPr="001179C4">
              <w:rPr>
                <w:rFonts w:asciiTheme="minorHAnsi" w:eastAsiaTheme="minorHAnsi" w:hAnsiTheme="minorHAnsi" w:cs="Sylfaen"/>
                <w:lang w:val="ka-GE"/>
              </w:rPr>
              <w:t xml:space="preserve"> </w:t>
            </w:r>
            <w:r w:rsidRPr="001179C4">
              <w:rPr>
                <w:rFonts w:ascii="Sylfaen" w:eastAsiaTheme="minorHAnsi" w:hAnsi="Sylfaen" w:cs="Sylfaen"/>
                <w:lang w:val="ka-GE"/>
              </w:rPr>
              <w:t>არის</w:t>
            </w:r>
            <w:r w:rsidRPr="001179C4">
              <w:rPr>
                <w:rFonts w:asciiTheme="minorHAnsi" w:eastAsiaTheme="minorHAnsi" w:hAnsiTheme="minorHAnsi" w:cs="Sylfaen"/>
                <w:lang w:val="ka-GE"/>
              </w:rPr>
              <w:t xml:space="preserve"> </w:t>
            </w:r>
            <w:r w:rsidRPr="001179C4">
              <w:rPr>
                <w:rFonts w:ascii="Sylfaen" w:eastAsiaTheme="minorHAnsi" w:hAnsi="Sylfaen" w:cs="Sylfaen"/>
                <w:lang w:val="ka-GE"/>
              </w:rPr>
              <w:t>პროფესიული</w:t>
            </w:r>
            <w:r w:rsidRPr="001179C4">
              <w:rPr>
                <w:rFonts w:asciiTheme="minorHAnsi" w:eastAsiaTheme="minorHAnsi" w:hAnsiTheme="minorHAnsi" w:cs="Sylfaen"/>
                <w:lang w:val="ka-GE"/>
              </w:rPr>
              <w:t xml:space="preserve"> </w:t>
            </w:r>
            <w:r w:rsidRPr="001179C4">
              <w:rPr>
                <w:rFonts w:ascii="Sylfaen" w:eastAsiaTheme="minorHAnsi" w:hAnsi="Sylfaen" w:cs="Sylfaen"/>
                <w:lang w:val="ka-GE"/>
              </w:rPr>
              <w:t>საქმიანობა</w:t>
            </w:r>
            <w:r w:rsidRPr="001179C4">
              <w:rPr>
                <w:rFonts w:asciiTheme="minorHAnsi" w:eastAsiaTheme="minorHAnsi" w:hAnsiTheme="minorHAnsi" w:cs="Sylfaen"/>
                <w:lang w:val="ka-GE"/>
              </w:rPr>
              <w:t xml:space="preserve"> </w:t>
            </w:r>
            <w:r w:rsidRPr="001179C4">
              <w:rPr>
                <w:rFonts w:ascii="Sylfaen" w:eastAsiaTheme="minorHAnsi" w:hAnsi="Sylfaen" w:cs="Sylfaen"/>
                <w:lang w:val="ka-GE"/>
              </w:rPr>
              <w:t>სახელმწიფო</w:t>
            </w:r>
            <w:r w:rsidRPr="001179C4">
              <w:rPr>
                <w:rFonts w:asciiTheme="minorHAnsi" w:eastAsiaTheme="minorHAnsi" w:hAnsiTheme="minorHAnsi" w:cs="Sylfaen"/>
                <w:lang w:val="ka-GE"/>
              </w:rPr>
              <w:t xml:space="preserve"> </w:t>
            </w:r>
            <w:r w:rsidRPr="001179C4">
              <w:rPr>
                <w:rFonts w:ascii="Sylfaen" w:eastAsiaTheme="minorHAnsi" w:hAnsi="Sylfaen" w:cs="Sylfaen"/>
                <w:lang w:val="ka-GE"/>
              </w:rPr>
              <w:t>და</w:t>
            </w:r>
            <w:r w:rsidRPr="001179C4">
              <w:rPr>
                <w:rFonts w:asciiTheme="minorHAnsi" w:eastAsiaTheme="minorHAnsi" w:hAnsiTheme="minorHAnsi" w:cs="Sylfaen"/>
                <w:lang w:val="ka-GE"/>
              </w:rPr>
              <w:t xml:space="preserve"> </w:t>
            </w:r>
            <w:r w:rsidRPr="001179C4">
              <w:rPr>
                <w:rFonts w:ascii="Sylfaen" w:eastAsiaTheme="minorHAnsi" w:hAnsi="Sylfaen" w:cs="Sylfaen"/>
                <w:lang w:val="ka-GE"/>
              </w:rPr>
              <w:t>ადგილობრივი</w:t>
            </w:r>
            <w:r w:rsidRPr="001179C4">
              <w:rPr>
                <w:rFonts w:asciiTheme="minorHAnsi" w:eastAsiaTheme="minorHAnsi" w:hAnsiTheme="minorHAnsi" w:cs="Sylfaen"/>
                <w:lang w:val="ka-GE"/>
              </w:rPr>
              <w:t xml:space="preserve"> </w:t>
            </w:r>
            <w:r w:rsidRPr="001179C4">
              <w:rPr>
                <w:rFonts w:ascii="Sylfaen" w:eastAsiaTheme="minorHAnsi" w:hAnsi="Sylfaen" w:cs="Sylfaen"/>
                <w:lang w:val="ka-GE"/>
              </w:rPr>
              <w:t>თვითმმართველობის</w:t>
            </w:r>
            <w:r w:rsidRPr="001179C4">
              <w:rPr>
                <w:rFonts w:asciiTheme="minorHAnsi" w:eastAsiaTheme="minorHAnsi" w:hAnsiTheme="minorHAnsi" w:cs="Sylfaen"/>
                <w:lang w:val="ka-GE"/>
              </w:rPr>
              <w:t xml:space="preserve"> </w:t>
            </w:r>
            <w:r w:rsidRPr="001179C4">
              <w:rPr>
                <w:rFonts w:ascii="Sylfaen" w:eastAsiaTheme="minorHAnsi" w:hAnsi="Sylfaen" w:cs="Sylfaen"/>
                <w:lang w:val="ka-GE"/>
              </w:rPr>
              <w:t>ორგანოებში</w:t>
            </w:r>
            <w:r w:rsidRPr="001179C4">
              <w:rPr>
                <w:rFonts w:asciiTheme="minorHAnsi" w:eastAsiaTheme="minorHAnsi" w:hAnsiTheme="minorHAnsi" w:cs="Sylfaen"/>
                <w:lang w:val="ka-GE"/>
              </w:rPr>
              <w:t xml:space="preserve">, </w:t>
            </w:r>
            <w:r w:rsidRPr="001179C4">
              <w:rPr>
                <w:rFonts w:ascii="Sylfaen" w:eastAsiaTheme="minorHAnsi" w:hAnsi="Sylfaen" w:cs="Sylfaen"/>
                <w:b/>
                <w:i/>
                <w:lang w:val="ka-GE"/>
              </w:rPr>
              <w:t>სხვა</w:t>
            </w:r>
            <w:r w:rsidRPr="001179C4">
              <w:rPr>
                <w:rFonts w:asciiTheme="minorHAnsi" w:eastAsiaTheme="minorHAnsi" w:hAnsiTheme="minorHAnsi" w:cs="Sylfaen"/>
                <w:b/>
                <w:i/>
                <w:lang w:val="ka-GE"/>
              </w:rPr>
              <w:t xml:space="preserve"> </w:t>
            </w:r>
            <w:r w:rsidRPr="001179C4">
              <w:rPr>
                <w:rFonts w:ascii="Sylfaen" w:eastAsiaTheme="minorHAnsi" w:hAnsi="Sylfaen" w:cs="Sylfaen"/>
                <w:b/>
                <w:i/>
                <w:lang w:val="ka-GE"/>
              </w:rPr>
              <w:t>საჯარო</w:t>
            </w:r>
            <w:r w:rsidRPr="001179C4">
              <w:rPr>
                <w:rFonts w:asciiTheme="minorHAnsi" w:eastAsiaTheme="minorHAnsi" w:hAnsiTheme="minorHAnsi" w:cs="Sylfaen"/>
                <w:b/>
                <w:i/>
                <w:lang w:val="ka-GE"/>
              </w:rPr>
              <w:t xml:space="preserve"> </w:t>
            </w:r>
            <w:r w:rsidRPr="001179C4">
              <w:rPr>
                <w:rFonts w:ascii="Sylfaen" w:eastAsiaTheme="minorHAnsi" w:hAnsi="Sylfaen" w:cs="Sylfaen"/>
                <w:b/>
                <w:i/>
                <w:lang w:val="ka-GE"/>
              </w:rPr>
              <w:t>ფუნქციის</w:t>
            </w:r>
            <w:r w:rsidRPr="001179C4">
              <w:rPr>
                <w:rFonts w:asciiTheme="minorHAnsi" w:eastAsiaTheme="minorHAnsi" w:hAnsiTheme="minorHAnsi" w:cs="Sylfaen"/>
                <w:b/>
                <w:i/>
                <w:lang w:val="ka-GE"/>
              </w:rPr>
              <w:t xml:space="preserve"> </w:t>
            </w:r>
            <w:r w:rsidRPr="001179C4">
              <w:rPr>
                <w:rFonts w:ascii="Sylfaen" w:eastAsiaTheme="minorHAnsi" w:hAnsi="Sylfaen" w:cs="Sylfaen"/>
                <w:b/>
                <w:i/>
                <w:lang w:val="ka-GE"/>
              </w:rPr>
              <w:t>განხორციელების</w:t>
            </w:r>
            <w:r w:rsidRPr="001179C4">
              <w:rPr>
                <w:rFonts w:asciiTheme="minorHAnsi" w:eastAsiaTheme="minorHAnsi" w:hAnsiTheme="minorHAnsi" w:cs="Sylfaen"/>
                <w:b/>
                <w:i/>
                <w:lang w:val="ka-GE"/>
              </w:rPr>
              <w:t xml:space="preserve"> </w:t>
            </w:r>
            <w:r w:rsidRPr="001179C4">
              <w:rPr>
                <w:rFonts w:ascii="Sylfaen" w:eastAsiaTheme="minorHAnsi" w:hAnsi="Sylfaen" w:cs="Sylfaen"/>
                <w:b/>
                <w:i/>
                <w:lang w:val="ka-GE"/>
              </w:rPr>
              <w:t>მიზნით</w:t>
            </w:r>
            <w:r w:rsidRPr="001179C4">
              <w:rPr>
                <w:rFonts w:asciiTheme="minorHAnsi" w:eastAsiaTheme="minorHAnsi" w:hAnsiTheme="minorHAnsi" w:cs="Sylfaen"/>
                <w:b/>
                <w:i/>
                <w:lang w:val="ka-GE"/>
              </w:rPr>
              <w:t xml:space="preserve"> </w:t>
            </w:r>
            <w:r w:rsidRPr="001179C4">
              <w:rPr>
                <w:rFonts w:ascii="Sylfaen" w:eastAsiaTheme="minorHAnsi" w:hAnsi="Sylfaen" w:cs="Sylfaen"/>
                <w:b/>
                <w:i/>
                <w:lang w:val="ka-GE"/>
              </w:rPr>
              <w:t>ჩამოყალიბებულ</w:t>
            </w:r>
            <w:r w:rsidRPr="001179C4">
              <w:rPr>
                <w:rFonts w:asciiTheme="minorHAnsi" w:eastAsiaTheme="minorHAnsi" w:hAnsiTheme="minorHAnsi" w:cs="Sylfaen"/>
                <w:b/>
                <w:i/>
                <w:lang w:val="ka-GE"/>
              </w:rPr>
              <w:t xml:space="preserve"> </w:t>
            </w:r>
            <w:r w:rsidRPr="001179C4">
              <w:rPr>
                <w:rFonts w:ascii="Sylfaen" w:eastAsiaTheme="minorHAnsi" w:hAnsi="Sylfaen" w:cs="Sylfaen"/>
                <w:b/>
                <w:i/>
                <w:lang w:val="ka-GE"/>
              </w:rPr>
              <w:t>ინსტიტუციებში</w:t>
            </w:r>
            <w:r w:rsidRPr="001179C4">
              <w:rPr>
                <w:rFonts w:asciiTheme="minorHAnsi" w:eastAsiaTheme="minorHAnsi" w:hAnsiTheme="minorHAnsi" w:cs="Sylfaen"/>
                <w:lang w:val="ka-GE"/>
              </w:rPr>
              <w:t>.</w:t>
            </w:r>
            <w:r w:rsidRPr="001179C4">
              <w:rPr>
                <w:rFonts w:asciiTheme="minorHAnsi" w:eastAsiaTheme="minorHAnsi" w:hAnsiTheme="minorHAnsi" w:cs="Sylfaen"/>
                <w:vertAlign w:val="superscript"/>
                <w:lang w:val="ka-GE"/>
              </w:rPr>
              <w:footnoteReference w:id="11"/>
            </w:r>
          </w:p>
          <w:p w:rsidR="001179C4" w:rsidRPr="001179C4" w:rsidRDefault="001179C4" w:rsidP="001179C4">
            <w:pPr>
              <w:spacing w:after="160" w:line="259" w:lineRule="auto"/>
              <w:jc w:val="both"/>
              <w:rPr>
                <w:rFonts w:ascii="Sylfaen" w:eastAsiaTheme="minorHAnsi" w:hAnsi="Sylfaen" w:cstheme="minorBidi"/>
                <w:noProof/>
                <w:lang w:val="ka-GE"/>
              </w:rPr>
            </w:pPr>
            <w:r w:rsidRPr="001179C4">
              <w:rPr>
                <w:rFonts w:ascii="Sylfaen" w:eastAsiaTheme="minorHAnsi" w:hAnsi="Sylfaen" w:cs="Sylfaen_PDF_Subset"/>
                <w:lang w:val="ka-GE"/>
              </w:rPr>
              <w:lastRenderedPageBreak/>
              <w:t xml:space="preserve">საკონსტიტუციო სასამართლომ </w:t>
            </w:r>
            <w:r w:rsidRPr="001179C4">
              <w:rPr>
                <w:rFonts w:ascii="Sylfaen" w:eastAsiaTheme="minorHAnsi" w:hAnsi="Sylfaen" w:cs="Sylfaen"/>
                <w:lang w:val="ka-GE"/>
              </w:rPr>
              <w:t>ხაზგასმით</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აღინიშნა</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რომ</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კონსტიტუციის</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მიზნებისთვის</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პრინციპულად</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არასწორი</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იქნებოდა</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სახელმწიფო</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თანამდებობის</w:t>
            </w:r>
            <w:r w:rsidRPr="001179C4">
              <w:rPr>
                <w:rFonts w:asciiTheme="minorHAnsi" w:eastAsiaTheme="minorHAnsi" w:hAnsiTheme="minorHAnsi" w:cstheme="minorBidi"/>
                <w:lang w:val="ka-GE"/>
              </w:rPr>
              <w:t>“</w:t>
            </w:r>
            <w:r w:rsidRPr="001179C4">
              <w:rPr>
                <w:rFonts w:ascii="Sylfaen" w:eastAsiaTheme="minorHAnsi" w:hAnsi="Sylfaen" w:cstheme="minorBidi"/>
                <w:lang w:val="ka-GE"/>
              </w:rPr>
              <w:t xml:space="preserve"> („საჯარო თანამდებობის“)</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ცნებაში</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მხოლოდ</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სახელმწიფო</w:t>
            </w:r>
            <w:r w:rsidRPr="001179C4">
              <w:rPr>
                <w:rFonts w:asciiTheme="minorHAnsi" w:eastAsiaTheme="minorHAnsi" w:hAnsiTheme="minorHAnsi" w:cstheme="minorBidi"/>
                <w:lang w:val="ka-GE"/>
              </w:rPr>
              <w:t>-</w:t>
            </w:r>
            <w:r w:rsidRPr="001179C4">
              <w:rPr>
                <w:rFonts w:ascii="Sylfaen" w:eastAsiaTheme="minorHAnsi" w:hAnsi="Sylfaen" w:cs="Sylfaen"/>
                <w:lang w:val="ka-GE"/>
              </w:rPr>
              <w:t>პოლიტიკური</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თანამდებობის</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პირებისა</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და</w:t>
            </w:r>
            <w:r w:rsidRPr="001179C4">
              <w:rPr>
                <w:rFonts w:asciiTheme="minorHAnsi" w:eastAsiaTheme="minorHAnsi" w:hAnsiTheme="minorHAnsi" w:cstheme="minorBidi"/>
                <w:lang w:val="ka-GE"/>
              </w:rPr>
              <w:t xml:space="preserve"> </w:t>
            </w:r>
            <w:r w:rsidRPr="001179C4">
              <w:rPr>
                <w:rFonts w:ascii="Sylfaen" w:eastAsiaTheme="minorHAnsi" w:hAnsi="Sylfaen" w:cs="Sylfaen"/>
                <w:b/>
                <w:i/>
                <w:lang w:val="ka-GE"/>
              </w:rPr>
              <w:t>კანონით</w:t>
            </w:r>
            <w:r w:rsidRPr="001179C4">
              <w:rPr>
                <w:rFonts w:asciiTheme="minorHAnsi" w:eastAsiaTheme="minorHAnsi" w:hAnsiTheme="minorHAnsi" w:cstheme="minorBidi"/>
                <w:b/>
                <w:i/>
                <w:lang w:val="ka-GE"/>
              </w:rPr>
              <w:t xml:space="preserve"> </w:t>
            </w:r>
            <w:r w:rsidRPr="001179C4">
              <w:rPr>
                <w:rFonts w:ascii="Sylfaen" w:eastAsiaTheme="minorHAnsi" w:hAnsi="Sylfaen" w:cs="Sylfaen"/>
                <w:b/>
                <w:i/>
                <w:lang w:val="ka-GE"/>
              </w:rPr>
              <w:t>განსაზღვრული</w:t>
            </w:r>
            <w:r w:rsidRPr="001179C4">
              <w:rPr>
                <w:rFonts w:asciiTheme="minorHAnsi" w:eastAsiaTheme="minorHAnsi" w:hAnsiTheme="minorHAnsi" w:cstheme="minorBidi"/>
                <w:b/>
                <w:i/>
                <w:lang w:val="ka-GE"/>
              </w:rPr>
              <w:t xml:space="preserve"> </w:t>
            </w:r>
            <w:r w:rsidRPr="001179C4">
              <w:rPr>
                <w:rFonts w:ascii="Sylfaen" w:eastAsiaTheme="minorHAnsi" w:hAnsi="Sylfaen" w:cs="Sylfaen"/>
                <w:b/>
                <w:i/>
                <w:lang w:val="ka-GE"/>
              </w:rPr>
              <w:t>საჯარო</w:t>
            </w:r>
            <w:r w:rsidRPr="001179C4">
              <w:rPr>
                <w:rFonts w:asciiTheme="minorHAnsi" w:eastAsiaTheme="minorHAnsi" w:hAnsiTheme="minorHAnsi" w:cstheme="minorBidi"/>
                <w:b/>
                <w:i/>
                <w:lang w:val="ka-GE"/>
              </w:rPr>
              <w:t xml:space="preserve">  </w:t>
            </w:r>
            <w:r w:rsidRPr="001179C4">
              <w:rPr>
                <w:rFonts w:ascii="Sylfaen" w:eastAsiaTheme="minorHAnsi" w:hAnsi="Sylfaen" w:cs="Sylfaen"/>
                <w:b/>
                <w:i/>
                <w:lang w:val="ka-GE"/>
              </w:rPr>
              <w:t>მოხელეების</w:t>
            </w:r>
            <w:r w:rsidRPr="001179C4">
              <w:rPr>
                <w:rFonts w:asciiTheme="minorHAnsi" w:eastAsiaTheme="minorHAnsi" w:hAnsiTheme="minorHAnsi" w:cstheme="minorBidi"/>
                <w:b/>
                <w:i/>
                <w:lang w:val="ka-GE"/>
              </w:rPr>
              <w:t xml:space="preserve">  </w:t>
            </w:r>
            <w:r w:rsidRPr="001179C4">
              <w:rPr>
                <w:rFonts w:ascii="Sylfaen" w:eastAsiaTheme="minorHAnsi" w:hAnsi="Sylfaen" w:cs="Sylfaen"/>
                <w:b/>
                <w:i/>
                <w:lang w:val="ka-GE"/>
              </w:rPr>
              <w:t>მოაზრება</w:t>
            </w:r>
            <w:r w:rsidRPr="001179C4">
              <w:rPr>
                <w:rFonts w:asciiTheme="minorHAnsi" w:eastAsiaTheme="minorHAnsi" w:hAnsiTheme="minorHAnsi" w:cstheme="minorBidi"/>
                <w:lang w:val="ka-GE"/>
              </w:rPr>
              <w:t xml:space="preserve">. </w:t>
            </w:r>
            <w:r w:rsidRPr="001179C4">
              <w:rPr>
                <w:rFonts w:ascii="Sylfaen" w:eastAsiaTheme="minorHAnsi" w:hAnsi="Sylfaen" w:cstheme="minorBidi"/>
                <w:lang w:val="ka-GE"/>
              </w:rPr>
              <w:t xml:space="preserve">სასამართლოს შეფასებით, </w:t>
            </w:r>
            <w:r w:rsidRPr="001179C4">
              <w:rPr>
                <w:rFonts w:ascii="Sylfaen" w:eastAsiaTheme="minorHAnsi" w:hAnsi="Sylfaen" w:cs="Sylfaen"/>
                <w:lang w:val="ka-GE"/>
              </w:rPr>
              <w:t>კონსტიტუციური</w:t>
            </w:r>
            <w:r w:rsidRPr="001179C4">
              <w:rPr>
                <w:rFonts w:asciiTheme="minorHAnsi" w:eastAsiaTheme="minorHAnsi" w:hAnsiTheme="minorHAnsi" w:cs="Sylfaen"/>
                <w:noProof/>
                <w:lang w:val="ka-GE"/>
              </w:rPr>
              <w:t xml:space="preserve"> </w:t>
            </w:r>
            <w:r w:rsidRPr="001179C4">
              <w:rPr>
                <w:rFonts w:ascii="Sylfaen" w:eastAsiaTheme="minorHAnsi" w:hAnsi="Sylfaen" w:cs="Sylfaen"/>
                <w:noProof/>
                <w:lang w:val="ka-GE"/>
              </w:rPr>
              <w:t>ტერმინის</w:t>
            </w:r>
            <w:r w:rsidRPr="001179C4">
              <w:rPr>
                <w:rFonts w:asciiTheme="minorHAnsi" w:eastAsiaTheme="minorHAnsi" w:hAnsiTheme="minorHAnsi" w:cs="Sylfaen"/>
                <w:noProof/>
                <w:lang w:val="ka-GE"/>
              </w:rPr>
              <w:t xml:space="preserve"> </w:t>
            </w:r>
            <w:r w:rsidRPr="001179C4">
              <w:rPr>
                <w:rFonts w:ascii="Sylfaen" w:eastAsiaTheme="minorHAnsi" w:hAnsi="Sylfaen" w:cs="Sylfaen"/>
                <w:noProof/>
                <w:lang w:val="ka-GE"/>
              </w:rPr>
              <w:t>ამგვარი</w:t>
            </w:r>
            <w:r w:rsidRPr="001179C4">
              <w:rPr>
                <w:rFonts w:asciiTheme="minorHAnsi" w:eastAsiaTheme="minorHAnsi" w:hAnsiTheme="minorHAnsi" w:cs="Sylfaen"/>
                <w:noProof/>
                <w:lang w:val="ka-GE"/>
              </w:rPr>
              <w:t xml:space="preserve"> </w:t>
            </w:r>
            <w:r w:rsidRPr="001179C4">
              <w:rPr>
                <w:rFonts w:ascii="Sylfaen" w:eastAsiaTheme="minorHAnsi" w:hAnsi="Sylfaen" w:cs="Sylfaen"/>
                <w:noProof/>
                <w:lang w:val="ka-GE"/>
              </w:rPr>
              <w:t>ვიწრო</w:t>
            </w:r>
            <w:r w:rsidRPr="001179C4">
              <w:rPr>
                <w:rFonts w:asciiTheme="minorHAnsi" w:eastAsiaTheme="minorHAnsi" w:hAnsiTheme="minorHAnsi" w:cs="Sylfaen"/>
                <w:noProof/>
                <w:lang w:val="ka-GE"/>
              </w:rPr>
              <w:t xml:space="preserve"> </w:t>
            </w:r>
            <w:r w:rsidRPr="001179C4">
              <w:rPr>
                <w:rFonts w:ascii="Sylfaen" w:eastAsiaTheme="minorHAnsi" w:hAnsi="Sylfaen" w:cs="Sylfaen"/>
                <w:noProof/>
                <w:lang w:val="ka-GE"/>
              </w:rPr>
              <w:t>განმარტება</w:t>
            </w:r>
            <w:r w:rsidRPr="001179C4">
              <w:rPr>
                <w:rFonts w:asciiTheme="minorHAnsi" w:eastAsiaTheme="minorHAnsi" w:hAnsiTheme="minorHAnsi" w:cs="Sylfaen"/>
                <w:noProof/>
                <w:lang w:val="ka-GE"/>
              </w:rPr>
              <w:t xml:space="preserve"> </w:t>
            </w:r>
            <w:r w:rsidRPr="001179C4">
              <w:rPr>
                <w:rFonts w:ascii="Sylfaen" w:eastAsiaTheme="minorHAnsi" w:hAnsi="Sylfaen" w:cs="Sylfaen"/>
                <w:b/>
                <w:i/>
                <w:noProof/>
                <w:lang w:val="ka-GE"/>
              </w:rPr>
              <w:t>კონსტიტუციურ</w:t>
            </w:r>
            <w:r w:rsidRPr="001179C4">
              <w:rPr>
                <w:rFonts w:asciiTheme="minorHAnsi" w:eastAsiaTheme="minorHAnsi" w:hAnsiTheme="minorHAnsi" w:cs="Sylfaen"/>
                <w:b/>
                <w:i/>
                <w:noProof/>
                <w:lang w:val="ka-GE"/>
              </w:rPr>
              <w:t>-</w:t>
            </w:r>
            <w:r w:rsidRPr="001179C4">
              <w:rPr>
                <w:rFonts w:ascii="Sylfaen" w:eastAsiaTheme="minorHAnsi" w:hAnsi="Sylfaen" w:cs="Sylfaen"/>
                <w:b/>
                <w:i/>
                <w:noProof/>
                <w:lang w:val="ka-GE"/>
              </w:rPr>
              <w:t>სამართლებრივი</w:t>
            </w:r>
            <w:r w:rsidRPr="001179C4">
              <w:rPr>
                <w:rFonts w:asciiTheme="minorHAnsi" w:eastAsiaTheme="minorHAnsi" w:hAnsiTheme="minorHAnsi" w:cstheme="minorBidi"/>
                <w:b/>
                <w:i/>
                <w:noProof/>
                <w:lang w:val="ka-GE"/>
              </w:rPr>
              <w:t xml:space="preserve"> </w:t>
            </w:r>
            <w:r w:rsidRPr="001179C4">
              <w:rPr>
                <w:rFonts w:ascii="Sylfaen" w:eastAsiaTheme="minorHAnsi" w:hAnsi="Sylfaen" w:cs="Sylfaen"/>
                <w:b/>
                <w:i/>
                <w:noProof/>
                <w:lang w:val="ka-GE"/>
              </w:rPr>
              <w:t>გარანტიების</w:t>
            </w:r>
            <w:r w:rsidRPr="001179C4">
              <w:rPr>
                <w:rFonts w:asciiTheme="minorHAnsi" w:eastAsiaTheme="minorHAnsi" w:hAnsiTheme="minorHAnsi" w:cstheme="minorBidi"/>
                <w:b/>
                <w:i/>
                <w:noProof/>
                <w:lang w:val="ka-GE"/>
              </w:rPr>
              <w:t xml:space="preserve"> </w:t>
            </w:r>
            <w:r w:rsidRPr="001179C4">
              <w:rPr>
                <w:rFonts w:ascii="Sylfaen" w:eastAsiaTheme="minorHAnsi" w:hAnsi="Sylfaen" w:cs="Sylfaen"/>
                <w:b/>
                <w:i/>
                <w:noProof/>
                <w:lang w:val="ka-GE"/>
              </w:rPr>
              <w:t>მიღმა</w:t>
            </w:r>
            <w:r w:rsidRPr="001179C4">
              <w:rPr>
                <w:rFonts w:asciiTheme="minorHAnsi" w:eastAsiaTheme="minorHAnsi" w:hAnsiTheme="minorHAnsi" w:cstheme="minorBidi"/>
                <w:b/>
                <w:i/>
                <w:noProof/>
                <w:lang w:val="ka-GE"/>
              </w:rPr>
              <w:t xml:space="preserve"> </w:t>
            </w:r>
            <w:r w:rsidRPr="001179C4">
              <w:rPr>
                <w:rFonts w:ascii="Sylfaen" w:eastAsiaTheme="minorHAnsi" w:hAnsi="Sylfaen" w:cs="Sylfaen"/>
                <w:b/>
                <w:i/>
                <w:noProof/>
                <w:lang w:val="ka-GE"/>
              </w:rPr>
              <w:t>დატოვებდა</w:t>
            </w:r>
            <w:r w:rsidRPr="001179C4">
              <w:rPr>
                <w:rFonts w:asciiTheme="minorHAnsi" w:eastAsiaTheme="minorHAnsi" w:hAnsiTheme="minorHAnsi" w:cs="Sylfaen"/>
                <w:b/>
                <w:i/>
                <w:noProof/>
                <w:lang w:val="ka-GE"/>
              </w:rPr>
              <w:t xml:space="preserve"> </w:t>
            </w:r>
            <w:r w:rsidRPr="001179C4">
              <w:rPr>
                <w:rFonts w:ascii="Sylfaen" w:eastAsiaTheme="minorHAnsi" w:hAnsi="Sylfaen" w:cs="Sylfaen"/>
                <w:b/>
                <w:i/>
                <w:noProof/>
                <w:lang w:val="ka-GE"/>
              </w:rPr>
              <w:t>საჯარო</w:t>
            </w:r>
            <w:r w:rsidRPr="001179C4">
              <w:rPr>
                <w:rFonts w:asciiTheme="minorHAnsi" w:eastAsiaTheme="minorHAnsi" w:hAnsiTheme="minorHAnsi" w:cs="Sylfaen"/>
                <w:b/>
                <w:i/>
                <w:noProof/>
                <w:lang w:val="ka-GE"/>
              </w:rPr>
              <w:t xml:space="preserve"> </w:t>
            </w:r>
            <w:r w:rsidRPr="001179C4">
              <w:rPr>
                <w:rFonts w:ascii="Sylfaen" w:eastAsiaTheme="minorHAnsi" w:hAnsi="Sylfaen" w:cs="Sylfaen"/>
                <w:b/>
                <w:i/>
                <w:noProof/>
                <w:lang w:val="ka-GE"/>
              </w:rPr>
              <w:t>ფუნქციის</w:t>
            </w:r>
            <w:r w:rsidRPr="001179C4">
              <w:rPr>
                <w:rFonts w:asciiTheme="minorHAnsi" w:eastAsiaTheme="minorHAnsi" w:hAnsiTheme="minorHAnsi" w:cs="Sylfaen"/>
                <w:b/>
                <w:i/>
                <w:noProof/>
                <w:lang w:val="ka-GE"/>
              </w:rPr>
              <w:t xml:space="preserve"> </w:t>
            </w:r>
            <w:r w:rsidRPr="001179C4">
              <w:rPr>
                <w:rFonts w:ascii="Sylfaen" w:eastAsiaTheme="minorHAnsi" w:hAnsi="Sylfaen" w:cs="Sylfaen"/>
                <w:b/>
                <w:i/>
                <w:noProof/>
                <w:lang w:val="ka-GE"/>
              </w:rPr>
              <w:t>განმახორციელებელ</w:t>
            </w:r>
            <w:r w:rsidRPr="001179C4">
              <w:rPr>
                <w:rFonts w:asciiTheme="minorHAnsi" w:eastAsiaTheme="minorHAnsi" w:hAnsiTheme="minorHAnsi" w:cs="Sylfaen"/>
                <w:b/>
                <w:i/>
                <w:noProof/>
                <w:lang w:val="ka-GE"/>
              </w:rPr>
              <w:t xml:space="preserve"> </w:t>
            </w:r>
            <w:r w:rsidRPr="001179C4">
              <w:rPr>
                <w:rFonts w:ascii="Sylfaen" w:eastAsiaTheme="minorHAnsi" w:hAnsi="Sylfaen" w:cs="Sylfaen"/>
                <w:b/>
                <w:i/>
                <w:noProof/>
                <w:lang w:val="ka-GE"/>
              </w:rPr>
              <w:t>სხვა</w:t>
            </w:r>
            <w:r w:rsidRPr="001179C4">
              <w:rPr>
                <w:rFonts w:asciiTheme="minorHAnsi" w:eastAsiaTheme="minorHAnsi" w:hAnsiTheme="minorHAnsi" w:cs="Sylfaen"/>
                <w:b/>
                <w:i/>
                <w:noProof/>
                <w:lang w:val="ka-GE"/>
              </w:rPr>
              <w:t xml:space="preserve"> </w:t>
            </w:r>
            <w:r w:rsidRPr="001179C4">
              <w:rPr>
                <w:rFonts w:ascii="Sylfaen" w:eastAsiaTheme="minorHAnsi" w:hAnsi="Sylfaen" w:cs="Sylfaen"/>
                <w:b/>
                <w:i/>
                <w:noProof/>
                <w:lang w:val="ka-GE"/>
              </w:rPr>
              <w:t>პირებს</w:t>
            </w:r>
            <w:r w:rsidRPr="001179C4">
              <w:rPr>
                <w:rFonts w:asciiTheme="minorHAnsi" w:eastAsiaTheme="minorHAnsi" w:hAnsiTheme="minorHAnsi" w:cs="Sylfaen"/>
                <w:noProof/>
                <w:lang w:val="ka-GE"/>
              </w:rPr>
              <w:t xml:space="preserve">, </w:t>
            </w:r>
            <w:r w:rsidRPr="001179C4">
              <w:rPr>
                <w:rFonts w:ascii="Sylfaen" w:eastAsiaTheme="minorHAnsi" w:hAnsi="Sylfaen" w:cs="Sylfaen"/>
                <w:noProof/>
                <w:lang w:val="ka-GE"/>
              </w:rPr>
              <w:t>ადეკვატური</w:t>
            </w:r>
            <w:r w:rsidRPr="001179C4">
              <w:rPr>
                <w:rFonts w:asciiTheme="minorHAnsi" w:eastAsiaTheme="minorHAnsi" w:hAnsiTheme="minorHAnsi" w:cs="Sylfaen"/>
                <w:noProof/>
                <w:lang w:val="ka-GE"/>
              </w:rPr>
              <w:t xml:space="preserve"> </w:t>
            </w:r>
            <w:r w:rsidRPr="001179C4">
              <w:rPr>
                <w:rFonts w:ascii="Sylfaen" w:eastAsiaTheme="minorHAnsi" w:hAnsi="Sylfaen" w:cs="Sylfaen"/>
                <w:noProof/>
                <w:lang w:val="ka-GE"/>
              </w:rPr>
              <w:t>კონსტიტუციური</w:t>
            </w:r>
            <w:r w:rsidRPr="001179C4">
              <w:rPr>
                <w:rFonts w:asciiTheme="minorHAnsi" w:eastAsiaTheme="minorHAnsi" w:hAnsiTheme="minorHAnsi" w:cs="Sylfaen"/>
                <w:noProof/>
                <w:lang w:val="ka-GE"/>
              </w:rPr>
              <w:t xml:space="preserve"> </w:t>
            </w:r>
            <w:r w:rsidRPr="001179C4">
              <w:rPr>
                <w:rFonts w:ascii="Sylfaen" w:eastAsiaTheme="minorHAnsi" w:hAnsi="Sylfaen" w:cs="Sylfaen"/>
                <w:noProof/>
                <w:lang w:val="ka-GE"/>
              </w:rPr>
              <w:t>რეგულირების</w:t>
            </w:r>
            <w:r w:rsidRPr="001179C4">
              <w:rPr>
                <w:rFonts w:asciiTheme="minorHAnsi" w:eastAsiaTheme="minorHAnsi" w:hAnsiTheme="minorHAnsi" w:cs="Sylfaen"/>
                <w:noProof/>
                <w:lang w:val="ka-GE"/>
              </w:rPr>
              <w:t xml:space="preserve"> </w:t>
            </w:r>
            <w:r w:rsidRPr="001179C4">
              <w:rPr>
                <w:rFonts w:ascii="Sylfaen" w:eastAsiaTheme="minorHAnsi" w:hAnsi="Sylfaen" w:cs="Sylfaen"/>
                <w:noProof/>
                <w:lang w:val="ka-GE"/>
              </w:rPr>
              <w:t>გარეშე</w:t>
            </w:r>
            <w:r w:rsidRPr="001179C4">
              <w:rPr>
                <w:rFonts w:asciiTheme="minorHAnsi" w:eastAsiaTheme="minorHAnsi" w:hAnsiTheme="minorHAnsi" w:cs="Sylfaen"/>
                <w:noProof/>
                <w:lang w:val="ka-GE"/>
              </w:rPr>
              <w:t xml:space="preserve"> </w:t>
            </w:r>
            <w:r w:rsidRPr="001179C4">
              <w:rPr>
                <w:rFonts w:ascii="Sylfaen" w:eastAsiaTheme="minorHAnsi" w:hAnsi="Sylfaen" w:cs="Sylfaen"/>
                <w:noProof/>
                <w:lang w:val="ka-GE"/>
              </w:rPr>
              <w:t>დატოვებდა</w:t>
            </w:r>
            <w:r w:rsidRPr="001179C4">
              <w:rPr>
                <w:rFonts w:asciiTheme="minorHAnsi" w:eastAsiaTheme="minorHAnsi" w:hAnsiTheme="minorHAnsi" w:cs="Sylfaen"/>
                <w:noProof/>
                <w:lang w:val="ka-GE"/>
              </w:rPr>
              <w:t xml:space="preserve"> </w:t>
            </w:r>
            <w:r w:rsidRPr="001179C4">
              <w:rPr>
                <w:rFonts w:ascii="Sylfaen" w:eastAsiaTheme="minorHAnsi" w:hAnsi="Sylfaen" w:cs="Sylfaen"/>
                <w:noProof/>
                <w:lang w:val="ka-GE"/>
              </w:rPr>
              <w:t>საჯარო</w:t>
            </w:r>
            <w:r w:rsidRPr="001179C4">
              <w:rPr>
                <w:rFonts w:asciiTheme="minorHAnsi" w:eastAsiaTheme="minorHAnsi" w:hAnsiTheme="minorHAnsi" w:cs="Sylfaen"/>
                <w:noProof/>
                <w:lang w:val="ka-GE"/>
              </w:rPr>
              <w:t xml:space="preserve"> </w:t>
            </w:r>
            <w:r w:rsidRPr="001179C4">
              <w:rPr>
                <w:rFonts w:ascii="Sylfaen" w:eastAsiaTheme="minorHAnsi" w:hAnsi="Sylfaen" w:cs="Sylfaen"/>
                <w:noProof/>
                <w:lang w:val="ka-GE"/>
              </w:rPr>
              <w:t>ხასიათის</w:t>
            </w:r>
            <w:r w:rsidRPr="001179C4">
              <w:rPr>
                <w:rFonts w:asciiTheme="minorHAnsi" w:eastAsiaTheme="minorHAnsi" w:hAnsiTheme="minorHAnsi" w:cs="Sylfaen"/>
                <w:noProof/>
                <w:lang w:val="ka-GE"/>
              </w:rPr>
              <w:t xml:space="preserve"> </w:t>
            </w:r>
            <w:r w:rsidRPr="001179C4">
              <w:rPr>
                <w:rFonts w:ascii="Sylfaen" w:eastAsiaTheme="minorHAnsi" w:hAnsi="Sylfaen" w:cs="Sylfaen"/>
                <w:noProof/>
                <w:lang w:val="ka-GE"/>
              </w:rPr>
              <w:t>საქმიანობის</w:t>
            </w:r>
            <w:r w:rsidRPr="001179C4">
              <w:rPr>
                <w:rFonts w:asciiTheme="minorHAnsi" w:eastAsiaTheme="minorHAnsi" w:hAnsiTheme="minorHAnsi" w:cs="Sylfaen"/>
                <w:noProof/>
                <w:lang w:val="ka-GE"/>
              </w:rPr>
              <w:t xml:space="preserve"> </w:t>
            </w:r>
            <w:r w:rsidRPr="001179C4">
              <w:rPr>
                <w:rFonts w:ascii="Sylfaen" w:eastAsiaTheme="minorHAnsi" w:hAnsi="Sylfaen" w:cs="Sylfaen"/>
                <w:noProof/>
                <w:lang w:val="ka-GE"/>
              </w:rPr>
              <w:t>მნიშვნელოვან</w:t>
            </w:r>
            <w:r w:rsidRPr="001179C4">
              <w:rPr>
                <w:rFonts w:asciiTheme="minorHAnsi" w:eastAsiaTheme="minorHAnsi" w:hAnsiTheme="minorHAnsi" w:cs="Sylfaen"/>
                <w:noProof/>
                <w:lang w:val="ka-GE"/>
              </w:rPr>
              <w:t xml:space="preserve"> </w:t>
            </w:r>
            <w:r w:rsidRPr="001179C4">
              <w:rPr>
                <w:rFonts w:ascii="Sylfaen" w:eastAsiaTheme="minorHAnsi" w:hAnsi="Sylfaen" w:cs="Sylfaen"/>
                <w:noProof/>
                <w:lang w:val="ka-GE"/>
              </w:rPr>
              <w:t>სეგმენტს</w:t>
            </w:r>
            <w:r w:rsidRPr="001179C4">
              <w:rPr>
                <w:rFonts w:asciiTheme="minorHAnsi" w:eastAsiaTheme="minorHAnsi" w:hAnsiTheme="minorHAnsi" w:cs="Sylfaen"/>
                <w:noProof/>
                <w:lang w:val="ka-GE"/>
              </w:rPr>
              <w:t xml:space="preserve">, </w:t>
            </w:r>
            <w:r w:rsidRPr="001179C4">
              <w:rPr>
                <w:rFonts w:ascii="Sylfaen" w:eastAsiaTheme="minorHAnsi" w:hAnsi="Sylfaen" w:cs="Sylfaen"/>
                <w:noProof/>
                <w:lang w:val="ka-GE"/>
              </w:rPr>
              <w:t>რომელიც</w:t>
            </w:r>
            <w:r w:rsidRPr="001179C4">
              <w:rPr>
                <w:rFonts w:asciiTheme="minorHAnsi" w:eastAsiaTheme="minorHAnsi" w:hAnsiTheme="minorHAnsi" w:cs="Sylfaen"/>
                <w:noProof/>
                <w:lang w:val="ka-GE"/>
              </w:rPr>
              <w:t xml:space="preserve"> </w:t>
            </w:r>
            <w:r w:rsidRPr="001179C4">
              <w:rPr>
                <w:rFonts w:ascii="Sylfaen" w:eastAsiaTheme="minorHAnsi" w:hAnsi="Sylfaen" w:cs="Sylfaen"/>
                <w:noProof/>
                <w:lang w:val="ka-GE"/>
              </w:rPr>
              <w:t>სხვადასხვა</w:t>
            </w:r>
            <w:r w:rsidRPr="001179C4">
              <w:rPr>
                <w:rFonts w:asciiTheme="minorHAnsi" w:eastAsiaTheme="minorHAnsi" w:hAnsiTheme="minorHAnsi" w:cs="Sylfaen"/>
                <w:noProof/>
                <w:lang w:val="ka-GE"/>
              </w:rPr>
              <w:t xml:space="preserve"> </w:t>
            </w:r>
            <w:r w:rsidRPr="001179C4">
              <w:rPr>
                <w:rFonts w:ascii="Sylfaen" w:eastAsiaTheme="minorHAnsi" w:hAnsi="Sylfaen" w:cs="Sylfaen"/>
                <w:noProof/>
                <w:lang w:val="ka-GE"/>
              </w:rPr>
              <w:t>მიზეზის</w:t>
            </w:r>
            <w:r w:rsidRPr="001179C4">
              <w:rPr>
                <w:rFonts w:asciiTheme="minorHAnsi" w:eastAsiaTheme="minorHAnsi" w:hAnsiTheme="minorHAnsi" w:cs="Sylfaen"/>
                <w:noProof/>
                <w:lang w:val="ka-GE"/>
              </w:rPr>
              <w:t xml:space="preserve"> </w:t>
            </w:r>
            <w:r w:rsidRPr="001179C4">
              <w:rPr>
                <w:rFonts w:ascii="Sylfaen" w:eastAsiaTheme="minorHAnsi" w:hAnsi="Sylfaen" w:cs="Sylfaen"/>
                <w:noProof/>
                <w:lang w:val="ka-GE"/>
              </w:rPr>
              <w:t>გამო</w:t>
            </w:r>
            <w:r w:rsidRPr="001179C4">
              <w:rPr>
                <w:rFonts w:asciiTheme="minorHAnsi" w:eastAsiaTheme="minorHAnsi" w:hAnsiTheme="minorHAnsi" w:cs="Sylfaen"/>
                <w:noProof/>
                <w:lang w:val="ka-GE"/>
              </w:rPr>
              <w:t xml:space="preserve"> </w:t>
            </w:r>
            <w:r w:rsidRPr="001179C4">
              <w:rPr>
                <w:rFonts w:ascii="Sylfaen" w:eastAsiaTheme="minorHAnsi" w:hAnsi="Sylfaen" w:cs="Sylfaen"/>
                <w:noProof/>
                <w:lang w:val="ka-GE"/>
              </w:rPr>
              <w:t>მოქმედი</w:t>
            </w:r>
            <w:r w:rsidRPr="001179C4">
              <w:rPr>
                <w:rFonts w:asciiTheme="minorHAnsi" w:eastAsiaTheme="minorHAnsi" w:hAnsiTheme="minorHAnsi" w:cs="Sylfaen"/>
                <w:noProof/>
                <w:lang w:val="ka-GE"/>
              </w:rPr>
              <w:t xml:space="preserve"> </w:t>
            </w:r>
            <w:r w:rsidRPr="001179C4">
              <w:rPr>
                <w:rFonts w:ascii="Sylfaen" w:eastAsiaTheme="minorHAnsi" w:hAnsi="Sylfaen" w:cs="Sylfaen"/>
                <w:noProof/>
                <w:lang w:val="ka-GE"/>
              </w:rPr>
              <w:t>კანონმდებლობის</w:t>
            </w:r>
            <w:r w:rsidRPr="001179C4">
              <w:rPr>
                <w:rFonts w:asciiTheme="minorHAnsi" w:eastAsiaTheme="minorHAnsi" w:hAnsiTheme="minorHAnsi" w:cs="Sylfaen"/>
                <w:noProof/>
                <w:lang w:val="ka-GE"/>
              </w:rPr>
              <w:t xml:space="preserve"> </w:t>
            </w:r>
            <w:r w:rsidRPr="001179C4">
              <w:rPr>
                <w:rFonts w:ascii="Sylfaen" w:eastAsiaTheme="minorHAnsi" w:hAnsi="Sylfaen" w:cs="Sylfaen"/>
                <w:noProof/>
                <w:lang w:val="ka-GE"/>
              </w:rPr>
              <w:t>მიხედვით</w:t>
            </w:r>
            <w:r w:rsidRPr="001179C4">
              <w:rPr>
                <w:rFonts w:asciiTheme="minorHAnsi" w:eastAsiaTheme="minorHAnsi" w:hAnsiTheme="minorHAnsi" w:cs="Sylfaen"/>
                <w:noProof/>
                <w:lang w:val="ka-GE"/>
              </w:rPr>
              <w:t xml:space="preserve"> </w:t>
            </w:r>
            <w:r w:rsidRPr="001179C4">
              <w:rPr>
                <w:rFonts w:ascii="Sylfaen" w:eastAsiaTheme="minorHAnsi" w:hAnsi="Sylfaen" w:cs="Sylfaen"/>
                <w:noProof/>
                <w:lang w:val="ka-GE"/>
              </w:rPr>
              <w:t>არ</w:t>
            </w:r>
            <w:r w:rsidRPr="001179C4">
              <w:rPr>
                <w:rFonts w:asciiTheme="minorHAnsi" w:eastAsiaTheme="minorHAnsi" w:hAnsiTheme="minorHAnsi" w:cs="Sylfaen"/>
                <w:noProof/>
                <w:lang w:val="ka-GE"/>
              </w:rPr>
              <w:t xml:space="preserve"> </w:t>
            </w:r>
            <w:r w:rsidRPr="001179C4">
              <w:rPr>
                <w:rFonts w:ascii="Sylfaen" w:eastAsiaTheme="minorHAnsi" w:hAnsi="Sylfaen" w:cs="Sylfaen"/>
                <w:noProof/>
                <w:lang w:val="ka-GE"/>
              </w:rPr>
              <w:t>მიეკუთვნება</w:t>
            </w:r>
            <w:r w:rsidRPr="001179C4">
              <w:rPr>
                <w:rFonts w:asciiTheme="minorHAnsi" w:eastAsiaTheme="minorHAnsi" w:hAnsiTheme="minorHAnsi" w:cs="Sylfaen"/>
                <w:noProof/>
                <w:lang w:val="ka-GE"/>
              </w:rPr>
              <w:t xml:space="preserve"> </w:t>
            </w:r>
            <w:r w:rsidRPr="001179C4">
              <w:rPr>
                <w:rFonts w:ascii="Sylfaen" w:eastAsiaTheme="minorHAnsi" w:hAnsi="Sylfaen" w:cs="Sylfaen"/>
                <w:noProof/>
                <w:lang w:val="ka-GE"/>
              </w:rPr>
              <w:t>საჯარო</w:t>
            </w:r>
            <w:r w:rsidRPr="001179C4">
              <w:rPr>
                <w:rFonts w:asciiTheme="minorHAnsi" w:eastAsiaTheme="minorHAnsi" w:hAnsiTheme="minorHAnsi" w:cs="Sylfaen"/>
                <w:noProof/>
                <w:lang w:val="ka-GE"/>
              </w:rPr>
              <w:t xml:space="preserve"> </w:t>
            </w:r>
            <w:r w:rsidRPr="001179C4">
              <w:rPr>
                <w:rFonts w:ascii="Sylfaen" w:eastAsiaTheme="minorHAnsi" w:hAnsi="Sylfaen" w:cs="Sylfaen"/>
                <w:noProof/>
                <w:lang w:val="ka-GE"/>
              </w:rPr>
              <w:t>სამსახურს</w:t>
            </w:r>
            <w:r w:rsidRPr="001179C4">
              <w:rPr>
                <w:rFonts w:asciiTheme="minorHAnsi" w:eastAsiaTheme="minorHAnsi" w:hAnsiTheme="minorHAnsi" w:cs="Sylfaen"/>
                <w:noProof/>
                <w:lang w:val="ka-GE"/>
              </w:rPr>
              <w:t xml:space="preserve">. </w:t>
            </w:r>
            <w:r w:rsidRPr="001179C4">
              <w:rPr>
                <w:rFonts w:ascii="Sylfaen" w:eastAsiaTheme="minorHAnsi" w:hAnsi="Sylfaen" w:cs="Sylfaen"/>
                <w:b/>
                <w:i/>
                <w:noProof/>
                <w:lang w:val="ka-GE"/>
              </w:rPr>
              <w:t>ამით</w:t>
            </w:r>
            <w:r w:rsidRPr="001179C4">
              <w:rPr>
                <w:rFonts w:asciiTheme="minorHAnsi" w:eastAsiaTheme="minorHAnsi" w:hAnsiTheme="minorHAnsi" w:cs="Sylfaen"/>
                <w:b/>
                <w:i/>
                <w:noProof/>
                <w:lang w:val="ka-GE"/>
              </w:rPr>
              <w:t xml:space="preserve"> </w:t>
            </w:r>
            <w:r w:rsidRPr="001179C4">
              <w:rPr>
                <w:rFonts w:ascii="Sylfaen" w:eastAsiaTheme="minorHAnsi" w:hAnsi="Sylfaen" w:cs="Sylfaen"/>
                <w:b/>
                <w:i/>
                <w:noProof/>
                <w:lang w:val="ka-GE"/>
              </w:rPr>
              <w:t>გაუმართლებლად</w:t>
            </w:r>
            <w:r w:rsidRPr="001179C4">
              <w:rPr>
                <w:rFonts w:asciiTheme="minorHAnsi" w:eastAsiaTheme="minorHAnsi" w:hAnsiTheme="minorHAnsi" w:cs="Sylfaen"/>
                <w:b/>
                <w:i/>
                <w:noProof/>
                <w:lang w:val="ka-GE"/>
              </w:rPr>
              <w:t xml:space="preserve"> </w:t>
            </w:r>
            <w:r w:rsidRPr="001179C4">
              <w:rPr>
                <w:rFonts w:ascii="Sylfaen" w:eastAsiaTheme="minorHAnsi" w:hAnsi="Sylfaen" w:cs="Sylfaen"/>
                <w:b/>
                <w:i/>
                <w:noProof/>
                <w:lang w:val="ka-GE"/>
              </w:rPr>
              <w:t>გაფართოვდებოდა</w:t>
            </w:r>
            <w:r w:rsidRPr="001179C4">
              <w:rPr>
                <w:rFonts w:asciiTheme="minorHAnsi" w:eastAsiaTheme="minorHAnsi" w:hAnsiTheme="minorHAnsi" w:cs="Sylfaen"/>
                <w:b/>
                <w:i/>
                <w:noProof/>
                <w:lang w:val="ka-GE"/>
              </w:rPr>
              <w:t xml:space="preserve"> </w:t>
            </w:r>
            <w:r w:rsidRPr="001179C4">
              <w:rPr>
                <w:rFonts w:ascii="Sylfaen" w:eastAsiaTheme="minorHAnsi" w:hAnsi="Sylfaen" w:cs="Sylfaen"/>
                <w:b/>
                <w:i/>
                <w:noProof/>
                <w:lang w:val="ka-GE"/>
              </w:rPr>
              <w:t>ხელისუფლების</w:t>
            </w:r>
            <w:r w:rsidRPr="001179C4">
              <w:rPr>
                <w:rFonts w:asciiTheme="minorHAnsi" w:eastAsiaTheme="minorHAnsi" w:hAnsiTheme="minorHAnsi" w:cs="Sylfaen"/>
                <w:b/>
                <w:i/>
                <w:noProof/>
                <w:lang w:val="ka-GE"/>
              </w:rPr>
              <w:t xml:space="preserve"> </w:t>
            </w:r>
            <w:r w:rsidRPr="001179C4">
              <w:rPr>
                <w:rFonts w:ascii="Sylfaen" w:eastAsiaTheme="minorHAnsi" w:hAnsi="Sylfaen" w:cs="Sylfaen"/>
                <w:b/>
                <w:i/>
                <w:noProof/>
                <w:lang w:val="ka-GE"/>
              </w:rPr>
              <w:t>დისკრეცია</w:t>
            </w:r>
            <w:r w:rsidRPr="001179C4">
              <w:rPr>
                <w:rFonts w:asciiTheme="minorHAnsi" w:eastAsiaTheme="minorHAnsi" w:hAnsiTheme="minorHAnsi" w:cs="Sylfaen"/>
                <w:b/>
                <w:i/>
                <w:noProof/>
                <w:lang w:val="ka-GE"/>
              </w:rPr>
              <w:t xml:space="preserve"> </w:t>
            </w:r>
            <w:r w:rsidRPr="001179C4">
              <w:rPr>
                <w:rFonts w:ascii="Sylfaen" w:eastAsiaTheme="minorHAnsi" w:hAnsi="Sylfaen" w:cs="Sylfaen"/>
                <w:b/>
                <w:i/>
                <w:noProof/>
                <w:lang w:val="ka-GE"/>
              </w:rPr>
              <w:t>საჯარო</w:t>
            </w:r>
            <w:r w:rsidRPr="001179C4">
              <w:rPr>
                <w:rFonts w:asciiTheme="minorHAnsi" w:eastAsiaTheme="minorHAnsi" w:hAnsiTheme="minorHAnsi" w:cs="Sylfaen"/>
                <w:b/>
                <w:i/>
                <w:noProof/>
                <w:lang w:val="ka-GE"/>
              </w:rPr>
              <w:t xml:space="preserve"> </w:t>
            </w:r>
            <w:r w:rsidRPr="001179C4">
              <w:rPr>
                <w:rFonts w:ascii="Sylfaen" w:eastAsiaTheme="minorHAnsi" w:hAnsi="Sylfaen" w:cs="Sylfaen"/>
                <w:b/>
                <w:i/>
                <w:noProof/>
                <w:lang w:val="ka-GE"/>
              </w:rPr>
              <w:t>ხასიათის</w:t>
            </w:r>
            <w:r w:rsidRPr="001179C4">
              <w:rPr>
                <w:rFonts w:asciiTheme="minorHAnsi" w:eastAsiaTheme="minorHAnsi" w:hAnsiTheme="minorHAnsi" w:cs="Sylfaen"/>
                <w:b/>
                <w:i/>
                <w:noProof/>
                <w:lang w:val="ka-GE"/>
              </w:rPr>
              <w:t xml:space="preserve"> </w:t>
            </w:r>
            <w:r w:rsidRPr="001179C4">
              <w:rPr>
                <w:rFonts w:ascii="Sylfaen" w:eastAsiaTheme="minorHAnsi" w:hAnsi="Sylfaen" w:cs="Sylfaen"/>
                <w:b/>
                <w:i/>
                <w:noProof/>
                <w:lang w:val="ka-GE"/>
              </w:rPr>
              <w:t>ამოცანების</w:t>
            </w:r>
            <w:r w:rsidRPr="001179C4">
              <w:rPr>
                <w:rFonts w:asciiTheme="minorHAnsi" w:eastAsiaTheme="minorHAnsi" w:hAnsiTheme="minorHAnsi" w:cs="Sylfaen"/>
                <w:b/>
                <w:i/>
                <w:noProof/>
                <w:lang w:val="ka-GE"/>
              </w:rPr>
              <w:t xml:space="preserve"> </w:t>
            </w:r>
            <w:r w:rsidRPr="001179C4">
              <w:rPr>
                <w:rFonts w:ascii="Sylfaen" w:eastAsiaTheme="minorHAnsi" w:hAnsi="Sylfaen" w:cs="Sylfaen"/>
                <w:b/>
                <w:i/>
                <w:noProof/>
                <w:lang w:val="ka-GE"/>
              </w:rPr>
              <w:t>შემსრულებელ</w:t>
            </w:r>
            <w:r w:rsidRPr="001179C4">
              <w:rPr>
                <w:rFonts w:asciiTheme="minorHAnsi" w:eastAsiaTheme="minorHAnsi" w:hAnsiTheme="minorHAnsi" w:cs="Sylfaen"/>
                <w:b/>
                <w:i/>
                <w:noProof/>
                <w:lang w:val="ka-GE"/>
              </w:rPr>
              <w:t xml:space="preserve"> </w:t>
            </w:r>
            <w:r w:rsidRPr="001179C4">
              <w:rPr>
                <w:rFonts w:ascii="Sylfaen" w:eastAsiaTheme="minorHAnsi" w:hAnsi="Sylfaen" w:cs="Sylfaen"/>
                <w:b/>
                <w:i/>
                <w:noProof/>
                <w:lang w:val="ka-GE"/>
              </w:rPr>
              <w:t>პირთა</w:t>
            </w:r>
            <w:r w:rsidRPr="001179C4">
              <w:rPr>
                <w:rFonts w:asciiTheme="minorHAnsi" w:eastAsiaTheme="minorHAnsi" w:hAnsiTheme="minorHAnsi" w:cs="Sylfaen"/>
                <w:b/>
                <w:i/>
                <w:noProof/>
                <w:lang w:val="ka-GE"/>
              </w:rPr>
              <w:t xml:space="preserve"> </w:t>
            </w:r>
            <w:r w:rsidRPr="001179C4">
              <w:rPr>
                <w:rFonts w:ascii="Sylfaen" w:eastAsiaTheme="minorHAnsi" w:hAnsi="Sylfaen" w:cs="Sylfaen"/>
                <w:b/>
                <w:i/>
                <w:noProof/>
                <w:lang w:val="ka-GE"/>
              </w:rPr>
              <w:t>დანიშვნის</w:t>
            </w:r>
            <w:r w:rsidRPr="001179C4">
              <w:rPr>
                <w:rFonts w:asciiTheme="minorHAnsi" w:eastAsiaTheme="minorHAnsi" w:hAnsiTheme="minorHAnsi" w:cstheme="minorBidi"/>
                <w:b/>
                <w:i/>
                <w:noProof/>
                <w:lang w:val="ka-GE"/>
              </w:rPr>
              <w:t xml:space="preserve"> </w:t>
            </w:r>
            <w:r w:rsidRPr="001179C4">
              <w:rPr>
                <w:rFonts w:ascii="Sylfaen" w:eastAsiaTheme="minorHAnsi" w:hAnsi="Sylfaen" w:cs="Sylfaen"/>
                <w:b/>
                <w:i/>
                <w:noProof/>
                <w:lang w:val="ka-GE"/>
              </w:rPr>
              <w:t>და</w:t>
            </w:r>
            <w:r w:rsidRPr="001179C4">
              <w:rPr>
                <w:rFonts w:asciiTheme="minorHAnsi" w:eastAsiaTheme="minorHAnsi" w:hAnsiTheme="minorHAnsi" w:cstheme="minorBidi"/>
                <w:b/>
                <w:i/>
                <w:noProof/>
                <w:lang w:val="ka-GE"/>
              </w:rPr>
              <w:t xml:space="preserve"> </w:t>
            </w:r>
            <w:r w:rsidRPr="001179C4">
              <w:rPr>
                <w:rFonts w:ascii="Sylfaen" w:eastAsiaTheme="minorHAnsi" w:hAnsi="Sylfaen" w:cs="Sylfaen"/>
                <w:b/>
                <w:i/>
                <w:noProof/>
                <w:lang w:val="ka-GE"/>
              </w:rPr>
              <w:t>საქმიანობის</w:t>
            </w:r>
            <w:r w:rsidRPr="001179C4">
              <w:rPr>
                <w:rFonts w:asciiTheme="minorHAnsi" w:eastAsiaTheme="minorHAnsi" w:hAnsiTheme="minorHAnsi" w:cstheme="minorBidi"/>
                <w:b/>
                <w:i/>
                <w:noProof/>
                <w:lang w:val="ka-GE"/>
              </w:rPr>
              <w:t xml:space="preserve"> </w:t>
            </w:r>
            <w:r w:rsidRPr="001179C4">
              <w:rPr>
                <w:rFonts w:ascii="Sylfaen" w:eastAsiaTheme="minorHAnsi" w:hAnsi="Sylfaen" w:cs="Sylfaen"/>
                <w:b/>
                <w:i/>
                <w:noProof/>
                <w:lang w:val="ka-GE"/>
              </w:rPr>
              <w:t>მომწესრიგებელი</w:t>
            </w:r>
            <w:r w:rsidRPr="001179C4">
              <w:rPr>
                <w:rFonts w:asciiTheme="minorHAnsi" w:eastAsiaTheme="minorHAnsi" w:hAnsiTheme="minorHAnsi" w:cstheme="minorBidi"/>
                <w:b/>
                <w:i/>
                <w:noProof/>
                <w:lang w:val="ka-GE"/>
              </w:rPr>
              <w:t xml:space="preserve"> </w:t>
            </w:r>
            <w:r w:rsidRPr="001179C4">
              <w:rPr>
                <w:rFonts w:ascii="Sylfaen" w:eastAsiaTheme="minorHAnsi" w:hAnsi="Sylfaen" w:cs="Sylfaen"/>
                <w:b/>
                <w:i/>
                <w:noProof/>
                <w:lang w:val="ka-GE"/>
              </w:rPr>
              <w:t>ნორმების</w:t>
            </w:r>
            <w:r w:rsidRPr="001179C4">
              <w:rPr>
                <w:rFonts w:asciiTheme="minorHAnsi" w:eastAsiaTheme="minorHAnsi" w:hAnsiTheme="minorHAnsi" w:cstheme="minorBidi"/>
                <w:b/>
                <w:i/>
                <w:noProof/>
                <w:lang w:val="ka-GE"/>
              </w:rPr>
              <w:t xml:space="preserve"> </w:t>
            </w:r>
            <w:r w:rsidRPr="001179C4">
              <w:rPr>
                <w:rFonts w:ascii="Sylfaen" w:eastAsiaTheme="minorHAnsi" w:hAnsi="Sylfaen" w:cs="Sylfaen"/>
                <w:b/>
                <w:i/>
                <w:noProof/>
                <w:lang w:val="ka-GE"/>
              </w:rPr>
              <w:t>მიღების</w:t>
            </w:r>
            <w:r w:rsidRPr="001179C4">
              <w:rPr>
                <w:rFonts w:asciiTheme="minorHAnsi" w:eastAsiaTheme="minorHAnsi" w:hAnsiTheme="minorHAnsi" w:cstheme="minorBidi"/>
                <w:b/>
                <w:i/>
                <w:noProof/>
                <w:lang w:val="ka-GE"/>
              </w:rPr>
              <w:t xml:space="preserve"> </w:t>
            </w:r>
            <w:r w:rsidRPr="001179C4">
              <w:rPr>
                <w:rFonts w:ascii="Sylfaen" w:eastAsiaTheme="minorHAnsi" w:hAnsi="Sylfaen" w:cs="Sylfaen"/>
                <w:b/>
                <w:i/>
                <w:noProof/>
                <w:lang w:val="ka-GE"/>
              </w:rPr>
              <w:t>პროცესში</w:t>
            </w:r>
            <w:r w:rsidRPr="001179C4">
              <w:rPr>
                <w:rFonts w:asciiTheme="minorHAnsi" w:eastAsiaTheme="minorHAnsi" w:hAnsiTheme="minorHAnsi" w:cstheme="minorBidi"/>
                <w:b/>
                <w:i/>
                <w:noProof/>
                <w:lang w:val="ka-GE"/>
              </w:rPr>
              <w:t xml:space="preserve">, </w:t>
            </w:r>
            <w:r w:rsidRPr="001179C4">
              <w:rPr>
                <w:rFonts w:ascii="Sylfaen" w:eastAsiaTheme="minorHAnsi" w:hAnsi="Sylfaen" w:cs="Sylfaen"/>
                <w:b/>
                <w:i/>
                <w:noProof/>
                <w:lang w:val="ka-GE"/>
              </w:rPr>
              <w:t>რაც</w:t>
            </w:r>
            <w:r w:rsidRPr="001179C4">
              <w:rPr>
                <w:rFonts w:asciiTheme="minorHAnsi" w:eastAsiaTheme="minorHAnsi" w:hAnsiTheme="minorHAnsi" w:cstheme="minorBidi"/>
                <w:b/>
                <w:i/>
                <w:noProof/>
                <w:lang w:val="ka-GE"/>
              </w:rPr>
              <w:t xml:space="preserve"> </w:t>
            </w:r>
            <w:r w:rsidRPr="001179C4">
              <w:rPr>
                <w:rFonts w:ascii="Sylfaen" w:eastAsiaTheme="minorHAnsi" w:hAnsi="Sylfaen" w:cs="Sylfaen"/>
                <w:b/>
                <w:i/>
                <w:noProof/>
                <w:lang w:val="ka-GE"/>
              </w:rPr>
              <w:t>აშკარა</w:t>
            </w:r>
            <w:r w:rsidRPr="001179C4">
              <w:rPr>
                <w:rFonts w:asciiTheme="minorHAnsi" w:eastAsiaTheme="minorHAnsi" w:hAnsiTheme="minorHAnsi" w:cstheme="minorBidi"/>
                <w:b/>
                <w:i/>
                <w:noProof/>
                <w:lang w:val="ka-GE"/>
              </w:rPr>
              <w:t xml:space="preserve"> </w:t>
            </w:r>
            <w:r w:rsidRPr="001179C4">
              <w:rPr>
                <w:rFonts w:ascii="Sylfaen" w:eastAsiaTheme="minorHAnsi" w:hAnsi="Sylfaen" w:cs="Sylfaen"/>
                <w:b/>
                <w:i/>
                <w:noProof/>
                <w:lang w:val="ka-GE"/>
              </w:rPr>
              <w:t>წინააღმდეგობაში</w:t>
            </w:r>
            <w:r w:rsidRPr="001179C4">
              <w:rPr>
                <w:rFonts w:asciiTheme="minorHAnsi" w:eastAsiaTheme="minorHAnsi" w:hAnsiTheme="minorHAnsi" w:cstheme="minorBidi"/>
                <w:b/>
                <w:i/>
                <w:noProof/>
                <w:lang w:val="ka-GE"/>
              </w:rPr>
              <w:t xml:space="preserve"> </w:t>
            </w:r>
            <w:r w:rsidRPr="001179C4">
              <w:rPr>
                <w:rFonts w:ascii="Sylfaen" w:eastAsiaTheme="minorHAnsi" w:hAnsi="Sylfaen" w:cs="Sylfaen"/>
                <w:b/>
                <w:i/>
                <w:noProof/>
                <w:lang w:val="ka-GE"/>
              </w:rPr>
              <w:t>მოვიდოდა</w:t>
            </w:r>
            <w:r w:rsidRPr="001179C4">
              <w:rPr>
                <w:rFonts w:asciiTheme="minorHAnsi" w:eastAsiaTheme="minorHAnsi" w:hAnsiTheme="minorHAnsi" w:cstheme="minorBidi"/>
                <w:b/>
                <w:i/>
                <w:noProof/>
                <w:lang w:val="ka-GE"/>
              </w:rPr>
              <w:t xml:space="preserve"> </w:t>
            </w:r>
            <w:r w:rsidRPr="001179C4">
              <w:rPr>
                <w:rFonts w:ascii="Sylfaen" w:eastAsiaTheme="minorHAnsi" w:hAnsi="Sylfaen" w:cs="Sylfaen"/>
                <w:b/>
                <w:i/>
                <w:noProof/>
                <w:lang w:val="ka-GE"/>
              </w:rPr>
              <w:t>კონსტიტუციის</w:t>
            </w:r>
            <w:r w:rsidRPr="001179C4">
              <w:rPr>
                <w:rFonts w:asciiTheme="minorHAnsi" w:eastAsiaTheme="minorHAnsi" w:hAnsiTheme="minorHAnsi" w:cstheme="minorBidi"/>
                <w:b/>
                <w:i/>
                <w:noProof/>
                <w:lang w:val="ka-GE"/>
              </w:rPr>
              <w:t xml:space="preserve"> </w:t>
            </w:r>
            <w:r w:rsidRPr="001179C4">
              <w:rPr>
                <w:rFonts w:ascii="Sylfaen" w:eastAsiaTheme="minorHAnsi" w:hAnsi="Sylfaen" w:cstheme="minorBidi"/>
                <w:b/>
                <w:i/>
                <w:noProof/>
                <w:lang w:val="ka-GE"/>
              </w:rPr>
              <w:t xml:space="preserve">თავდაპირველი რედაქციის </w:t>
            </w:r>
            <w:r w:rsidRPr="001179C4">
              <w:rPr>
                <w:rFonts w:asciiTheme="minorHAnsi" w:eastAsiaTheme="minorHAnsi" w:hAnsiTheme="minorHAnsi" w:cstheme="minorBidi"/>
                <w:b/>
                <w:i/>
                <w:noProof/>
                <w:lang w:val="ka-GE"/>
              </w:rPr>
              <w:t>29-</w:t>
            </w:r>
            <w:r w:rsidRPr="001179C4">
              <w:rPr>
                <w:rFonts w:ascii="Sylfaen" w:eastAsiaTheme="minorHAnsi" w:hAnsi="Sylfaen" w:cs="Sylfaen"/>
                <w:b/>
                <w:i/>
                <w:noProof/>
                <w:lang w:val="ka-GE"/>
              </w:rPr>
              <w:t>ე</w:t>
            </w:r>
            <w:r w:rsidRPr="001179C4">
              <w:rPr>
                <w:rFonts w:asciiTheme="minorHAnsi" w:eastAsiaTheme="minorHAnsi" w:hAnsiTheme="minorHAnsi" w:cstheme="minorBidi"/>
                <w:b/>
                <w:i/>
                <w:noProof/>
                <w:lang w:val="ka-GE"/>
              </w:rPr>
              <w:t xml:space="preserve"> </w:t>
            </w:r>
            <w:r w:rsidRPr="001179C4">
              <w:rPr>
                <w:rFonts w:ascii="Sylfaen" w:eastAsiaTheme="minorHAnsi" w:hAnsi="Sylfaen" w:cs="Sylfaen"/>
                <w:b/>
                <w:i/>
                <w:noProof/>
                <w:lang w:val="ka-GE"/>
              </w:rPr>
              <w:t>მუხლის</w:t>
            </w:r>
            <w:r w:rsidRPr="001179C4">
              <w:rPr>
                <w:rFonts w:asciiTheme="minorHAnsi" w:eastAsiaTheme="minorHAnsi" w:hAnsiTheme="minorHAnsi" w:cstheme="minorBidi"/>
                <w:b/>
                <w:i/>
                <w:noProof/>
                <w:lang w:val="ka-GE"/>
              </w:rPr>
              <w:t xml:space="preserve"> </w:t>
            </w:r>
            <w:r w:rsidRPr="001179C4">
              <w:rPr>
                <w:rFonts w:ascii="Sylfaen" w:eastAsiaTheme="minorHAnsi" w:hAnsi="Sylfaen" w:cs="Sylfaen"/>
                <w:b/>
                <w:i/>
                <w:noProof/>
                <w:lang w:val="ka-GE"/>
              </w:rPr>
              <w:t>მიზნებთან</w:t>
            </w:r>
            <w:r w:rsidRPr="001179C4">
              <w:rPr>
                <w:rFonts w:asciiTheme="minorHAnsi" w:eastAsiaTheme="minorHAnsi" w:hAnsiTheme="minorHAnsi" w:cstheme="minorBidi"/>
                <w:noProof/>
                <w:lang w:val="ka-GE"/>
              </w:rPr>
              <w:t>.</w:t>
            </w:r>
            <w:r w:rsidRPr="001179C4">
              <w:rPr>
                <w:rFonts w:asciiTheme="minorHAnsi" w:eastAsiaTheme="minorHAnsi" w:hAnsiTheme="minorHAnsi" w:cstheme="minorBidi"/>
                <w:noProof/>
                <w:vertAlign w:val="superscript"/>
                <w:lang w:val="ka-GE"/>
              </w:rPr>
              <w:footnoteReference w:id="12"/>
            </w:r>
          </w:p>
          <w:p w:rsidR="001179C4" w:rsidRPr="001179C4" w:rsidRDefault="001179C4" w:rsidP="001179C4">
            <w:pPr>
              <w:spacing w:after="160" w:line="259" w:lineRule="auto"/>
              <w:jc w:val="both"/>
              <w:rPr>
                <w:rFonts w:ascii="Sylfaen" w:eastAsiaTheme="minorHAnsi" w:hAnsi="Sylfaen" w:cstheme="minorBidi"/>
                <w:lang w:val="ka-GE"/>
              </w:rPr>
            </w:pPr>
            <w:r w:rsidRPr="001179C4">
              <w:rPr>
                <w:rFonts w:ascii="Sylfaen" w:eastAsiaTheme="minorHAnsi" w:hAnsi="Sylfaen" w:cstheme="minorBidi"/>
                <w:noProof/>
                <w:lang w:val="ka-GE"/>
              </w:rPr>
              <w:t xml:space="preserve">გასათვალისწინებელია ის გარემოება, რომ </w:t>
            </w:r>
            <w:r w:rsidRPr="001179C4">
              <w:rPr>
                <w:rFonts w:ascii="Sylfaen" w:eastAsiaTheme="minorHAnsi" w:hAnsi="Sylfaen" w:cstheme="minorBidi"/>
                <w:lang w:val="ka-GE"/>
              </w:rPr>
              <w:t>სახელმწიფო თანამდებობის დაკავების უფლების დაცვით, საქართველოს კონსტიტუცია ესწრაფვის, ერთი მხრივ, უზრუნველყოს  მოქალაქეთა თანაბარი დაშვება სახელმწიფო სამსახურში გონივრული და კონსტიტუციური მოთხოვნების შესაბამისად, ხოლო, მეორე მხრივ, დაიცვას სახელმწიფო მოსამსახურე მის საქმიანობაში გაუმართლებელი  ჩარევისგან,  რათა მან შეძლოს  კონსტიტუციითა და კანონით მასზე დაკისრებული მოვალეობების ჯეროვნად შესრულება.</w:t>
            </w:r>
            <w:r w:rsidRPr="001179C4">
              <w:rPr>
                <w:rFonts w:ascii="Sylfaen" w:eastAsiaTheme="minorHAnsi" w:hAnsi="Sylfaen" w:cstheme="minorBidi"/>
                <w:vertAlign w:val="superscript"/>
                <w:lang w:val="ka-GE"/>
              </w:rPr>
              <w:footnoteReference w:id="13"/>
            </w:r>
          </w:p>
          <w:p w:rsidR="001179C4" w:rsidRPr="001179C4" w:rsidRDefault="001179C4" w:rsidP="001179C4">
            <w:pPr>
              <w:spacing w:after="160" w:line="259" w:lineRule="auto"/>
              <w:jc w:val="both"/>
              <w:rPr>
                <w:rFonts w:ascii="Sylfaen" w:eastAsiaTheme="minorHAnsi" w:hAnsi="Sylfaen" w:cstheme="minorBidi"/>
                <w:lang w:val="ka-GE"/>
              </w:rPr>
            </w:pPr>
            <w:r w:rsidRPr="001179C4">
              <w:rPr>
                <w:rFonts w:ascii="Sylfaen" w:eastAsiaTheme="minorHAnsi" w:hAnsi="Sylfaen" w:cstheme="minorBidi"/>
                <w:lang w:val="ka-GE"/>
              </w:rPr>
              <w:t>საქართველოს საკონსტიტუციო სასამართლოს განცხადებით, ამა თუ იმ სახელმწიფო თანამდებობის სტატუსს განაპირობებს შესაბამისი საქმიანობის ბუნება, მისი არსი. კერძოდ, მნიშვნელოვანია, დადგინდეს მოცემული თანამდებობა განეკუთვნება საკანონმდებლო, აღმასრულებელ, სასამართლო ხელისუფლებას, წარმოადგენს სხვა კონსტიტუციურ ორგანოს, თუ არ გააჩნია პირდაპირ განსაზღვრული  კონსტიტუციური სტატუსი. სახელმწიფო თანამდებობების სტატუსის განსაზღვრისას მხედველობაშია მისაღები ასევე  განსახორციელებელი ფუნქციების ხასიათი.</w:t>
            </w:r>
            <w:r w:rsidRPr="001179C4">
              <w:rPr>
                <w:rFonts w:ascii="Sylfaen" w:eastAsiaTheme="minorHAnsi" w:hAnsi="Sylfaen" w:cstheme="minorBidi"/>
                <w:vertAlign w:val="superscript"/>
                <w:lang w:val="ka-GE"/>
              </w:rPr>
              <w:footnoteReference w:id="14"/>
            </w:r>
          </w:p>
          <w:p w:rsidR="001179C4" w:rsidRPr="001179C4" w:rsidRDefault="001179C4" w:rsidP="001179C4">
            <w:pPr>
              <w:spacing w:after="160" w:line="259" w:lineRule="auto"/>
              <w:jc w:val="both"/>
              <w:rPr>
                <w:rFonts w:ascii="Sylfaen" w:eastAsiaTheme="minorHAnsi" w:hAnsi="Sylfaen" w:cstheme="minorBidi"/>
                <w:lang w:val="ka-GE"/>
              </w:rPr>
            </w:pPr>
            <w:r w:rsidRPr="001179C4">
              <w:rPr>
                <w:rFonts w:ascii="Sylfaen" w:eastAsiaTheme="minorHAnsi" w:hAnsi="Sylfaen" w:cs="Sylfaen"/>
                <w:lang w:val="ka-GE"/>
              </w:rPr>
              <w:t>სწორედ</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ამიტომ</w:t>
            </w:r>
            <w:r w:rsidRPr="001179C4">
              <w:rPr>
                <w:rFonts w:asciiTheme="minorHAnsi" w:eastAsiaTheme="minorHAnsi" w:hAnsiTheme="minorHAnsi" w:cstheme="minorBidi"/>
                <w:lang w:val="ka-GE"/>
              </w:rPr>
              <w:t xml:space="preserve">, </w:t>
            </w:r>
            <w:r w:rsidRPr="001179C4">
              <w:rPr>
                <w:rFonts w:ascii="Sylfaen" w:eastAsiaTheme="minorHAnsi" w:hAnsi="Sylfaen" w:cstheme="minorBidi"/>
                <w:lang w:val="ka-GE"/>
              </w:rPr>
              <w:t xml:space="preserve">საკონსტიტუციო სასამართლოს აზრით, </w:t>
            </w:r>
            <w:r w:rsidRPr="001179C4">
              <w:rPr>
                <w:rFonts w:ascii="Sylfaen" w:eastAsiaTheme="minorHAnsi" w:hAnsi="Sylfaen" w:cs="Sylfaen"/>
                <w:lang w:val="ka-GE"/>
              </w:rPr>
              <w:t>საქართველოს</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კონსტიტუციის</w:t>
            </w:r>
            <w:r w:rsidRPr="001179C4">
              <w:rPr>
                <w:rFonts w:asciiTheme="minorHAnsi" w:eastAsiaTheme="minorHAnsi" w:hAnsiTheme="minorHAnsi" w:cstheme="minorBidi"/>
                <w:lang w:val="ka-GE"/>
              </w:rPr>
              <w:t xml:space="preserve"> 29-</w:t>
            </w:r>
            <w:r w:rsidRPr="001179C4">
              <w:rPr>
                <w:rFonts w:ascii="Sylfaen" w:eastAsiaTheme="minorHAnsi" w:hAnsi="Sylfaen" w:cs="Sylfaen"/>
                <w:lang w:val="ka-GE"/>
              </w:rPr>
              <w:t>ე</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მუხლით (მოქმედი რედაქციის 25-ე მუხლით)</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დაცულ</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უფლებაში</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ჩარევის</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შესაფასებლად</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მნიშვნელოვანია</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განისაზღვროს</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მოსარჩელეთა</w:t>
            </w:r>
            <w:r w:rsidRPr="001179C4">
              <w:rPr>
                <w:rFonts w:asciiTheme="minorHAnsi" w:eastAsiaTheme="minorHAnsi" w:hAnsiTheme="minorHAnsi" w:cstheme="minorBidi"/>
                <w:lang w:val="ka-GE"/>
              </w:rPr>
              <w:t xml:space="preserve"> </w:t>
            </w:r>
            <w:r w:rsidRPr="001179C4">
              <w:rPr>
                <w:rFonts w:ascii="Sylfaen" w:eastAsiaTheme="minorHAnsi" w:hAnsi="Sylfaen" w:cs="Sylfaen"/>
                <w:b/>
                <w:i/>
                <w:lang w:val="ka-GE"/>
              </w:rPr>
              <w:t>კონსტიტუციურ</w:t>
            </w:r>
            <w:r w:rsidRPr="001179C4">
              <w:rPr>
                <w:rFonts w:asciiTheme="minorHAnsi" w:eastAsiaTheme="minorHAnsi" w:hAnsiTheme="minorHAnsi" w:cstheme="minorBidi"/>
                <w:b/>
                <w:i/>
                <w:lang w:val="ka-GE"/>
              </w:rPr>
              <w:t>-</w:t>
            </w:r>
            <w:r w:rsidRPr="001179C4">
              <w:rPr>
                <w:rFonts w:ascii="Sylfaen" w:eastAsiaTheme="minorHAnsi" w:hAnsi="Sylfaen" w:cs="Sylfaen"/>
                <w:b/>
                <w:i/>
                <w:lang w:val="ka-GE"/>
              </w:rPr>
              <w:t>სამართლებრივი</w:t>
            </w:r>
            <w:r w:rsidRPr="001179C4">
              <w:rPr>
                <w:rFonts w:asciiTheme="minorHAnsi" w:eastAsiaTheme="minorHAnsi" w:hAnsiTheme="minorHAnsi" w:cstheme="minorBidi"/>
                <w:b/>
                <w:i/>
                <w:lang w:val="ka-GE"/>
              </w:rPr>
              <w:t xml:space="preserve"> </w:t>
            </w:r>
            <w:r w:rsidRPr="001179C4">
              <w:rPr>
                <w:rFonts w:ascii="Sylfaen" w:eastAsiaTheme="minorHAnsi" w:hAnsi="Sylfaen" w:cs="Sylfaen"/>
                <w:b/>
                <w:i/>
                <w:lang w:val="ka-GE"/>
              </w:rPr>
              <w:t>სტატუსი</w:t>
            </w:r>
            <w:r w:rsidRPr="001179C4">
              <w:rPr>
                <w:rFonts w:asciiTheme="minorHAnsi" w:eastAsiaTheme="minorHAnsi" w:hAnsiTheme="minorHAnsi" w:cstheme="minorBidi"/>
                <w:b/>
                <w:i/>
                <w:lang w:val="ka-GE"/>
              </w:rPr>
              <w:t xml:space="preserve">, </w:t>
            </w:r>
            <w:r w:rsidRPr="001179C4">
              <w:rPr>
                <w:rFonts w:ascii="Sylfaen" w:eastAsiaTheme="minorHAnsi" w:hAnsi="Sylfaen" w:cs="Sylfaen"/>
                <w:b/>
                <w:i/>
                <w:lang w:val="ka-GE"/>
              </w:rPr>
              <w:t>მათი</w:t>
            </w:r>
            <w:r w:rsidRPr="001179C4">
              <w:rPr>
                <w:rFonts w:asciiTheme="minorHAnsi" w:eastAsiaTheme="minorHAnsi" w:hAnsiTheme="minorHAnsi" w:cstheme="minorBidi"/>
                <w:b/>
                <w:i/>
                <w:lang w:val="ka-GE"/>
              </w:rPr>
              <w:t xml:space="preserve"> </w:t>
            </w:r>
            <w:r w:rsidRPr="001179C4">
              <w:rPr>
                <w:rFonts w:ascii="Sylfaen" w:eastAsiaTheme="minorHAnsi" w:hAnsi="Sylfaen" w:cs="Sylfaen"/>
                <w:b/>
                <w:i/>
                <w:lang w:val="ka-GE"/>
              </w:rPr>
              <w:t>საქმიანობის</w:t>
            </w:r>
            <w:r w:rsidRPr="001179C4">
              <w:rPr>
                <w:rFonts w:asciiTheme="minorHAnsi" w:eastAsiaTheme="minorHAnsi" w:hAnsiTheme="minorHAnsi" w:cstheme="minorBidi"/>
                <w:b/>
                <w:i/>
                <w:lang w:val="ka-GE"/>
              </w:rPr>
              <w:t xml:space="preserve"> </w:t>
            </w:r>
            <w:r w:rsidRPr="001179C4">
              <w:rPr>
                <w:rFonts w:ascii="Sylfaen" w:eastAsiaTheme="minorHAnsi" w:hAnsi="Sylfaen" w:cs="Sylfaen"/>
                <w:b/>
                <w:i/>
                <w:lang w:val="ka-GE"/>
              </w:rPr>
              <w:t>სფეროს</w:t>
            </w:r>
            <w:r w:rsidRPr="001179C4">
              <w:rPr>
                <w:rFonts w:asciiTheme="minorHAnsi" w:eastAsiaTheme="minorHAnsi" w:hAnsiTheme="minorHAnsi" w:cstheme="minorBidi"/>
                <w:b/>
                <w:i/>
                <w:lang w:val="ka-GE"/>
              </w:rPr>
              <w:t xml:space="preserve">, </w:t>
            </w:r>
            <w:r w:rsidRPr="001179C4">
              <w:rPr>
                <w:rFonts w:ascii="Sylfaen" w:eastAsiaTheme="minorHAnsi" w:hAnsi="Sylfaen" w:cs="Sylfaen"/>
                <w:b/>
                <w:i/>
                <w:lang w:val="ka-GE"/>
              </w:rPr>
              <w:t>სპეციფიკისა</w:t>
            </w:r>
            <w:r w:rsidRPr="001179C4">
              <w:rPr>
                <w:rFonts w:asciiTheme="minorHAnsi" w:eastAsiaTheme="minorHAnsi" w:hAnsiTheme="minorHAnsi" w:cstheme="minorBidi"/>
                <w:b/>
                <w:i/>
                <w:lang w:val="ka-GE"/>
              </w:rPr>
              <w:t xml:space="preserve"> </w:t>
            </w:r>
            <w:r w:rsidRPr="001179C4">
              <w:rPr>
                <w:rFonts w:ascii="Sylfaen" w:eastAsiaTheme="minorHAnsi" w:hAnsi="Sylfaen" w:cs="Sylfaen"/>
                <w:b/>
                <w:i/>
                <w:lang w:val="ka-GE"/>
              </w:rPr>
              <w:t>და</w:t>
            </w:r>
            <w:r w:rsidRPr="001179C4">
              <w:rPr>
                <w:rFonts w:asciiTheme="minorHAnsi" w:eastAsiaTheme="minorHAnsi" w:hAnsiTheme="minorHAnsi" w:cstheme="minorBidi"/>
                <w:b/>
                <w:i/>
                <w:lang w:val="ka-GE"/>
              </w:rPr>
              <w:t xml:space="preserve"> </w:t>
            </w:r>
            <w:r w:rsidRPr="001179C4">
              <w:rPr>
                <w:rFonts w:ascii="Sylfaen" w:eastAsiaTheme="minorHAnsi" w:hAnsi="Sylfaen" w:cs="Sylfaen"/>
                <w:b/>
                <w:i/>
                <w:lang w:val="ka-GE"/>
              </w:rPr>
              <w:t>დანიშნულების</w:t>
            </w:r>
            <w:r w:rsidRPr="001179C4">
              <w:rPr>
                <w:rFonts w:asciiTheme="minorHAnsi" w:eastAsiaTheme="minorHAnsi" w:hAnsiTheme="minorHAnsi" w:cstheme="minorBidi"/>
                <w:b/>
                <w:i/>
                <w:lang w:val="ka-GE"/>
              </w:rPr>
              <w:t xml:space="preserve"> </w:t>
            </w:r>
            <w:r w:rsidRPr="001179C4">
              <w:rPr>
                <w:rFonts w:ascii="Sylfaen" w:eastAsiaTheme="minorHAnsi" w:hAnsi="Sylfaen" w:cs="Sylfaen"/>
                <w:b/>
                <w:i/>
                <w:lang w:val="ka-GE"/>
              </w:rPr>
              <w:t>გათვალისწინებით</w:t>
            </w:r>
            <w:r w:rsidRPr="001179C4">
              <w:rPr>
                <w:rFonts w:asciiTheme="minorHAnsi" w:eastAsiaTheme="minorHAnsi" w:hAnsiTheme="minorHAnsi" w:cstheme="minorBidi"/>
                <w:b/>
                <w:i/>
                <w:lang w:val="ka-GE"/>
              </w:rPr>
              <w:t>,</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დადგინდეს</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წარმოადგენენ</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თუ</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არა</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ისინი</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კონსტიტუციის</w:t>
            </w:r>
            <w:r w:rsidRPr="001179C4">
              <w:rPr>
                <w:rFonts w:asciiTheme="minorHAnsi" w:eastAsiaTheme="minorHAnsi" w:hAnsiTheme="minorHAnsi" w:cstheme="minorBidi"/>
                <w:lang w:val="ka-GE"/>
              </w:rPr>
              <w:t xml:space="preserve"> 29-</w:t>
            </w:r>
            <w:r w:rsidRPr="001179C4">
              <w:rPr>
                <w:rFonts w:ascii="Sylfaen" w:eastAsiaTheme="minorHAnsi" w:hAnsi="Sylfaen" w:cs="Sylfaen"/>
                <w:lang w:val="ka-GE"/>
              </w:rPr>
              <w:t>ე (25-ე)</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მუხლით</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დაცულ</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სუბიექტებს</w:t>
            </w:r>
            <w:r w:rsidRPr="001179C4">
              <w:rPr>
                <w:rFonts w:asciiTheme="minorHAnsi" w:eastAsiaTheme="minorHAnsi" w:hAnsiTheme="minorHAnsi" w:cstheme="minorBidi"/>
                <w:lang w:val="ka-GE"/>
              </w:rPr>
              <w:t>.</w:t>
            </w:r>
            <w:r w:rsidRPr="001179C4">
              <w:rPr>
                <w:rFonts w:ascii="Sylfaen" w:eastAsiaTheme="minorHAnsi" w:hAnsi="Sylfaen" w:cstheme="minorBidi"/>
                <w:lang w:val="ka-GE"/>
              </w:rPr>
              <w:t xml:space="preserve"> როგორც უკვე აღინიშნა</w:t>
            </w:r>
            <w:r w:rsidRPr="001179C4">
              <w:rPr>
                <w:rFonts w:ascii="Sylfaen" w:eastAsiaTheme="minorHAnsi" w:hAnsi="Sylfaen" w:cstheme="minorBidi"/>
              </w:rPr>
              <w:t xml:space="preserve">, </w:t>
            </w:r>
            <w:r w:rsidR="006E6CAA">
              <w:rPr>
                <w:rFonts w:ascii="Sylfaen" w:eastAsiaTheme="minorHAnsi" w:hAnsi="Sylfaen" w:cstheme="minorBidi"/>
                <w:lang w:val="ka-GE"/>
              </w:rPr>
              <w:t xml:space="preserve">მაგალითად, </w:t>
            </w:r>
            <w:r w:rsidRPr="001179C4">
              <w:rPr>
                <w:rFonts w:ascii="Sylfaen" w:eastAsiaTheme="minorHAnsi" w:hAnsi="Sylfaen" w:cstheme="minorBidi"/>
                <w:lang w:val="ka-GE"/>
              </w:rPr>
              <w:t xml:space="preserve">საჯარო სამართლის იურიდიული პირის - დანაშაულის პრევენციის ცენტრის განრიდებისა და მედიაციის პროგრამების მენეჯერის თანამდებობა, მისი სამართლებრივი სტატუსის, საქმიანობის სფეროს, სპეციფიკისა და დანიშნულების გათვალისწინებით, საკონსტიტუციო სასამართლოს განმარტების შესაბამისად, </w:t>
            </w:r>
            <w:r w:rsidR="00A31877">
              <w:rPr>
                <w:rFonts w:ascii="Sylfaen" w:eastAsiaTheme="minorHAnsi" w:hAnsi="Sylfaen" w:cstheme="minorBidi"/>
                <w:lang w:val="ka-GE"/>
              </w:rPr>
              <w:t xml:space="preserve">უპირობოდ </w:t>
            </w:r>
            <w:r w:rsidRPr="001179C4">
              <w:rPr>
                <w:rFonts w:ascii="Sylfaen" w:eastAsiaTheme="minorHAnsi" w:hAnsi="Sylfaen" w:cstheme="minorBidi"/>
                <w:lang w:val="ka-GE"/>
              </w:rPr>
              <w:t xml:space="preserve">უნდა მოვიაზროთ საქართველოს კონსტიტუციის 25-ე მუხლის პირველი პუნქტით გათვალისწინებული </w:t>
            </w:r>
            <w:r w:rsidRPr="001179C4">
              <w:rPr>
                <w:rFonts w:ascii="Sylfaen" w:eastAsiaTheme="minorHAnsi" w:hAnsi="Sylfaen" w:cstheme="minorBidi"/>
                <w:b/>
                <w:i/>
                <w:lang w:val="ka-GE"/>
              </w:rPr>
              <w:t>„საჯარო თანამდებობის“</w:t>
            </w:r>
            <w:r w:rsidRPr="001179C4">
              <w:rPr>
                <w:rFonts w:ascii="Sylfaen" w:eastAsiaTheme="minorHAnsi" w:hAnsi="Sylfaen" w:cstheme="minorBidi"/>
                <w:lang w:val="ka-GE"/>
              </w:rPr>
              <w:t xml:space="preserve"> ცნების ქვეშ.</w:t>
            </w:r>
          </w:p>
          <w:p w:rsidR="001179C4" w:rsidRPr="001179C4" w:rsidRDefault="001179C4" w:rsidP="001179C4">
            <w:pPr>
              <w:spacing w:after="160" w:line="259" w:lineRule="auto"/>
              <w:jc w:val="both"/>
              <w:rPr>
                <w:rFonts w:ascii="Sylfaen" w:eastAsiaTheme="minorHAnsi" w:hAnsi="Sylfaen" w:cstheme="minorBidi"/>
                <w:lang w:val="ka-GE"/>
              </w:rPr>
            </w:pPr>
            <w:r w:rsidRPr="001179C4">
              <w:rPr>
                <w:rFonts w:ascii="Sylfaen" w:eastAsiaTheme="minorHAnsi" w:hAnsi="Sylfaen" w:cstheme="minorBidi"/>
                <w:lang w:val="ka-GE"/>
              </w:rPr>
              <w:t>მხედველობაშია ასევე მისაღები ის, რომ დანაშაულის პრევენციის ცენტრის დებულების პირველი მუხლის პირველი პუნქტის შესაბამისად, ცენტრი არის საქართველოს იუსტიციის სამინისტროს მმართველობის სფეროში მოქმედი, საქართველოს მთავრობის დადგენილებით დაფუძნებული საჯარო სამართლის იურიდიული პირი. იგივე მუხლის მე-2 პუნქტის შესაბამისად კი, ცენტრი თავის საქმიანობაში ხელმძღვანელობს საქართველოს კონსტიტუციით, საერთაშორისო ხელშეკრულებებითა და შეთანხმებებით, საკანონმდებლო აქტებით, საქართველოს მთავრობის და სხვა კანონქვემდებარე ნორმატიული აქტებით.</w:t>
            </w:r>
          </w:p>
          <w:p w:rsidR="001179C4" w:rsidRPr="001179C4" w:rsidRDefault="001179C4" w:rsidP="001179C4">
            <w:pPr>
              <w:spacing w:after="160" w:line="259" w:lineRule="auto"/>
              <w:jc w:val="both"/>
              <w:rPr>
                <w:rFonts w:ascii="Sylfaen" w:eastAsiaTheme="minorHAnsi" w:hAnsi="Sylfaen" w:cs="Sylfaen"/>
                <w:lang w:val="ka-GE"/>
              </w:rPr>
            </w:pPr>
            <w:r w:rsidRPr="001179C4">
              <w:rPr>
                <w:rFonts w:ascii="Sylfaen" w:eastAsiaTheme="minorHAnsi" w:hAnsi="Sylfaen" w:cstheme="minorBidi"/>
                <w:lang w:val="ka-GE"/>
              </w:rPr>
              <w:lastRenderedPageBreak/>
              <w:t>ამდენად, შეიძლება ითქვას, რომ დანაშაულის პრევენციის ცენტრი</w:t>
            </w:r>
            <w:r w:rsidR="00294644">
              <w:rPr>
                <w:rFonts w:ascii="Sylfaen" w:eastAsiaTheme="minorHAnsi" w:hAnsi="Sylfaen" w:cstheme="minorBidi"/>
                <w:lang w:val="ka-GE"/>
              </w:rPr>
              <w:t xml:space="preserve">, ისევე, როგორც </w:t>
            </w:r>
            <w:r w:rsidR="00A31877">
              <w:rPr>
                <w:rFonts w:ascii="Sylfaen" w:eastAsiaTheme="minorHAnsi" w:hAnsi="Sylfaen" w:cstheme="minorBidi"/>
                <w:lang w:val="ka-GE"/>
              </w:rPr>
              <w:t>მსგავსი, მმართველობითი ფუნქციის მქონე სხვა სსიპები</w:t>
            </w:r>
            <w:r w:rsidR="00294644">
              <w:rPr>
                <w:rFonts w:ascii="Sylfaen" w:eastAsiaTheme="minorHAnsi" w:hAnsi="Sylfaen" w:cstheme="minorBidi"/>
                <w:lang w:val="ka-GE"/>
              </w:rPr>
              <w:t>,</w:t>
            </w:r>
            <w:r w:rsidRPr="001179C4">
              <w:rPr>
                <w:rFonts w:ascii="Sylfaen" w:eastAsiaTheme="minorHAnsi" w:hAnsi="Sylfaen" w:cstheme="minorBidi"/>
                <w:lang w:val="ka-GE"/>
              </w:rPr>
              <w:t xml:space="preserve"> წარმოადგენ</w:t>
            </w:r>
            <w:r w:rsidR="00294644">
              <w:rPr>
                <w:rFonts w:ascii="Sylfaen" w:eastAsiaTheme="minorHAnsi" w:hAnsi="Sylfaen" w:cstheme="minorBidi"/>
                <w:lang w:val="ka-GE"/>
              </w:rPr>
              <w:t>ენ</w:t>
            </w:r>
            <w:r w:rsidRPr="001179C4">
              <w:rPr>
                <w:rFonts w:ascii="Sylfaen" w:eastAsiaTheme="minorHAnsi" w:hAnsi="Sylfaen" w:cstheme="minorBidi"/>
                <w:lang w:val="ka-GE"/>
              </w:rPr>
              <w:t xml:space="preserve"> საჯარო, საზოგადოებრივ ინტერესებზე ორიენტირებულ და სახელმწიფოს წინაშე ანგარიშვალდებულ საჯარო სამართლის იურიდიულ პირ</w:t>
            </w:r>
            <w:r w:rsidR="00294644">
              <w:rPr>
                <w:rFonts w:ascii="Sylfaen" w:eastAsiaTheme="minorHAnsi" w:hAnsi="Sylfaen" w:cstheme="minorBidi"/>
                <w:lang w:val="ka-GE"/>
              </w:rPr>
              <w:t>ებ</w:t>
            </w:r>
            <w:r w:rsidRPr="001179C4">
              <w:rPr>
                <w:rFonts w:ascii="Sylfaen" w:eastAsiaTheme="minorHAnsi" w:hAnsi="Sylfaen" w:cstheme="minorBidi"/>
                <w:lang w:val="ka-GE"/>
              </w:rPr>
              <w:t>ს, რომლ</w:t>
            </w:r>
            <w:r w:rsidR="00294644">
              <w:rPr>
                <w:rFonts w:ascii="Sylfaen" w:eastAsiaTheme="minorHAnsi" w:hAnsi="Sylfaen" w:cstheme="minorBidi"/>
                <w:lang w:val="ka-GE"/>
              </w:rPr>
              <w:t>ებ</w:t>
            </w:r>
            <w:r w:rsidRPr="001179C4">
              <w:rPr>
                <w:rFonts w:ascii="Sylfaen" w:eastAsiaTheme="minorHAnsi" w:hAnsi="Sylfaen" w:cstheme="minorBidi"/>
                <w:lang w:val="ka-GE"/>
              </w:rPr>
              <w:t xml:space="preserve">იც საკუთარი </w:t>
            </w:r>
            <w:r w:rsidRPr="001179C4">
              <w:rPr>
                <w:rFonts w:ascii="Sylfaen" w:eastAsiaTheme="minorHAnsi" w:hAnsi="Sylfaen" w:cs="Sylfaen"/>
                <w:lang w:val="ka-GE"/>
              </w:rPr>
              <w:t>საქმიანობის</w:t>
            </w:r>
            <w:r w:rsidRPr="001179C4">
              <w:rPr>
                <w:rFonts w:ascii="Sylfaen" w:eastAsiaTheme="minorHAnsi" w:hAnsi="Sylfaen" w:cstheme="minorBidi"/>
                <w:lang w:val="ka-GE"/>
              </w:rPr>
              <w:t xml:space="preserve"> </w:t>
            </w:r>
            <w:r w:rsidRPr="001179C4">
              <w:rPr>
                <w:rFonts w:ascii="Sylfaen" w:eastAsiaTheme="minorHAnsi" w:hAnsi="Sylfaen" w:cs="Sylfaen"/>
                <w:lang w:val="ka-GE"/>
              </w:rPr>
              <w:t>განხორციელებისას</w:t>
            </w:r>
            <w:r w:rsidRPr="001179C4">
              <w:rPr>
                <w:rFonts w:ascii="Sylfaen" w:eastAsiaTheme="minorHAnsi" w:hAnsi="Sylfaen" w:cstheme="minorBidi"/>
                <w:lang w:val="ka-GE"/>
              </w:rPr>
              <w:t xml:space="preserve"> </w:t>
            </w:r>
            <w:r w:rsidRPr="001179C4">
              <w:rPr>
                <w:rFonts w:ascii="Sylfaen" w:eastAsiaTheme="minorHAnsi" w:hAnsi="Sylfaen" w:cs="Sylfaen"/>
                <w:lang w:val="ka-GE"/>
              </w:rPr>
              <w:t>აღასრულებ</w:t>
            </w:r>
            <w:r w:rsidR="00294644">
              <w:rPr>
                <w:rFonts w:ascii="Sylfaen" w:eastAsiaTheme="minorHAnsi" w:hAnsi="Sylfaen" w:cs="Sylfaen"/>
                <w:lang w:val="ka-GE"/>
              </w:rPr>
              <w:t>ენ</w:t>
            </w:r>
            <w:r w:rsidRPr="001179C4">
              <w:rPr>
                <w:rFonts w:ascii="Sylfaen" w:eastAsiaTheme="minorHAnsi" w:hAnsi="Sylfaen" w:cstheme="minorBidi"/>
                <w:lang w:val="ka-GE"/>
              </w:rPr>
              <w:t xml:space="preserve"> საქართველოს </w:t>
            </w:r>
            <w:r w:rsidRPr="001179C4">
              <w:rPr>
                <w:rFonts w:ascii="Sylfaen" w:eastAsiaTheme="minorHAnsi" w:hAnsi="Sylfaen" w:cs="Sylfaen"/>
                <w:lang w:val="ka-GE"/>
              </w:rPr>
              <w:t>კანონმდებლობას</w:t>
            </w:r>
            <w:r w:rsidRPr="001179C4">
              <w:rPr>
                <w:rFonts w:ascii="Sylfaen" w:eastAsiaTheme="minorHAnsi" w:hAnsi="Sylfaen" w:cstheme="minorBidi"/>
                <w:lang w:val="ka-GE"/>
              </w:rPr>
              <w:t xml:space="preserve">, ამ მიზნით, </w:t>
            </w:r>
            <w:r w:rsidRPr="001179C4">
              <w:rPr>
                <w:rFonts w:ascii="Sylfaen" w:eastAsiaTheme="minorHAnsi" w:hAnsi="Sylfaen" w:cs="Sylfaen"/>
                <w:lang w:val="ka-GE"/>
              </w:rPr>
              <w:t>საკუთარი</w:t>
            </w:r>
            <w:r w:rsidRPr="001179C4">
              <w:rPr>
                <w:rFonts w:ascii="Sylfaen" w:eastAsiaTheme="minorHAnsi" w:hAnsi="Sylfaen" w:cstheme="minorBidi"/>
                <w:lang w:val="ka-GE"/>
              </w:rPr>
              <w:t xml:space="preserve"> </w:t>
            </w:r>
            <w:r w:rsidRPr="001179C4">
              <w:rPr>
                <w:rFonts w:ascii="Sylfaen" w:eastAsiaTheme="minorHAnsi" w:hAnsi="Sylfaen" w:cs="Sylfaen"/>
                <w:lang w:val="ka-GE"/>
              </w:rPr>
              <w:t>კომპეტენციის</w:t>
            </w:r>
            <w:r w:rsidRPr="001179C4">
              <w:rPr>
                <w:rFonts w:ascii="Sylfaen" w:eastAsiaTheme="minorHAnsi" w:hAnsi="Sylfaen" w:cstheme="minorBidi"/>
                <w:lang w:val="ka-GE"/>
              </w:rPr>
              <w:t xml:space="preserve"> </w:t>
            </w:r>
            <w:r w:rsidRPr="001179C4">
              <w:rPr>
                <w:rFonts w:ascii="Sylfaen" w:eastAsiaTheme="minorHAnsi" w:hAnsi="Sylfaen" w:cs="Sylfaen"/>
                <w:lang w:val="ka-GE"/>
              </w:rPr>
              <w:t>ფარგლებში,</w:t>
            </w:r>
            <w:r w:rsidRPr="001179C4">
              <w:rPr>
                <w:rFonts w:ascii="Sylfaen" w:eastAsiaTheme="minorHAnsi" w:hAnsi="Sylfaen" w:cstheme="minorBidi"/>
                <w:lang w:val="ka-GE"/>
              </w:rPr>
              <w:t xml:space="preserve"> </w:t>
            </w:r>
            <w:r w:rsidRPr="001179C4">
              <w:rPr>
                <w:rFonts w:ascii="Sylfaen" w:eastAsiaTheme="minorHAnsi" w:hAnsi="Sylfaen" w:cs="Sylfaen"/>
                <w:lang w:val="ka-GE"/>
              </w:rPr>
              <w:t>იღებ</w:t>
            </w:r>
            <w:r w:rsidR="00294644">
              <w:rPr>
                <w:rFonts w:ascii="Sylfaen" w:eastAsiaTheme="minorHAnsi" w:hAnsi="Sylfaen" w:cs="Sylfaen"/>
                <w:lang w:val="ka-GE"/>
              </w:rPr>
              <w:t>ენ</w:t>
            </w:r>
            <w:r w:rsidRPr="001179C4">
              <w:rPr>
                <w:rFonts w:ascii="Sylfaen" w:eastAsiaTheme="minorHAnsi" w:hAnsi="Sylfaen" w:cstheme="minorBidi"/>
                <w:lang w:val="ka-GE"/>
              </w:rPr>
              <w:t xml:space="preserve"> შესაბამის </w:t>
            </w:r>
            <w:r w:rsidRPr="001179C4">
              <w:rPr>
                <w:rFonts w:ascii="Sylfaen" w:eastAsiaTheme="minorHAnsi" w:hAnsi="Sylfaen" w:cs="Sylfaen"/>
                <w:lang w:val="ka-GE"/>
              </w:rPr>
              <w:t>გადაწყვეტილებებს</w:t>
            </w:r>
            <w:r w:rsidRPr="001179C4">
              <w:rPr>
                <w:rFonts w:ascii="Sylfaen" w:eastAsiaTheme="minorHAnsi" w:hAnsi="Sylfaen" w:cstheme="minorBidi"/>
                <w:lang w:val="ka-GE"/>
              </w:rPr>
              <w:t xml:space="preserve"> </w:t>
            </w:r>
            <w:r w:rsidRPr="001179C4">
              <w:rPr>
                <w:rFonts w:ascii="Sylfaen" w:eastAsiaTheme="minorHAnsi" w:hAnsi="Sylfaen" w:cs="Sylfaen"/>
                <w:lang w:val="ka-GE"/>
              </w:rPr>
              <w:t>და</w:t>
            </w:r>
            <w:r w:rsidRPr="001179C4">
              <w:rPr>
                <w:rFonts w:ascii="Sylfaen" w:eastAsiaTheme="minorHAnsi" w:hAnsi="Sylfaen" w:cstheme="minorBidi"/>
                <w:lang w:val="ka-GE"/>
              </w:rPr>
              <w:t xml:space="preserve"> ემსახურებ</w:t>
            </w:r>
            <w:r w:rsidR="00294644">
              <w:rPr>
                <w:rFonts w:ascii="Sylfaen" w:eastAsiaTheme="minorHAnsi" w:hAnsi="Sylfaen" w:cstheme="minorBidi"/>
                <w:lang w:val="ka-GE"/>
              </w:rPr>
              <w:t>ი</w:t>
            </w:r>
            <w:r w:rsidRPr="001179C4">
              <w:rPr>
                <w:rFonts w:ascii="Sylfaen" w:eastAsiaTheme="minorHAnsi" w:hAnsi="Sylfaen" w:cstheme="minorBidi"/>
                <w:lang w:val="ka-GE"/>
              </w:rPr>
              <w:t>ა</w:t>
            </w:r>
            <w:r w:rsidR="00294644">
              <w:rPr>
                <w:rFonts w:ascii="Sylfaen" w:eastAsiaTheme="minorHAnsi" w:hAnsi="Sylfaen" w:cstheme="minorBidi"/>
                <w:lang w:val="ka-GE"/>
              </w:rPr>
              <w:t>ნ</w:t>
            </w:r>
            <w:r w:rsidRPr="001179C4">
              <w:rPr>
                <w:rFonts w:ascii="Sylfaen" w:eastAsiaTheme="minorHAnsi" w:hAnsi="Sylfaen" w:cstheme="minorBidi"/>
                <w:lang w:val="ka-GE"/>
              </w:rPr>
              <w:t xml:space="preserve"> ისეთი </w:t>
            </w:r>
            <w:r w:rsidRPr="001179C4">
              <w:rPr>
                <w:rFonts w:ascii="Sylfaen" w:eastAsiaTheme="minorHAnsi" w:hAnsi="Sylfaen" w:cs="Sylfaen"/>
                <w:lang w:val="ka-GE"/>
              </w:rPr>
              <w:t>მნიშვნელოვანი</w:t>
            </w:r>
            <w:r w:rsidRPr="001179C4">
              <w:rPr>
                <w:rFonts w:ascii="Sylfaen" w:eastAsiaTheme="minorHAnsi" w:hAnsi="Sylfaen" w:cstheme="minorBidi"/>
                <w:lang w:val="ka-GE"/>
              </w:rPr>
              <w:t xml:space="preserve"> </w:t>
            </w:r>
            <w:r w:rsidRPr="001179C4">
              <w:rPr>
                <w:rFonts w:ascii="Sylfaen" w:eastAsiaTheme="minorHAnsi" w:hAnsi="Sylfaen" w:cs="Sylfaen"/>
                <w:lang w:val="ka-GE"/>
              </w:rPr>
              <w:t>საჯარო</w:t>
            </w:r>
            <w:r w:rsidRPr="001179C4">
              <w:rPr>
                <w:rFonts w:ascii="Sylfaen" w:eastAsiaTheme="minorHAnsi" w:hAnsi="Sylfaen" w:cstheme="minorBidi"/>
                <w:lang w:val="ka-GE"/>
              </w:rPr>
              <w:t xml:space="preserve"> </w:t>
            </w:r>
            <w:r w:rsidRPr="001179C4">
              <w:rPr>
                <w:rFonts w:ascii="Sylfaen" w:eastAsiaTheme="minorHAnsi" w:hAnsi="Sylfaen" w:cs="Sylfaen"/>
                <w:lang w:val="ka-GE"/>
              </w:rPr>
              <w:t>ინტერესების</w:t>
            </w:r>
            <w:r w:rsidRPr="001179C4">
              <w:rPr>
                <w:rFonts w:ascii="Sylfaen" w:eastAsiaTheme="minorHAnsi" w:hAnsi="Sylfaen" w:cstheme="minorBidi"/>
                <w:lang w:val="ka-GE"/>
              </w:rPr>
              <w:t xml:space="preserve"> </w:t>
            </w:r>
            <w:r w:rsidRPr="001179C4">
              <w:rPr>
                <w:rFonts w:ascii="Sylfaen" w:eastAsiaTheme="minorHAnsi" w:hAnsi="Sylfaen" w:cs="Sylfaen"/>
                <w:lang w:val="ka-GE"/>
              </w:rPr>
              <w:t>დაცვასა და განხორციელებას, როგორებიცაა</w:t>
            </w:r>
            <w:r w:rsidR="00294644">
              <w:rPr>
                <w:rFonts w:ascii="Sylfaen" w:eastAsiaTheme="minorHAnsi" w:hAnsi="Sylfaen" w:cs="Sylfaen"/>
                <w:lang w:val="ka-GE"/>
              </w:rPr>
              <w:t>, მაგალითად, თუნდაც</w:t>
            </w:r>
            <w:r w:rsidRPr="001179C4">
              <w:rPr>
                <w:rFonts w:ascii="Sylfaen" w:eastAsiaTheme="minorHAnsi" w:hAnsi="Sylfaen" w:cs="Sylfaen"/>
                <w:lang w:val="ka-GE"/>
              </w:rPr>
              <w:t xml:space="preserve"> ქვეყანაში დანაშაულის პრევენცია, ყოფილ პატიმართა რეაბილიტაცია და რესოციალიზაცია, მედიაციის ინსტიტუციონალური განვითარება. </w:t>
            </w:r>
          </w:p>
          <w:p w:rsidR="001179C4" w:rsidRPr="001179C4" w:rsidRDefault="001179C4" w:rsidP="001179C4">
            <w:pPr>
              <w:spacing w:after="160" w:line="259" w:lineRule="auto"/>
              <w:jc w:val="both"/>
              <w:rPr>
                <w:rFonts w:ascii="Sylfaen" w:eastAsiaTheme="minorHAnsi" w:hAnsi="Sylfaen" w:cs="Sylfaen"/>
                <w:lang w:val="ka-GE"/>
              </w:rPr>
            </w:pPr>
            <w:r w:rsidRPr="001179C4">
              <w:rPr>
                <w:rFonts w:ascii="Sylfaen" w:eastAsiaTheme="minorHAnsi" w:hAnsi="Sylfaen" w:cs="Sylfaen"/>
                <w:lang w:val="ka-GE"/>
              </w:rPr>
              <w:t>ყოველივე ზემოაღნიშნულიდან გამომდინარე, მიგვაჩნია, რომ დანაშაულის პრევენციის ცენტრის</w:t>
            </w:r>
            <w:r w:rsidR="00A31877">
              <w:rPr>
                <w:rFonts w:ascii="Sylfaen" w:eastAsiaTheme="minorHAnsi" w:hAnsi="Sylfaen" w:cs="Sylfaen"/>
                <w:lang w:val="ka-GE"/>
              </w:rPr>
              <w:t xml:space="preserve"> და მსგავსი, მმართველობითი ფუნქციის მქონე საჯარო სამართლის იურიდიული პირების</w:t>
            </w:r>
            <w:r w:rsidRPr="001179C4">
              <w:rPr>
                <w:rFonts w:ascii="Sylfaen" w:eastAsiaTheme="minorHAnsi" w:hAnsi="Sylfaen" w:cs="Sylfaen"/>
                <w:lang w:val="ka-GE"/>
              </w:rPr>
              <w:t xml:space="preserve"> პროფესიული თანამშრომლები, რომლებიც, კონსტიტუციურ-სამართლებრივი თვალსაზრისით, ახორციელებენ მმართველობით ფუნქციებს და, მაშასადამე, წარმოადგენენ </w:t>
            </w:r>
            <w:r w:rsidR="00A31877">
              <w:rPr>
                <w:rFonts w:ascii="Sylfaen" w:eastAsiaTheme="minorHAnsi" w:hAnsi="Sylfaen" w:cs="Sylfaen"/>
                <w:lang w:val="ka-GE"/>
              </w:rPr>
              <w:t>შესაბამისი დაწესებულების</w:t>
            </w:r>
            <w:r w:rsidR="00A31877" w:rsidRPr="001179C4">
              <w:rPr>
                <w:rFonts w:ascii="Sylfaen" w:eastAsiaTheme="minorHAnsi" w:hAnsi="Sylfaen" w:cs="Sylfaen"/>
                <w:lang w:val="ka-GE"/>
              </w:rPr>
              <w:t xml:space="preserve"> </w:t>
            </w:r>
            <w:r w:rsidRPr="001179C4">
              <w:rPr>
                <w:rFonts w:ascii="Sylfaen" w:eastAsiaTheme="minorHAnsi" w:hAnsi="Sylfaen" w:cs="Sylfaen"/>
                <w:lang w:val="ka-GE"/>
              </w:rPr>
              <w:t>ძირითადი ფუნქციების განმახორციელებელ სუბიექტებს, უნდა მივიჩნიოთ საქართველოს კონსტიტუციის 25-ე მუხლის პირველი პუნქტით გათვალისწინებულ „საჯარო თანამდებობის“ მქონე პირებად. „საჯარო</w:t>
            </w:r>
            <w:r w:rsidRPr="001179C4">
              <w:rPr>
                <w:rFonts w:ascii="Sylfaen" w:eastAsiaTheme="minorHAnsi" w:hAnsi="Sylfaen" w:cstheme="minorBidi"/>
                <w:lang w:val="ka-GE"/>
              </w:rPr>
              <w:t xml:space="preserve"> თანამდებობის“ დაკავების უფლების დაცვით კი, როგორც უკვე ითქვა, საქართველოს კონსტიტუცია ესწრაფვის, ერთი მხრივ, უზრუნველყოს მოქალაქეთა თანაბარი დაშვება სახელმწიფო სამსახურში გონივრული და კონსტიტუციური მოთხოვნების შესაბამისად, ხოლო, მეორე მხრივ, დაიცვას სახელმწიფო მოსამსახურე მის საქმიანობაში გაუმართლებელი  ჩარევისგან,  რათა მან შეძლოს კონსტიტუციითა და კანონით მასზე დაკისრებული მოვალეობების ჯეროვნად შესრულება.</w:t>
            </w:r>
            <w:r w:rsidRPr="001179C4">
              <w:rPr>
                <w:rFonts w:ascii="Sylfaen" w:eastAsiaTheme="minorHAnsi" w:hAnsi="Sylfaen" w:cstheme="minorBidi"/>
                <w:vertAlign w:val="superscript"/>
                <w:lang w:val="ka-GE"/>
              </w:rPr>
              <w:footnoteReference w:id="15"/>
            </w:r>
            <w:r w:rsidRPr="001179C4">
              <w:rPr>
                <w:rFonts w:ascii="Sylfaen" w:eastAsiaTheme="minorHAnsi" w:hAnsi="Sylfaen" w:cs="Sylfaen"/>
                <w:lang w:val="ka-GE"/>
              </w:rPr>
              <w:t xml:space="preserve">  </w:t>
            </w:r>
          </w:p>
          <w:p w:rsidR="001179C4" w:rsidRPr="001179C4" w:rsidRDefault="001179C4" w:rsidP="001179C4">
            <w:pPr>
              <w:spacing w:after="160" w:line="259" w:lineRule="auto"/>
              <w:jc w:val="both"/>
              <w:rPr>
                <w:rFonts w:ascii="Sylfaen" w:eastAsiaTheme="minorHAnsi" w:hAnsi="Sylfaen" w:cs="Sylfaen"/>
                <w:b/>
                <w:i/>
                <w:lang w:val="ka-GE"/>
              </w:rPr>
            </w:pPr>
            <w:r w:rsidRPr="001179C4">
              <w:rPr>
                <w:rFonts w:ascii="Sylfaen" w:eastAsiaTheme="minorHAnsi" w:hAnsi="Sylfaen" w:cs="Sylfaen"/>
                <w:b/>
                <w:i/>
                <w:lang w:val="ka-GE"/>
              </w:rPr>
              <w:t>საჯარო თანამდებობის პირთა კონსტიტუციურ-სამართლებრივი დაცვა</w:t>
            </w:r>
          </w:p>
          <w:p w:rsidR="001179C4" w:rsidRPr="001179C4" w:rsidRDefault="001179C4" w:rsidP="001179C4">
            <w:pPr>
              <w:spacing w:after="160" w:line="259" w:lineRule="auto"/>
              <w:jc w:val="both"/>
              <w:rPr>
                <w:rFonts w:ascii="Sylfaen" w:eastAsiaTheme="minorHAnsi" w:hAnsi="Sylfaen" w:cstheme="minorBidi"/>
                <w:color w:val="000000" w:themeColor="text1"/>
                <w:lang w:val="ka-GE"/>
              </w:rPr>
            </w:pPr>
            <w:r w:rsidRPr="001179C4">
              <w:rPr>
                <w:rFonts w:ascii="Sylfaen" w:eastAsiaTheme="minorHAnsi" w:hAnsi="Sylfaen" w:cs="Sylfaen"/>
                <w:lang w:val="ka-GE"/>
              </w:rPr>
              <w:t>საქართველოს საკონსტიტუციო სასამართლოს თანახმად, „სახელმწიფო</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თანამდებობაზე</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საქმიანობა</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თავისი</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შინაარსით</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წარმოადგენს</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შრომითი</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ურთიერთობის</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განსაკუთრებულ</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სპეციფიკურ</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სეგმენტს</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მისი</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სპეციფიკურობა</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უპირველესად</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განპირობებულია</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იმ</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გარემოებით</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რომ</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ამ</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შემთხვევაში</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დამსაქმებელს</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წარმოადგენს</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სახელმწიფო</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დასაქმებულ</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პირთა</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შრომის</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ანაზღაურება</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ხდება</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სახელმწიფო</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ბიუჯეტიდან</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და</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როგორც</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სახელმწიფოს</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მიერ</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დაფინანსებული</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შრომითი</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ურთიერთობების</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ერთობლიობა</w:t>
            </w:r>
            <w:r w:rsidRPr="001179C4">
              <w:rPr>
                <w:rFonts w:asciiTheme="minorHAnsi" w:eastAsiaTheme="minorHAnsi" w:hAnsiTheme="minorHAnsi" w:cstheme="minorBidi"/>
                <w:lang w:val="ka-GE"/>
              </w:rPr>
              <w:t xml:space="preserve">, </w:t>
            </w:r>
            <w:r w:rsidRPr="001179C4">
              <w:rPr>
                <w:rFonts w:ascii="Sylfaen" w:eastAsiaTheme="minorHAnsi" w:hAnsi="Sylfaen" w:cs="Sylfaen"/>
                <w:b/>
                <w:i/>
                <w:color w:val="000000" w:themeColor="text1"/>
                <w:lang w:val="ka-GE"/>
              </w:rPr>
              <w:t>გარკვეულწილად,</w:t>
            </w:r>
            <w:r w:rsidRPr="001179C4">
              <w:rPr>
                <w:rFonts w:asciiTheme="minorHAnsi" w:eastAsiaTheme="minorHAnsi" w:hAnsiTheme="minorHAnsi" w:cstheme="minorBidi"/>
                <w:b/>
                <w:i/>
                <w:color w:val="000000" w:themeColor="text1"/>
                <w:lang w:val="ka-GE"/>
              </w:rPr>
              <w:t xml:space="preserve"> </w:t>
            </w:r>
            <w:r w:rsidRPr="001179C4">
              <w:rPr>
                <w:rFonts w:ascii="Sylfaen" w:eastAsiaTheme="minorHAnsi" w:hAnsi="Sylfaen" w:cs="Sylfaen"/>
                <w:b/>
                <w:i/>
                <w:color w:val="000000" w:themeColor="text1"/>
                <w:lang w:val="ka-GE"/>
              </w:rPr>
              <w:t>წარმოადგენს</w:t>
            </w:r>
            <w:r w:rsidRPr="001179C4">
              <w:rPr>
                <w:rFonts w:asciiTheme="minorHAnsi" w:eastAsiaTheme="minorHAnsi" w:hAnsiTheme="minorHAnsi" w:cstheme="minorBidi"/>
                <w:b/>
                <w:i/>
                <w:color w:val="000000" w:themeColor="text1"/>
                <w:lang w:val="ka-GE"/>
              </w:rPr>
              <w:t xml:space="preserve"> </w:t>
            </w:r>
            <w:r w:rsidRPr="001179C4">
              <w:rPr>
                <w:rFonts w:ascii="Sylfaen" w:eastAsiaTheme="minorHAnsi" w:hAnsi="Sylfaen" w:cs="Sylfaen"/>
                <w:b/>
                <w:i/>
                <w:color w:val="000000" w:themeColor="text1"/>
                <w:lang w:val="ka-GE"/>
              </w:rPr>
              <w:t>სახელმწიფო</w:t>
            </w:r>
            <w:r w:rsidRPr="001179C4">
              <w:rPr>
                <w:rFonts w:asciiTheme="minorHAnsi" w:eastAsiaTheme="minorHAnsi" w:hAnsiTheme="minorHAnsi" w:cstheme="minorBidi"/>
                <w:b/>
                <w:i/>
                <w:color w:val="000000" w:themeColor="text1"/>
                <w:lang w:val="ka-GE"/>
              </w:rPr>
              <w:t xml:space="preserve"> </w:t>
            </w:r>
            <w:r w:rsidRPr="001179C4">
              <w:rPr>
                <w:rFonts w:ascii="Sylfaen" w:eastAsiaTheme="minorHAnsi" w:hAnsi="Sylfaen" w:cs="Sylfaen"/>
                <w:b/>
                <w:i/>
                <w:color w:val="000000" w:themeColor="text1"/>
                <w:lang w:val="ka-GE"/>
              </w:rPr>
              <w:t>რესურსს</w:t>
            </w:r>
            <w:r w:rsidRPr="001179C4">
              <w:rPr>
                <w:rFonts w:asciiTheme="minorHAnsi" w:eastAsiaTheme="minorHAnsi" w:hAnsiTheme="minorHAnsi" w:cstheme="minorBidi"/>
                <w:b/>
                <w:i/>
                <w:color w:val="000000" w:themeColor="text1"/>
                <w:lang w:val="ka-GE"/>
              </w:rPr>
              <w:t xml:space="preserve">, </w:t>
            </w:r>
            <w:r w:rsidRPr="001179C4">
              <w:rPr>
                <w:rFonts w:ascii="Sylfaen" w:eastAsiaTheme="minorHAnsi" w:hAnsi="Sylfaen" w:cs="Sylfaen"/>
                <w:b/>
                <w:i/>
                <w:color w:val="000000" w:themeColor="text1"/>
                <w:lang w:val="ka-GE"/>
              </w:rPr>
              <w:t>რომელზე</w:t>
            </w:r>
            <w:r w:rsidRPr="001179C4">
              <w:rPr>
                <w:rFonts w:asciiTheme="minorHAnsi" w:eastAsiaTheme="minorHAnsi" w:hAnsiTheme="minorHAnsi" w:cstheme="minorBidi"/>
                <w:b/>
                <w:i/>
                <w:color w:val="000000" w:themeColor="text1"/>
                <w:lang w:val="ka-GE"/>
              </w:rPr>
              <w:t xml:space="preserve"> </w:t>
            </w:r>
            <w:r w:rsidRPr="001179C4">
              <w:rPr>
                <w:rFonts w:ascii="Sylfaen" w:eastAsiaTheme="minorHAnsi" w:hAnsi="Sylfaen" w:cs="Sylfaen"/>
                <w:b/>
                <w:i/>
                <w:color w:val="000000" w:themeColor="text1"/>
                <w:lang w:val="ka-GE"/>
              </w:rPr>
              <w:t>წვდომაც</w:t>
            </w:r>
            <w:r w:rsidRPr="001179C4">
              <w:rPr>
                <w:rFonts w:asciiTheme="minorHAnsi" w:eastAsiaTheme="minorHAnsi" w:hAnsiTheme="minorHAnsi" w:cstheme="minorBidi"/>
                <w:b/>
                <w:i/>
                <w:color w:val="000000" w:themeColor="text1"/>
                <w:lang w:val="ka-GE"/>
              </w:rPr>
              <w:t xml:space="preserve"> </w:t>
            </w:r>
            <w:r w:rsidRPr="001179C4">
              <w:rPr>
                <w:rFonts w:ascii="Sylfaen" w:eastAsiaTheme="minorHAnsi" w:hAnsi="Sylfaen" w:cs="Sylfaen"/>
                <w:b/>
                <w:i/>
                <w:color w:val="000000" w:themeColor="text1"/>
                <w:lang w:val="ka-GE"/>
              </w:rPr>
              <w:t>თითოეულ</w:t>
            </w:r>
            <w:r w:rsidRPr="001179C4">
              <w:rPr>
                <w:rFonts w:asciiTheme="minorHAnsi" w:eastAsiaTheme="minorHAnsi" w:hAnsiTheme="minorHAnsi" w:cstheme="minorBidi"/>
                <w:b/>
                <w:i/>
                <w:color w:val="000000" w:themeColor="text1"/>
                <w:lang w:val="ka-GE"/>
              </w:rPr>
              <w:t xml:space="preserve"> </w:t>
            </w:r>
            <w:r w:rsidRPr="001179C4">
              <w:rPr>
                <w:rFonts w:ascii="Sylfaen" w:eastAsiaTheme="minorHAnsi" w:hAnsi="Sylfaen" w:cs="Sylfaen"/>
                <w:b/>
                <w:i/>
                <w:color w:val="000000" w:themeColor="text1"/>
                <w:lang w:val="ka-GE"/>
              </w:rPr>
              <w:t>მოქალაქეს</w:t>
            </w:r>
            <w:r w:rsidRPr="001179C4">
              <w:rPr>
                <w:rFonts w:asciiTheme="minorHAnsi" w:eastAsiaTheme="minorHAnsi" w:hAnsiTheme="minorHAnsi" w:cstheme="minorBidi"/>
                <w:b/>
                <w:i/>
                <w:color w:val="000000" w:themeColor="text1"/>
                <w:lang w:val="ka-GE"/>
              </w:rPr>
              <w:t xml:space="preserve"> </w:t>
            </w:r>
            <w:r w:rsidRPr="001179C4">
              <w:rPr>
                <w:rFonts w:ascii="Sylfaen" w:eastAsiaTheme="minorHAnsi" w:hAnsi="Sylfaen" w:cs="Sylfaen"/>
                <w:b/>
                <w:i/>
                <w:color w:val="000000" w:themeColor="text1"/>
                <w:lang w:val="ka-GE"/>
              </w:rPr>
              <w:t>თანაბრად</w:t>
            </w:r>
            <w:r w:rsidRPr="001179C4">
              <w:rPr>
                <w:rFonts w:asciiTheme="minorHAnsi" w:eastAsiaTheme="minorHAnsi" w:hAnsiTheme="minorHAnsi" w:cstheme="minorBidi"/>
                <w:b/>
                <w:i/>
                <w:color w:val="000000" w:themeColor="text1"/>
                <w:lang w:val="ka-GE"/>
              </w:rPr>
              <w:t xml:space="preserve"> </w:t>
            </w:r>
            <w:r w:rsidRPr="001179C4">
              <w:rPr>
                <w:rFonts w:ascii="Sylfaen" w:eastAsiaTheme="minorHAnsi" w:hAnsi="Sylfaen" w:cs="Sylfaen"/>
                <w:b/>
                <w:i/>
                <w:color w:val="000000" w:themeColor="text1"/>
                <w:lang w:val="ka-GE"/>
              </w:rPr>
              <w:t>უნდა</w:t>
            </w:r>
            <w:r w:rsidRPr="001179C4">
              <w:rPr>
                <w:rFonts w:asciiTheme="minorHAnsi" w:eastAsiaTheme="minorHAnsi" w:hAnsiTheme="minorHAnsi" w:cstheme="minorBidi"/>
                <w:b/>
                <w:i/>
                <w:color w:val="000000" w:themeColor="text1"/>
                <w:lang w:val="ka-GE"/>
              </w:rPr>
              <w:t xml:space="preserve"> </w:t>
            </w:r>
            <w:r w:rsidRPr="001179C4">
              <w:rPr>
                <w:rFonts w:ascii="Sylfaen" w:eastAsiaTheme="minorHAnsi" w:hAnsi="Sylfaen" w:cs="Sylfaen"/>
                <w:b/>
                <w:i/>
                <w:color w:val="000000" w:themeColor="text1"/>
                <w:lang w:val="ka-GE"/>
              </w:rPr>
              <w:t>გააჩნდეს</w:t>
            </w:r>
            <w:r w:rsidRPr="001179C4">
              <w:rPr>
                <w:rFonts w:asciiTheme="minorHAnsi" w:eastAsiaTheme="minorHAnsi" w:hAnsiTheme="minorHAnsi" w:cstheme="minorBidi"/>
                <w:b/>
                <w:i/>
                <w:color w:val="000000" w:themeColor="text1"/>
                <w:lang w:val="ka-GE"/>
              </w:rPr>
              <w:t>.</w:t>
            </w:r>
            <w:r w:rsidRPr="001179C4">
              <w:rPr>
                <w:rFonts w:ascii="Sylfaen" w:eastAsiaTheme="minorHAnsi" w:hAnsi="Sylfaen" w:cstheme="minorBidi"/>
                <w:color w:val="000000" w:themeColor="text1"/>
                <w:lang w:val="ka-GE"/>
              </w:rPr>
              <w:t>“</w:t>
            </w:r>
            <w:r w:rsidRPr="001179C4">
              <w:rPr>
                <w:rFonts w:ascii="Sylfaen" w:eastAsiaTheme="minorHAnsi" w:hAnsi="Sylfaen" w:cstheme="minorBidi"/>
                <w:color w:val="000000" w:themeColor="text1"/>
                <w:vertAlign w:val="superscript"/>
                <w:lang w:val="ka-GE"/>
              </w:rPr>
              <w:footnoteReference w:id="16"/>
            </w:r>
          </w:p>
          <w:p w:rsidR="001179C4" w:rsidRPr="001179C4" w:rsidRDefault="001179C4" w:rsidP="001179C4">
            <w:pPr>
              <w:spacing w:after="160" w:line="259" w:lineRule="auto"/>
              <w:jc w:val="both"/>
              <w:rPr>
                <w:rFonts w:ascii="Sylfaen" w:eastAsiaTheme="minorHAnsi" w:hAnsi="Sylfaen" w:cstheme="minorBidi"/>
                <w:noProof/>
                <w:lang w:val="ka-GE"/>
              </w:rPr>
            </w:pPr>
            <w:r w:rsidRPr="001179C4">
              <w:rPr>
                <w:rFonts w:ascii="Sylfaen" w:eastAsiaTheme="minorHAnsi" w:hAnsi="Sylfaen" w:cstheme="minorBidi"/>
                <w:color w:val="000000" w:themeColor="text1"/>
                <w:lang w:val="ka-GE"/>
              </w:rPr>
              <w:t xml:space="preserve">როგორც უკვე ითქვა, </w:t>
            </w:r>
            <w:r w:rsidRPr="001179C4">
              <w:rPr>
                <w:rFonts w:ascii="Sylfaen" w:eastAsiaTheme="minorHAnsi" w:hAnsi="Sylfaen" w:cs="Sylfaen"/>
                <w:color w:val="000000" w:themeColor="text1"/>
                <w:lang w:val="ka-GE"/>
              </w:rPr>
              <w:t>სახელმწიფო</w:t>
            </w:r>
            <w:r w:rsidRPr="001179C4">
              <w:rPr>
                <w:rFonts w:ascii="Sylfaen" w:eastAsiaTheme="minorHAnsi" w:hAnsi="Sylfaen" w:cstheme="minorBidi"/>
                <w:color w:val="000000" w:themeColor="text1"/>
                <w:lang w:val="ka-GE"/>
              </w:rPr>
              <w:t xml:space="preserve"> </w:t>
            </w:r>
            <w:r w:rsidRPr="001179C4">
              <w:rPr>
                <w:rFonts w:ascii="Sylfaen" w:eastAsiaTheme="minorHAnsi" w:hAnsi="Sylfaen" w:cs="Sylfaen"/>
                <w:color w:val="000000" w:themeColor="text1"/>
                <w:lang w:val="ka-GE"/>
              </w:rPr>
              <w:t>თანამდებობის</w:t>
            </w:r>
            <w:r w:rsidRPr="001179C4">
              <w:rPr>
                <w:rFonts w:ascii="Sylfaen" w:eastAsiaTheme="minorHAnsi" w:hAnsi="Sylfaen" w:cstheme="minorBidi"/>
                <w:color w:val="000000" w:themeColor="text1"/>
                <w:lang w:val="ka-GE"/>
              </w:rPr>
              <w:t xml:space="preserve"> </w:t>
            </w:r>
            <w:r w:rsidRPr="001179C4">
              <w:rPr>
                <w:rFonts w:ascii="Sylfaen" w:eastAsiaTheme="minorHAnsi" w:hAnsi="Sylfaen" w:cs="Sylfaen"/>
                <w:color w:val="000000" w:themeColor="text1"/>
                <w:lang w:val="ka-GE"/>
              </w:rPr>
              <w:t>დაკავების</w:t>
            </w:r>
            <w:r w:rsidRPr="001179C4">
              <w:rPr>
                <w:rFonts w:ascii="Sylfaen" w:eastAsiaTheme="minorHAnsi" w:hAnsi="Sylfaen" w:cstheme="minorBidi"/>
                <w:color w:val="000000" w:themeColor="text1"/>
                <w:lang w:val="ka-GE"/>
              </w:rPr>
              <w:t xml:space="preserve"> </w:t>
            </w:r>
            <w:r w:rsidRPr="001179C4">
              <w:rPr>
                <w:rFonts w:ascii="Sylfaen" w:eastAsiaTheme="minorHAnsi" w:hAnsi="Sylfaen" w:cs="Sylfaen"/>
                <w:color w:val="000000" w:themeColor="text1"/>
                <w:lang w:val="ka-GE"/>
              </w:rPr>
              <w:t>უფლების</w:t>
            </w:r>
            <w:r w:rsidRPr="001179C4">
              <w:rPr>
                <w:rFonts w:ascii="Sylfaen" w:eastAsiaTheme="minorHAnsi" w:hAnsi="Sylfaen" w:cstheme="minorBidi"/>
                <w:color w:val="000000" w:themeColor="text1"/>
                <w:lang w:val="ka-GE"/>
              </w:rPr>
              <w:t xml:space="preserve"> </w:t>
            </w:r>
            <w:r w:rsidRPr="001179C4">
              <w:rPr>
                <w:rFonts w:ascii="Sylfaen" w:eastAsiaTheme="minorHAnsi" w:hAnsi="Sylfaen" w:cs="Sylfaen"/>
                <w:color w:val="000000" w:themeColor="text1"/>
                <w:lang w:val="ka-GE"/>
              </w:rPr>
              <w:t>დაცვით</w:t>
            </w:r>
            <w:r w:rsidRPr="001179C4">
              <w:rPr>
                <w:rFonts w:ascii="Sylfaen" w:eastAsiaTheme="minorHAnsi" w:hAnsi="Sylfaen" w:cstheme="minorBidi"/>
                <w:color w:val="000000" w:themeColor="text1"/>
                <w:lang w:val="ka-GE"/>
              </w:rPr>
              <w:t xml:space="preserve">, </w:t>
            </w:r>
            <w:r w:rsidRPr="001179C4">
              <w:rPr>
                <w:rFonts w:ascii="Sylfaen" w:eastAsiaTheme="minorHAnsi" w:hAnsi="Sylfaen" w:cs="Sylfaen"/>
                <w:color w:val="000000" w:themeColor="text1"/>
                <w:lang w:val="ka-GE"/>
              </w:rPr>
              <w:t>საქართველოს</w:t>
            </w:r>
            <w:r w:rsidRPr="001179C4">
              <w:rPr>
                <w:rFonts w:ascii="Sylfaen" w:eastAsiaTheme="minorHAnsi" w:hAnsi="Sylfaen" w:cstheme="minorBidi"/>
                <w:color w:val="000000" w:themeColor="text1"/>
                <w:lang w:val="ka-GE"/>
              </w:rPr>
              <w:t xml:space="preserve"> </w:t>
            </w:r>
            <w:r w:rsidRPr="001179C4">
              <w:rPr>
                <w:rFonts w:ascii="Sylfaen" w:eastAsiaTheme="minorHAnsi" w:hAnsi="Sylfaen" w:cs="Sylfaen"/>
                <w:color w:val="000000" w:themeColor="text1"/>
                <w:lang w:val="ka-GE"/>
              </w:rPr>
              <w:t>კონსტიტუცია</w:t>
            </w:r>
            <w:r w:rsidRPr="001179C4">
              <w:rPr>
                <w:rFonts w:ascii="Sylfaen" w:eastAsiaTheme="minorHAnsi" w:hAnsi="Sylfaen" w:cstheme="minorBidi"/>
                <w:color w:val="000000" w:themeColor="text1"/>
                <w:lang w:val="ka-GE"/>
              </w:rPr>
              <w:t xml:space="preserve"> </w:t>
            </w:r>
            <w:r w:rsidRPr="001179C4">
              <w:rPr>
                <w:rFonts w:ascii="Sylfaen" w:eastAsiaTheme="minorHAnsi" w:hAnsi="Sylfaen" w:cs="Sylfaen"/>
                <w:color w:val="000000" w:themeColor="text1"/>
                <w:lang w:val="ka-GE"/>
              </w:rPr>
              <w:t>ესწრაფვის</w:t>
            </w:r>
            <w:r w:rsidRPr="001179C4">
              <w:rPr>
                <w:rFonts w:ascii="Sylfaen" w:eastAsiaTheme="minorHAnsi" w:hAnsi="Sylfaen" w:cstheme="minorBidi"/>
                <w:color w:val="000000" w:themeColor="text1"/>
                <w:lang w:val="ka-GE"/>
              </w:rPr>
              <w:t xml:space="preserve">, </w:t>
            </w:r>
            <w:r w:rsidRPr="001179C4">
              <w:rPr>
                <w:rFonts w:ascii="Sylfaen" w:eastAsiaTheme="minorHAnsi" w:hAnsi="Sylfaen" w:cs="Sylfaen"/>
                <w:color w:val="000000" w:themeColor="text1"/>
                <w:lang w:val="ka-GE"/>
              </w:rPr>
              <w:t>ერთი</w:t>
            </w:r>
            <w:r w:rsidRPr="001179C4">
              <w:rPr>
                <w:rFonts w:ascii="Sylfaen" w:eastAsiaTheme="minorHAnsi" w:hAnsi="Sylfaen" w:cstheme="minorBidi"/>
                <w:color w:val="000000" w:themeColor="text1"/>
                <w:lang w:val="ka-GE"/>
              </w:rPr>
              <w:t xml:space="preserve"> </w:t>
            </w:r>
            <w:r w:rsidRPr="001179C4">
              <w:rPr>
                <w:rFonts w:ascii="Sylfaen" w:eastAsiaTheme="minorHAnsi" w:hAnsi="Sylfaen" w:cs="Sylfaen"/>
                <w:color w:val="000000" w:themeColor="text1"/>
                <w:lang w:val="ka-GE"/>
              </w:rPr>
              <w:t>მხრივ</w:t>
            </w:r>
            <w:r w:rsidRPr="001179C4">
              <w:rPr>
                <w:rFonts w:ascii="Sylfaen" w:eastAsiaTheme="minorHAnsi" w:hAnsi="Sylfaen" w:cstheme="minorBidi"/>
                <w:color w:val="000000" w:themeColor="text1"/>
                <w:lang w:val="ka-GE"/>
              </w:rPr>
              <w:t xml:space="preserve">, </w:t>
            </w:r>
            <w:r w:rsidRPr="001179C4">
              <w:rPr>
                <w:rFonts w:ascii="Sylfaen" w:eastAsiaTheme="minorHAnsi" w:hAnsi="Sylfaen" w:cs="Sylfaen"/>
                <w:color w:val="000000" w:themeColor="text1"/>
                <w:lang w:val="ka-GE"/>
              </w:rPr>
              <w:t>უზრუნველყოს</w:t>
            </w:r>
            <w:r w:rsidRPr="001179C4">
              <w:rPr>
                <w:rFonts w:ascii="Sylfaen" w:eastAsiaTheme="minorHAnsi" w:hAnsi="Sylfaen" w:cstheme="minorBidi"/>
                <w:color w:val="000000" w:themeColor="text1"/>
                <w:lang w:val="ka-GE"/>
              </w:rPr>
              <w:t xml:space="preserve">  </w:t>
            </w:r>
            <w:r w:rsidRPr="001179C4">
              <w:rPr>
                <w:rFonts w:ascii="Sylfaen" w:eastAsiaTheme="minorHAnsi" w:hAnsi="Sylfaen" w:cs="Sylfaen"/>
                <w:color w:val="000000" w:themeColor="text1"/>
                <w:lang w:val="ka-GE"/>
              </w:rPr>
              <w:t>მოქალაქეთა</w:t>
            </w:r>
            <w:r w:rsidRPr="001179C4">
              <w:rPr>
                <w:rFonts w:ascii="Sylfaen" w:eastAsiaTheme="minorHAnsi" w:hAnsi="Sylfaen" w:cstheme="minorBidi"/>
                <w:color w:val="000000" w:themeColor="text1"/>
                <w:lang w:val="ka-GE"/>
              </w:rPr>
              <w:t xml:space="preserve"> </w:t>
            </w:r>
            <w:r w:rsidRPr="001179C4">
              <w:rPr>
                <w:rFonts w:ascii="Sylfaen" w:eastAsiaTheme="minorHAnsi" w:hAnsi="Sylfaen" w:cs="Sylfaen"/>
                <w:color w:val="000000" w:themeColor="text1"/>
                <w:lang w:val="ka-GE"/>
              </w:rPr>
              <w:t>თანაბარი</w:t>
            </w:r>
            <w:r w:rsidRPr="001179C4">
              <w:rPr>
                <w:rFonts w:ascii="Sylfaen" w:eastAsiaTheme="minorHAnsi" w:hAnsi="Sylfaen" w:cstheme="minorBidi"/>
                <w:color w:val="000000" w:themeColor="text1"/>
                <w:lang w:val="ka-GE"/>
              </w:rPr>
              <w:t xml:space="preserve"> </w:t>
            </w:r>
            <w:r w:rsidRPr="001179C4">
              <w:rPr>
                <w:rFonts w:ascii="Sylfaen" w:eastAsiaTheme="minorHAnsi" w:hAnsi="Sylfaen" w:cs="Sylfaen"/>
                <w:color w:val="000000" w:themeColor="text1"/>
                <w:lang w:val="ka-GE"/>
              </w:rPr>
              <w:t>დაშვება</w:t>
            </w:r>
            <w:r w:rsidRPr="001179C4">
              <w:rPr>
                <w:rFonts w:ascii="Sylfaen" w:eastAsiaTheme="minorHAnsi" w:hAnsi="Sylfaen" w:cstheme="minorBidi"/>
                <w:color w:val="000000" w:themeColor="text1"/>
                <w:lang w:val="ka-GE"/>
              </w:rPr>
              <w:t xml:space="preserve"> </w:t>
            </w:r>
            <w:r w:rsidRPr="001179C4">
              <w:rPr>
                <w:rFonts w:ascii="Sylfaen" w:eastAsiaTheme="minorHAnsi" w:hAnsi="Sylfaen" w:cs="Sylfaen"/>
                <w:color w:val="000000" w:themeColor="text1"/>
                <w:lang w:val="ka-GE"/>
              </w:rPr>
              <w:t>სახელმწიფო</w:t>
            </w:r>
            <w:r w:rsidRPr="001179C4">
              <w:rPr>
                <w:rFonts w:ascii="Sylfaen" w:eastAsiaTheme="minorHAnsi" w:hAnsi="Sylfaen" w:cstheme="minorBidi"/>
                <w:color w:val="000000" w:themeColor="text1"/>
                <w:lang w:val="ka-GE"/>
              </w:rPr>
              <w:t xml:space="preserve"> </w:t>
            </w:r>
            <w:r w:rsidRPr="001179C4">
              <w:rPr>
                <w:rFonts w:ascii="Sylfaen" w:eastAsiaTheme="minorHAnsi" w:hAnsi="Sylfaen" w:cs="Sylfaen"/>
                <w:color w:val="000000" w:themeColor="text1"/>
                <w:lang w:val="ka-GE"/>
              </w:rPr>
              <w:t>სამსახურში</w:t>
            </w:r>
            <w:r w:rsidRPr="001179C4">
              <w:rPr>
                <w:rFonts w:ascii="Sylfaen" w:eastAsiaTheme="minorHAnsi" w:hAnsi="Sylfaen" w:cstheme="minorBidi"/>
                <w:color w:val="000000" w:themeColor="text1"/>
                <w:lang w:val="ka-GE"/>
              </w:rPr>
              <w:t xml:space="preserve"> </w:t>
            </w:r>
            <w:r w:rsidRPr="001179C4">
              <w:rPr>
                <w:rFonts w:ascii="Sylfaen" w:eastAsiaTheme="minorHAnsi" w:hAnsi="Sylfaen" w:cs="Sylfaen"/>
                <w:color w:val="000000" w:themeColor="text1"/>
                <w:lang w:val="ka-GE"/>
              </w:rPr>
              <w:t>გონივრული</w:t>
            </w:r>
            <w:r w:rsidRPr="001179C4">
              <w:rPr>
                <w:rFonts w:ascii="Sylfaen" w:eastAsiaTheme="minorHAnsi" w:hAnsi="Sylfaen" w:cstheme="minorBidi"/>
                <w:color w:val="000000" w:themeColor="text1"/>
                <w:lang w:val="ka-GE"/>
              </w:rPr>
              <w:t xml:space="preserve"> </w:t>
            </w:r>
            <w:r w:rsidRPr="001179C4">
              <w:rPr>
                <w:rFonts w:ascii="Sylfaen" w:eastAsiaTheme="minorHAnsi" w:hAnsi="Sylfaen" w:cs="Sylfaen"/>
                <w:color w:val="000000" w:themeColor="text1"/>
                <w:lang w:val="ka-GE"/>
              </w:rPr>
              <w:t>და</w:t>
            </w:r>
            <w:r w:rsidRPr="001179C4">
              <w:rPr>
                <w:rFonts w:ascii="Sylfaen" w:eastAsiaTheme="minorHAnsi" w:hAnsi="Sylfaen" w:cstheme="minorBidi"/>
                <w:color w:val="000000" w:themeColor="text1"/>
                <w:lang w:val="ka-GE"/>
              </w:rPr>
              <w:t xml:space="preserve"> </w:t>
            </w:r>
            <w:r w:rsidRPr="001179C4">
              <w:rPr>
                <w:rFonts w:ascii="Sylfaen" w:eastAsiaTheme="minorHAnsi" w:hAnsi="Sylfaen" w:cs="Sylfaen"/>
                <w:color w:val="000000" w:themeColor="text1"/>
                <w:lang w:val="ka-GE"/>
              </w:rPr>
              <w:t>კონსტიტუციური</w:t>
            </w:r>
            <w:r w:rsidRPr="001179C4">
              <w:rPr>
                <w:rFonts w:ascii="Sylfaen" w:eastAsiaTheme="minorHAnsi" w:hAnsi="Sylfaen" w:cstheme="minorBidi"/>
                <w:color w:val="000000" w:themeColor="text1"/>
                <w:lang w:val="ka-GE"/>
              </w:rPr>
              <w:t xml:space="preserve"> </w:t>
            </w:r>
            <w:r w:rsidRPr="001179C4">
              <w:rPr>
                <w:rFonts w:ascii="Sylfaen" w:eastAsiaTheme="minorHAnsi" w:hAnsi="Sylfaen" w:cs="Sylfaen"/>
                <w:color w:val="000000" w:themeColor="text1"/>
                <w:lang w:val="ka-GE"/>
              </w:rPr>
              <w:t>მოთხოვნების</w:t>
            </w:r>
            <w:r w:rsidRPr="001179C4">
              <w:rPr>
                <w:rFonts w:ascii="Sylfaen" w:eastAsiaTheme="minorHAnsi" w:hAnsi="Sylfaen" w:cstheme="minorBidi"/>
                <w:color w:val="000000" w:themeColor="text1"/>
                <w:lang w:val="ka-GE"/>
              </w:rPr>
              <w:t xml:space="preserve"> </w:t>
            </w:r>
            <w:r w:rsidRPr="001179C4">
              <w:rPr>
                <w:rFonts w:ascii="Sylfaen" w:eastAsiaTheme="minorHAnsi" w:hAnsi="Sylfaen" w:cs="Sylfaen"/>
                <w:color w:val="000000" w:themeColor="text1"/>
                <w:lang w:val="ka-GE"/>
              </w:rPr>
              <w:t>შესაბამისად</w:t>
            </w:r>
            <w:r w:rsidRPr="001179C4">
              <w:rPr>
                <w:rFonts w:ascii="Sylfaen" w:eastAsiaTheme="minorHAnsi" w:hAnsi="Sylfaen" w:cstheme="minorBidi"/>
                <w:color w:val="000000" w:themeColor="text1"/>
                <w:lang w:val="ka-GE"/>
              </w:rPr>
              <w:t xml:space="preserve">, </w:t>
            </w:r>
            <w:r w:rsidRPr="001179C4">
              <w:rPr>
                <w:rFonts w:ascii="Sylfaen" w:eastAsiaTheme="minorHAnsi" w:hAnsi="Sylfaen" w:cs="Sylfaen"/>
                <w:color w:val="000000" w:themeColor="text1"/>
                <w:lang w:val="ka-GE"/>
              </w:rPr>
              <w:t>ხოლო</w:t>
            </w:r>
            <w:r w:rsidRPr="001179C4">
              <w:rPr>
                <w:rFonts w:ascii="Sylfaen" w:eastAsiaTheme="minorHAnsi" w:hAnsi="Sylfaen" w:cstheme="minorBidi"/>
                <w:color w:val="000000" w:themeColor="text1"/>
                <w:lang w:val="ka-GE"/>
              </w:rPr>
              <w:t xml:space="preserve">, </w:t>
            </w:r>
            <w:r w:rsidRPr="001179C4">
              <w:rPr>
                <w:rFonts w:ascii="Sylfaen" w:eastAsiaTheme="minorHAnsi" w:hAnsi="Sylfaen" w:cs="Sylfaen"/>
                <w:color w:val="000000" w:themeColor="text1"/>
                <w:lang w:val="ka-GE"/>
              </w:rPr>
              <w:t>მეორე</w:t>
            </w:r>
            <w:r w:rsidRPr="001179C4">
              <w:rPr>
                <w:rFonts w:ascii="Sylfaen" w:eastAsiaTheme="minorHAnsi" w:hAnsi="Sylfaen" w:cstheme="minorBidi"/>
                <w:color w:val="000000" w:themeColor="text1"/>
                <w:lang w:val="ka-GE"/>
              </w:rPr>
              <w:t xml:space="preserve"> </w:t>
            </w:r>
            <w:r w:rsidRPr="001179C4">
              <w:rPr>
                <w:rFonts w:ascii="Sylfaen" w:eastAsiaTheme="minorHAnsi" w:hAnsi="Sylfaen" w:cs="Sylfaen"/>
                <w:color w:val="000000" w:themeColor="text1"/>
                <w:lang w:val="ka-GE"/>
              </w:rPr>
              <w:t>მხრივ</w:t>
            </w:r>
            <w:r w:rsidRPr="001179C4">
              <w:rPr>
                <w:rFonts w:ascii="Sylfaen" w:eastAsiaTheme="minorHAnsi" w:hAnsi="Sylfaen" w:cstheme="minorBidi"/>
                <w:color w:val="000000" w:themeColor="text1"/>
                <w:lang w:val="ka-GE"/>
              </w:rPr>
              <w:t xml:space="preserve">, </w:t>
            </w:r>
            <w:r w:rsidRPr="001179C4">
              <w:rPr>
                <w:rFonts w:ascii="Sylfaen" w:eastAsiaTheme="minorHAnsi" w:hAnsi="Sylfaen" w:cs="Sylfaen"/>
                <w:color w:val="000000" w:themeColor="text1"/>
                <w:lang w:val="ka-GE"/>
              </w:rPr>
              <w:t>დაიცვას</w:t>
            </w:r>
            <w:r w:rsidRPr="001179C4">
              <w:rPr>
                <w:rFonts w:ascii="Sylfaen" w:eastAsiaTheme="minorHAnsi" w:hAnsi="Sylfaen" w:cstheme="minorBidi"/>
                <w:color w:val="000000" w:themeColor="text1"/>
                <w:lang w:val="ka-GE"/>
              </w:rPr>
              <w:t xml:space="preserve"> </w:t>
            </w:r>
            <w:r w:rsidRPr="001179C4">
              <w:rPr>
                <w:rFonts w:ascii="Sylfaen" w:eastAsiaTheme="minorHAnsi" w:hAnsi="Sylfaen" w:cs="Sylfaen"/>
                <w:color w:val="000000" w:themeColor="text1"/>
                <w:lang w:val="ka-GE"/>
              </w:rPr>
              <w:t>სახელმწიფო</w:t>
            </w:r>
            <w:r w:rsidRPr="001179C4">
              <w:rPr>
                <w:rFonts w:ascii="Sylfaen" w:eastAsiaTheme="minorHAnsi" w:hAnsi="Sylfaen" w:cstheme="minorBidi"/>
                <w:color w:val="000000" w:themeColor="text1"/>
                <w:lang w:val="ka-GE"/>
              </w:rPr>
              <w:t xml:space="preserve"> </w:t>
            </w:r>
            <w:r w:rsidRPr="001179C4">
              <w:rPr>
                <w:rFonts w:ascii="Sylfaen" w:eastAsiaTheme="minorHAnsi" w:hAnsi="Sylfaen" w:cs="Sylfaen"/>
                <w:color w:val="000000" w:themeColor="text1"/>
                <w:lang w:val="ka-GE"/>
              </w:rPr>
              <w:t>მოსამსახურე</w:t>
            </w:r>
            <w:r w:rsidRPr="001179C4">
              <w:rPr>
                <w:rFonts w:ascii="Sylfaen" w:eastAsiaTheme="minorHAnsi" w:hAnsi="Sylfaen" w:cstheme="minorBidi"/>
                <w:color w:val="000000" w:themeColor="text1"/>
                <w:lang w:val="ka-GE"/>
              </w:rPr>
              <w:t xml:space="preserve"> </w:t>
            </w:r>
            <w:r w:rsidRPr="001179C4">
              <w:rPr>
                <w:rFonts w:ascii="Sylfaen" w:eastAsiaTheme="minorHAnsi" w:hAnsi="Sylfaen" w:cs="Sylfaen"/>
                <w:color w:val="000000" w:themeColor="text1"/>
                <w:lang w:val="ka-GE"/>
              </w:rPr>
              <w:t>მის</w:t>
            </w:r>
            <w:r w:rsidRPr="001179C4">
              <w:rPr>
                <w:rFonts w:ascii="Sylfaen" w:eastAsiaTheme="minorHAnsi" w:hAnsi="Sylfaen" w:cstheme="minorBidi"/>
                <w:color w:val="000000" w:themeColor="text1"/>
                <w:lang w:val="ka-GE"/>
              </w:rPr>
              <w:t xml:space="preserve"> </w:t>
            </w:r>
            <w:r w:rsidRPr="001179C4">
              <w:rPr>
                <w:rFonts w:ascii="Sylfaen" w:eastAsiaTheme="minorHAnsi" w:hAnsi="Sylfaen" w:cs="Sylfaen"/>
                <w:color w:val="000000" w:themeColor="text1"/>
                <w:lang w:val="ka-GE"/>
              </w:rPr>
              <w:t>საქმიანობაში</w:t>
            </w:r>
            <w:r w:rsidRPr="001179C4">
              <w:rPr>
                <w:rFonts w:ascii="Sylfaen" w:eastAsiaTheme="minorHAnsi" w:hAnsi="Sylfaen" w:cstheme="minorBidi"/>
                <w:color w:val="000000" w:themeColor="text1"/>
                <w:lang w:val="ka-GE"/>
              </w:rPr>
              <w:t xml:space="preserve"> </w:t>
            </w:r>
            <w:r w:rsidRPr="001179C4">
              <w:rPr>
                <w:rFonts w:ascii="Sylfaen" w:eastAsiaTheme="minorHAnsi" w:hAnsi="Sylfaen" w:cs="Sylfaen"/>
                <w:color w:val="000000" w:themeColor="text1"/>
                <w:lang w:val="ka-GE"/>
              </w:rPr>
              <w:t>გაუმართლებელი</w:t>
            </w:r>
            <w:r w:rsidRPr="001179C4">
              <w:rPr>
                <w:rFonts w:ascii="Sylfaen" w:eastAsiaTheme="minorHAnsi" w:hAnsi="Sylfaen" w:cstheme="minorBidi"/>
                <w:color w:val="000000" w:themeColor="text1"/>
                <w:lang w:val="ka-GE"/>
              </w:rPr>
              <w:t xml:space="preserve">  </w:t>
            </w:r>
            <w:r w:rsidRPr="001179C4">
              <w:rPr>
                <w:rFonts w:ascii="Sylfaen" w:eastAsiaTheme="minorHAnsi" w:hAnsi="Sylfaen" w:cs="Sylfaen"/>
                <w:color w:val="000000" w:themeColor="text1"/>
                <w:lang w:val="ka-GE"/>
              </w:rPr>
              <w:t>ჩარევისგან</w:t>
            </w:r>
            <w:r w:rsidRPr="001179C4">
              <w:rPr>
                <w:rFonts w:ascii="Sylfaen" w:eastAsiaTheme="minorHAnsi" w:hAnsi="Sylfaen" w:cstheme="minorBidi"/>
                <w:color w:val="000000" w:themeColor="text1"/>
                <w:lang w:val="ka-GE"/>
              </w:rPr>
              <w:t xml:space="preserve">,  </w:t>
            </w:r>
            <w:r w:rsidRPr="001179C4">
              <w:rPr>
                <w:rFonts w:ascii="Sylfaen" w:eastAsiaTheme="minorHAnsi" w:hAnsi="Sylfaen" w:cs="Sylfaen"/>
                <w:color w:val="000000" w:themeColor="text1"/>
                <w:lang w:val="ka-GE"/>
              </w:rPr>
              <w:t>რათა</w:t>
            </w:r>
            <w:r w:rsidRPr="001179C4">
              <w:rPr>
                <w:rFonts w:ascii="Sylfaen" w:eastAsiaTheme="minorHAnsi" w:hAnsi="Sylfaen" w:cstheme="minorBidi"/>
                <w:color w:val="000000" w:themeColor="text1"/>
                <w:lang w:val="ka-GE"/>
              </w:rPr>
              <w:t xml:space="preserve"> </w:t>
            </w:r>
            <w:r w:rsidRPr="001179C4">
              <w:rPr>
                <w:rFonts w:ascii="Sylfaen" w:eastAsiaTheme="minorHAnsi" w:hAnsi="Sylfaen" w:cs="Sylfaen"/>
                <w:color w:val="000000" w:themeColor="text1"/>
                <w:lang w:val="ka-GE"/>
              </w:rPr>
              <w:t>მან</w:t>
            </w:r>
            <w:r w:rsidRPr="001179C4">
              <w:rPr>
                <w:rFonts w:ascii="Sylfaen" w:eastAsiaTheme="minorHAnsi" w:hAnsi="Sylfaen" w:cstheme="minorBidi"/>
                <w:color w:val="000000" w:themeColor="text1"/>
                <w:lang w:val="ka-GE"/>
              </w:rPr>
              <w:t xml:space="preserve"> </w:t>
            </w:r>
            <w:r w:rsidRPr="001179C4">
              <w:rPr>
                <w:rFonts w:ascii="Sylfaen" w:eastAsiaTheme="minorHAnsi" w:hAnsi="Sylfaen" w:cs="Sylfaen"/>
                <w:color w:val="000000" w:themeColor="text1"/>
                <w:lang w:val="ka-GE"/>
              </w:rPr>
              <w:t>შეძლოს</w:t>
            </w:r>
            <w:r w:rsidRPr="001179C4">
              <w:rPr>
                <w:rFonts w:ascii="Sylfaen" w:eastAsiaTheme="minorHAnsi" w:hAnsi="Sylfaen" w:cstheme="minorBidi"/>
                <w:color w:val="000000" w:themeColor="text1"/>
                <w:lang w:val="ka-GE"/>
              </w:rPr>
              <w:t xml:space="preserve">  </w:t>
            </w:r>
            <w:r w:rsidRPr="001179C4">
              <w:rPr>
                <w:rFonts w:ascii="Sylfaen" w:eastAsiaTheme="minorHAnsi" w:hAnsi="Sylfaen" w:cs="Sylfaen"/>
                <w:color w:val="000000" w:themeColor="text1"/>
                <w:lang w:val="ka-GE"/>
              </w:rPr>
              <w:t>კონსტიტუციითა</w:t>
            </w:r>
            <w:r w:rsidRPr="001179C4">
              <w:rPr>
                <w:rFonts w:ascii="Sylfaen" w:eastAsiaTheme="minorHAnsi" w:hAnsi="Sylfaen" w:cstheme="minorBidi"/>
                <w:color w:val="000000" w:themeColor="text1"/>
                <w:lang w:val="ka-GE"/>
              </w:rPr>
              <w:t xml:space="preserve"> </w:t>
            </w:r>
            <w:r w:rsidRPr="001179C4">
              <w:rPr>
                <w:rFonts w:ascii="Sylfaen" w:eastAsiaTheme="minorHAnsi" w:hAnsi="Sylfaen" w:cs="Sylfaen"/>
                <w:color w:val="000000" w:themeColor="text1"/>
                <w:lang w:val="ka-GE"/>
              </w:rPr>
              <w:t>და</w:t>
            </w:r>
            <w:r w:rsidRPr="001179C4">
              <w:rPr>
                <w:rFonts w:ascii="Sylfaen" w:eastAsiaTheme="minorHAnsi" w:hAnsi="Sylfaen" w:cstheme="minorBidi"/>
                <w:color w:val="000000" w:themeColor="text1"/>
                <w:lang w:val="ka-GE"/>
              </w:rPr>
              <w:t xml:space="preserve"> </w:t>
            </w:r>
            <w:r w:rsidRPr="001179C4">
              <w:rPr>
                <w:rFonts w:ascii="Sylfaen" w:eastAsiaTheme="minorHAnsi" w:hAnsi="Sylfaen" w:cs="Sylfaen"/>
                <w:color w:val="000000" w:themeColor="text1"/>
                <w:lang w:val="ka-GE"/>
              </w:rPr>
              <w:t>კანონით</w:t>
            </w:r>
            <w:r w:rsidRPr="001179C4">
              <w:rPr>
                <w:rFonts w:ascii="Sylfaen" w:eastAsiaTheme="minorHAnsi" w:hAnsi="Sylfaen" w:cstheme="minorBidi"/>
                <w:color w:val="000000" w:themeColor="text1"/>
                <w:lang w:val="ka-GE"/>
              </w:rPr>
              <w:t xml:space="preserve"> </w:t>
            </w:r>
            <w:r w:rsidRPr="001179C4">
              <w:rPr>
                <w:rFonts w:ascii="Sylfaen" w:eastAsiaTheme="minorHAnsi" w:hAnsi="Sylfaen" w:cs="Sylfaen"/>
                <w:color w:val="000000" w:themeColor="text1"/>
                <w:lang w:val="ka-GE"/>
              </w:rPr>
              <w:t>მასზე</w:t>
            </w:r>
            <w:r w:rsidRPr="001179C4">
              <w:rPr>
                <w:rFonts w:ascii="Sylfaen" w:eastAsiaTheme="minorHAnsi" w:hAnsi="Sylfaen" w:cstheme="minorBidi"/>
                <w:color w:val="000000" w:themeColor="text1"/>
                <w:lang w:val="ka-GE"/>
              </w:rPr>
              <w:t xml:space="preserve"> </w:t>
            </w:r>
            <w:r w:rsidRPr="001179C4">
              <w:rPr>
                <w:rFonts w:ascii="Sylfaen" w:eastAsiaTheme="minorHAnsi" w:hAnsi="Sylfaen" w:cs="Sylfaen"/>
                <w:color w:val="000000" w:themeColor="text1"/>
                <w:lang w:val="ka-GE"/>
              </w:rPr>
              <w:t>დაკისრებული</w:t>
            </w:r>
            <w:r w:rsidRPr="001179C4">
              <w:rPr>
                <w:rFonts w:ascii="Sylfaen" w:eastAsiaTheme="minorHAnsi" w:hAnsi="Sylfaen" w:cstheme="minorBidi"/>
                <w:color w:val="000000" w:themeColor="text1"/>
                <w:lang w:val="ka-GE"/>
              </w:rPr>
              <w:t xml:space="preserve"> </w:t>
            </w:r>
            <w:r w:rsidRPr="001179C4">
              <w:rPr>
                <w:rFonts w:ascii="Sylfaen" w:eastAsiaTheme="minorHAnsi" w:hAnsi="Sylfaen" w:cs="Sylfaen"/>
                <w:color w:val="000000" w:themeColor="text1"/>
                <w:lang w:val="ka-GE"/>
              </w:rPr>
              <w:t>მოვალეობების</w:t>
            </w:r>
            <w:r w:rsidRPr="001179C4">
              <w:rPr>
                <w:rFonts w:ascii="Sylfaen" w:eastAsiaTheme="minorHAnsi" w:hAnsi="Sylfaen" w:cstheme="minorBidi"/>
                <w:color w:val="000000" w:themeColor="text1"/>
                <w:lang w:val="ka-GE"/>
              </w:rPr>
              <w:t xml:space="preserve"> </w:t>
            </w:r>
            <w:r w:rsidRPr="001179C4">
              <w:rPr>
                <w:rFonts w:ascii="Sylfaen" w:eastAsiaTheme="minorHAnsi" w:hAnsi="Sylfaen" w:cs="Sylfaen"/>
                <w:color w:val="000000" w:themeColor="text1"/>
                <w:lang w:val="ka-GE"/>
              </w:rPr>
              <w:t>ჯეროვნად</w:t>
            </w:r>
            <w:r w:rsidRPr="001179C4">
              <w:rPr>
                <w:rFonts w:ascii="Sylfaen" w:eastAsiaTheme="minorHAnsi" w:hAnsi="Sylfaen" w:cstheme="minorBidi"/>
                <w:color w:val="000000" w:themeColor="text1"/>
                <w:lang w:val="ka-GE"/>
              </w:rPr>
              <w:t xml:space="preserve"> </w:t>
            </w:r>
            <w:r w:rsidRPr="001179C4">
              <w:rPr>
                <w:rFonts w:ascii="Sylfaen" w:eastAsiaTheme="minorHAnsi" w:hAnsi="Sylfaen" w:cs="Sylfaen"/>
                <w:color w:val="000000" w:themeColor="text1"/>
                <w:lang w:val="ka-GE"/>
              </w:rPr>
              <w:t>შესრულება</w:t>
            </w:r>
            <w:r w:rsidRPr="001179C4">
              <w:rPr>
                <w:rFonts w:ascii="Sylfaen" w:eastAsiaTheme="minorHAnsi" w:hAnsi="Sylfaen" w:cstheme="minorBidi"/>
                <w:color w:val="000000" w:themeColor="text1"/>
                <w:lang w:val="ka-GE"/>
              </w:rPr>
              <w:t>.</w:t>
            </w:r>
            <w:r w:rsidRPr="001179C4">
              <w:rPr>
                <w:rFonts w:ascii="Sylfaen" w:eastAsiaTheme="minorHAnsi" w:hAnsi="Sylfaen" w:cstheme="minorBidi"/>
                <w:color w:val="000000" w:themeColor="text1"/>
                <w:vertAlign w:val="superscript"/>
                <w:lang w:val="ka-GE"/>
              </w:rPr>
              <w:footnoteReference w:id="17"/>
            </w:r>
            <w:r w:rsidRPr="001179C4">
              <w:rPr>
                <w:rFonts w:ascii="Sylfaen" w:eastAsiaTheme="minorHAnsi" w:hAnsi="Sylfaen" w:cstheme="minorBidi"/>
                <w:color w:val="000000" w:themeColor="text1"/>
                <w:lang w:val="ka-GE"/>
              </w:rPr>
              <w:t xml:space="preserve"> წინააღმდეგ შემთხვევაში, </w:t>
            </w:r>
            <w:r w:rsidRPr="001179C4">
              <w:rPr>
                <w:rFonts w:ascii="Sylfaen" w:eastAsiaTheme="minorHAnsi" w:hAnsi="Sylfaen" w:cs="Sylfaen"/>
                <w:noProof/>
                <w:lang w:val="ka-GE"/>
              </w:rPr>
              <w:t>გაუმართლებლად გაფართოვდებოდა ხელისუფლების დისკრეცია საჯარო ხასიათის ამოცანების შემსრულებელ პირთა დანიშვნის</w:t>
            </w:r>
            <w:r w:rsidRPr="001179C4">
              <w:rPr>
                <w:rFonts w:ascii="Sylfaen" w:eastAsiaTheme="minorHAnsi" w:hAnsi="Sylfaen" w:cstheme="minorBidi"/>
                <w:noProof/>
                <w:lang w:val="ka-GE"/>
              </w:rPr>
              <w:t xml:space="preserve"> </w:t>
            </w:r>
            <w:r w:rsidRPr="001179C4">
              <w:rPr>
                <w:rFonts w:ascii="Sylfaen" w:eastAsiaTheme="minorHAnsi" w:hAnsi="Sylfaen" w:cs="Sylfaen"/>
                <w:noProof/>
                <w:lang w:val="ka-GE"/>
              </w:rPr>
              <w:t>და</w:t>
            </w:r>
            <w:r w:rsidRPr="001179C4">
              <w:rPr>
                <w:rFonts w:ascii="Sylfaen" w:eastAsiaTheme="minorHAnsi" w:hAnsi="Sylfaen" w:cstheme="minorBidi"/>
                <w:noProof/>
                <w:lang w:val="ka-GE"/>
              </w:rPr>
              <w:t xml:space="preserve"> </w:t>
            </w:r>
            <w:r w:rsidRPr="001179C4">
              <w:rPr>
                <w:rFonts w:ascii="Sylfaen" w:eastAsiaTheme="minorHAnsi" w:hAnsi="Sylfaen" w:cs="Sylfaen"/>
                <w:noProof/>
                <w:lang w:val="ka-GE"/>
              </w:rPr>
              <w:t>საქმიანობის</w:t>
            </w:r>
            <w:r w:rsidRPr="001179C4">
              <w:rPr>
                <w:rFonts w:ascii="Sylfaen" w:eastAsiaTheme="minorHAnsi" w:hAnsi="Sylfaen" w:cstheme="minorBidi"/>
                <w:noProof/>
                <w:lang w:val="ka-GE"/>
              </w:rPr>
              <w:t xml:space="preserve"> </w:t>
            </w:r>
            <w:r w:rsidRPr="001179C4">
              <w:rPr>
                <w:rFonts w:ascii="Sylfaen" w:eastAsiaTheme="minorHAnsi" w:hAnsi="Sylfaen" w:cs="Sylfaen"/>
                <w:noProof/>
                <w:lang w:val="ka-GE"/>
              </w:rPr>
              <w:t>მომწესრიგებელი</w:t>
            </w:r>
            <w:r w:rsidRPr="001179C4">
              <w:rPr>
                <w:rFonts w:ascii="Sylfaen" w:eastAsiaTheme="minorHAnsi" w:hAnsi="Sylfaen" w:cstheme="minorBidi"/>
                <w:noProof/>
                <w:lang w:val="ka-GE"/>
              </w:rPr>
              <w:t xml:space="preserve"> </w:t>
            </w:r>
            <w:r w:rsidRPr="001179C4">
              <w:rPr>
                <w:rFonts w:ascii="Sylfaen" w:eastAsiaTheme="minorHAnsi" w:hAnsi="Sylfaen" w:cs="Sylfaen"/>
                <w:noProof/>
                <w:lang w:val="ka-GE"/>
              </w:rPr>
              <w:t>ნორმების</w:t>
            </w:r>
            <w:r w:rsidRPr="001179C4">
              <w:rPr>
                <w:rFonts w:ascii="Sylfaen" w:eastAsiaTheme="minorHAnsi" w:hAnsi="Sylfaen" w:cstheme="minorBidi"/>
                <w:noProof/>
                <w:lang w:val="ka-GE"/>
              </w:rPr>
              <w:t xml:space="preserve"> </w:t>
            </w:r>
            <w:r w:rsidRPr="001179C4">
              <w:rPr>
                <w:rFonts w:ascii="Sylfaen" w:eastAsiaTheme="minorHAnsi" w:hAnsi="Sylfaen" w:cs="Sylfaen"/>
                <w:noProof/>
                <w:lang w:val="ka-GE"/>
              </w:rPr>
              <w:t>მიღების</w:t>
            </w:r>
            <w:r w:rsidRPr="001179C4">
              <w:rPr>
                <w:rFonts w:ascii="Sylfaen" w:eastAsiaTheme="minorHAnsi" w:hAnsi="Sylfaen" w:cstheme="minorBidi"/>
                <w:noProof/>
                <w:lang w:val="ka-GE"/>
              </w:rPr>
              <w:t xml:space="preserve"> </w:t>
            </w:r>
            <w:r w:rsidRPr="001179C4">
              <w:rPr>
                <w:rFonts w:ascii="Sylfaen" w:eastAsiaTheme="minorHAnsi" w:hAnsi="Sylfaen" w:cs="Sylfaen"/>
                <w:noProof/>
                <w:lang w:val="ka-GE"/>
              </w:rPr>
              <w:t>პროცესში</w:t>
            </w:r>
            <w:r w:rsidRPr="001179C4">
              <w:rPr>
                <w:rFonts w:ascii="Sylfaen" w:eastAsiaTheme="minorHAnsi" w:hAnsi="Sylfaen" w:cstheme="minorBidi"/>
                <w:noProof/>
                <w:lang w:val="ka-GE"/>
              </w:rPr>
              <w:t xml:space="preserve">, </w:t>
            </w:r>
            <w:r w:rsidRPr="001179C4">
              <w:rPr>
                <w:rFonts w:ascii="Sylfaen" w:eastAsiaTheme="minorHAnsi" w:hAnsi="Sylfaen" w:cs="Sylfaen"/>
                <w:noProof/>
                <w:lang w:val="ka-GE"/>
              </w:rPr>
              <w:t>რაც</w:t>
            </w:r>
            <w:r w:rsidRPr="001179C4">
              <w:rPr>
                <w:rFonts w:ascii="Sylfaen" w:eastAsiaTheme="minorHAnsi" w:hAnsi="Sylfaen" w:cstheme="minorBidi"/>
                <w:noProof/>
                <w:lang w:val="ka-GE"/>
              </w:rPr>
              <w:t xml:space="preserve"> </w:t>
            </w:r>
            <w:r w:rsidRPr="001179C4">
              <w:rPr>
                <w:rFonts w:ascii="Sylfaen" w:eastAsiaTheme="minorHAnsi" w:hAnsi="Sylfaen" w:cs="Sylfaen"/>
                <w:noProof/>
                <w:lang w:val="ka-GE"/>
              </w:rPr>
              <w:t>აშკარა</w:t>
            </w:r>
            <w:r w:rsidRPr="001179C4">
              <w:rPr>
                <w:rFonts w:ascii="Sylfaen" w:eastAsiaTheme="minorHAnsi" w:hAnsi="Sylfaen" w:cstheme="minorBidi"/>
                <w:noProof/>
                <w:lang w:val="ka-GE"/>
              </w:rPr>
              <w:t xml:space="preserve"> </w:t>
            </w:r>
            <w:r w:rsidRPr="001179C4">
              <w:rPr>
                <w:rFonts w:ascii="Sylfaen" w:eastAsiaTheme="minorHAnsi" w:hAnsi="Sylfaen" w:cs="Sylfaen"/>
                <w:noProof/>
                <w:lang w:val="ka-GE"/>
              </w:rPr>
              <w:t>წინააღმდეგობაში</w:t>
            </w:r>
            <w:r w:rsidRPr="001179C4">
              <w:rPr>
                <w:rFonts w:ascii="Sylfaen" w:eastAsiaTheme="minorHAnsi" w:hAnsi="Sylfaen" w:cstheme="minorBidi"/>
                <w:noProof/>
                <w:lang w:val="ka-GE"/>
              </w:rPr>
              <w:t xml:space="preserve"> </w:t>
            </w:r>
            <w:r w:rsidRPr="001179C4">
              <w:rPr>
                <w:rFonts w:ascii="Sylfaen" w:eastAsiaTheme="minorHAnsi" w:hAnsi="Sylfaen" w:cs="Sylfaen"/>
                <w:noProof/>
                <w:lang w:val="ka-GE"/>
              </w:rPr>
              <w:t>მოვიდოდა</w:t>
            </w:r>
            <w:r w:rsidRPr="001179C4">
              <w:rPr>
                <w:rFonts w:ascii="Sylfaen" w:eastAsiaTheme="minorHAnsi" w:hAnsi="Sylfaen" w:cstheme="minorBidi"/>
                <w:noProof/>
                <w:lang w:val="ka-GE"/>
              </w:rPr>
              <w:t xml:space="preserve"> </w:t>
            </w:r>
            <w:r w:rsidRPr="001179C4">
              <w:rPr>
                <w:rFonts w:ascii="Sylfaen" w:eastAsiaTheme="minorHAnsi" w:hAnsi="Sylfaen" w:cs="Sylfaen"/>
                <w:noProof/>
                <w:lang w:val="ka-GE"/>
              </w:rPr>
              <w:t>კონსტიტუციის</w:t>
            </w:r>
            <w:r w:rsidRPr="001179C4">
              <w:rPr>
                <w:rFonts w:ascii="Sylfaen" w:eastAsiaTheme="minorHAnsi" w:hAnsi="Sylfaen" w:cstheme="minorBidi"/>
                <w:noProof/>
                <w:lang w:val="ka-GE"/>
              </w:rPr>
              <w:t xml:space="preserve"> 29-</w:t>
            </w:r>
            <w:r w:rsidRPr="001179C4">
              <w:rPr>
                <w:rFonts w:ascii="Sylfaen" w:eastAsiaTheme="minorHAnsi" w:hAnsi="Sylfaen" w:cs="Sylfaen"/>
                <w:noProof/>
                <w:lang w:val="ka-GE"/>
              </w:rPr>
              <w:t>ე (ახალი რედაქციის 25-ე)</w:t>
            </w:r>
            <w:r w:rsidRPr="001179C4">
              <w:rPr>
                <w:rFonts w:ascii="Sylfaen" w:eastAsiaTheme="minorHAnsi" w:hAnsi="Sylfaen" w:cstheme="minorBidi"/>
                <w:noProof/>
                <w:lang w:val="ka-GE"/>
              </w:rPr>
              <w:t xml:space="preserve"> </w:t>
            </w:r>
            <w:r w:rsidRPr="001179C4">
              <w:rPr>
                <w:rFonts w:ascii="Sylfaen" w:eastAsiaTheme="minorHAnsi" w:hAnsi="Sylfaen" w:cs="Sylfaen"/>
                <w:noProof/>
                <w:lang w:val="ka-GE"/>
              </w:rPr>
              <w:t>მუხლის</w:t>
            </w:r>
            <w:r w:rsidRPr="001179C4">
              <w:rPr>
                <w:rFonts w:ascii="Sylfaen" w:eastAsiaTheme="minorHAnsi" w:hAnsi="Sylfaen" w:cstheme="minorBidi"/>
                <w:noProof/>
                <w:lang w:val="ka-GE"/>
              </w:rPr>
              <w:t xml:space="preserve"> </w:t>
            </w:r>
            <w:r w:rsidRPr="001179C4">
              <w:rPr>
                <w:rFonts w:ascii="Sylfaen" w:eastAsiaTheme="minorHAnsi" w:hAnsi="Sylfaen" w:cs="Sylfaen"/>
                <w:noProof/>
                <w:lang w:val="ka-GE"/>
              </w:rPr>
              <w:t>მიზნებთან</w:t>
            </w:r>
            <w:r w:rsidRPr="001179C4">
              <w:rPr>
                <w:rFonts w:ascii="Sylfaen" w:eastAsiaTheme="minorHAnsi" w:hAnsi="Sylfaen" w:cstheme="minorBidi"/>
                <w:noProof/>
                <w:vertAlign w:val="superscript"/>
                <w:lang w:val="ka-GE"/>
              </w:rPr>
              <w:footnoteReference w:id="18"/>
            </w:r>
            <w:r w:rsidRPr="001179C4">
              <w:rPr>
                <w:rFonts w:ascii="Sylfaen" w:eastAsiaTheme="minorHAnsi" w:hAnsi="Sylfaen" w:cstheme="minorBidi"/>
                <w:noProof/>
                <w:lang w:val="ka-GE"/>
              </w:rPr>
              <w:t xml:space="preserve"> და ამ სფეროში სახელმწიფო თანამდებობის პირთა თვითნებობის საფრთხეს გაზრდიდა.</w:t>
            </w:r>
          </w:p>
          <w:p w:rsidR="001179C4" w:rsidRPr="001179C4" w:rsidRDefault="001179C4" w:rsidP="001179C4">
            <w:pPr>
              <w:spacing w:after="160" w:line="259" w:lineRule="auto"/>
              <w:jc w:val="both"/>
              <w:rPr>
                <w:rFonts w:ascii="Sylfaen" w:eastAsiaTheme="minorHAnsi" w:hAnsi="Sylfaen" w:cstheme="minorBidi"/>
                <w:color w:val="000000" w:themeColor="text1"/>
                <w:lang w:val="ka-GE"/>
              </w:rPr>
            </w:pPr>
            <w:r w:rsidRPr="001179C4">
              <w:rPr>
                <w:rFonts w:ascii="Sylfaen" w:eastAsiaTheme="minorHAnsi" w:hAnsi="Sylfaen" w:cstheme="minorBidi"/>
                <w:noProof/>
                <w:lang w:val="ka-GE"/>
              </w:rPr>
              <w:t xml:space="preserve">მხედველობაშია მისაღები, რომ საჯარო მოხელის კონსტიტუციურ-სამართლებრივ დაცვას უზრუნველყოფს საქართველოს კონსტიტუციის არა მხოლოდ 25-ე მუხლი, არამედ, ასევე მე-18 მუხლის მე-4 პუნქტიც, რომელიც, თავის მხრივ, საჯარო სამსახურიდან უკანონოდ განთვალისუფლებულ პირებს </w:t>
            </w:r>
            <w:r w:rsidRPr="001179C4">
              <w:rPr>
                <w:rFonts w:ascii="Sylfaen" w:eastAsiaTheme="minorHAnsi" w:hAnsi="Sylfaen" w:cstheme="minorBidi"/>
                <w:noProof/>
                <w:lang w:val="ka-GE"/>
              </w:rPr>
              <w:lastRenderedPageBreak/>
              <w:t xml:space="preserve">სახელმწიფოსგან მიყენებული ზიანის </w:t>
            </w:r>
            <w:r w:rsidRPr="001179C4">
              <w:rPr>
                <w:rFonts w:ascii="Sylfaen" w:eastAsiaTheme="minorHAnsi" w:hAnsi="Sylfaen" w:cstheme="minorBidi"/>
                <w:b/>
                <w:i/>
                <w:noProof/>
                <w:lang w:val="ka-GE"/>
              </w:rPr>
              <w:t>სრულად ანაზღაურების</w:t>
            </w:r>
            <w:r w:rsidRPr="001179C4">
              <w:rPr>
                <w:rFonts w:ascii="Sylfaen" w:eastAsiaTheme="minorHAnsi" w:hAnsi="Sylfaen" w:cstheme="minorBidi"/>
                <w:noProof/>
                <w:lang w:val="ka-GE"/>
              </w:rPr>
              <w:t xml:space="preserve"> უფლებით უზრუნველყოფს. როგორც უკვე ითქვა, საკონსტიტუციო სასამართლოს განცხადებით, </w:t>
            </w:r>
            <w:r w:rsidRPr="001179C4">
              <w:rPr>
                <w:rFonts w:ascii="Sylfaen" w:eastAsiaTheme="minorHAnsi" w:hAnsi="Sylfaen" w:cstheme="minorBidi"/>
                <w:color w:val="000000" w:themeColor="text1"/>
                <w:lang w:val="ka-GE"/>
              </w:rPr>
              <w:t>„საჯარო მოხელის სამსახურიდან უკანონოდ გათავისუფლება წარმოადგენს საქართველოს კონსტიტუციის 42-ე მუხლის მე-9 პუნქტში (ახალი რედაქციის მე-18 მუხლის მე-4 პუნქტში) ჩამოთვლილ სუბიექტთა მიერ ჩადენილი უკანონო ქმედების შედეგს.“</w:t>
            </w:r>
            <w:r w:rsidRPr="001179C4">
              <w:rPr>
                <w:rFonts w:ascii="Sylfaen" w:eastAsiaTheme="minorHAnsi" w:hAnsi="Sylfaen" w:cstheme="minorBidi"/>
                <w:color w:val="000000" w:themeColor="text1"/>
                <w:vertAlign w:val="superscript"/>
                <w:lang w:val="ka-GE"/>
              </w:rPr>
              <w:footnoteReference w:id="19"/>
            </w:r>
          </w:p>
          <w:p w:rsidR="001179C4" w:rsidRPr="001179C4" w:rsidRDefault="001179C4" w:rsidP="001179C4">
            <w:pPr>
              <w:spacing w:after="160" w:line="259" w:lineRule="auto"/>
              <w:jc w:val="both"/>
              <w:rPr>
                <w:rFonts w:ascii="Sylfaen" w:eastAsiaTheme="minorHAnsi" w:hAnsi="Sylfaen" w:cstheme="minorBidi"/>
                <w:color w:val="000000" w:themeColor="text1"/>
                <w:lang w:val="ka-GE"/>
              </w:rPr>
            </w:pPr>
            <w:r w:rsidRPr="001179C4">
              <w:rPr>
                <w:rFonts w:ascii="Sylfaen" w:eastAsiaTheme="minorHAnsi" w:hAnsi="Sylfaen" w:cstheme="minorBidi"/>
                <w:color w:val="000000" w:themeColor="text1"/>
                <w:lang w:val="ka-GE"/>
              </w:rPr>
              <w:t xml:space="preserve">გარდა ამისა, საკონსტიტუციო სასამართლოს განმარტებით, </w:t>
            </w:r>
            <w:r w:rsidRPr="001179C4">
              <w:rPr>
                <w:rFonts w:ascii="Sylfaen" w:eastAsiaTheme="minorHAnsi" w:hAnsi="Sylfaen" w:cstheme="minorBidi"/>
                <w:b/>
                <w:i/>
                <w:color w:val="000000" w:themeColor="text1"/>
                <w:lang w:val="ka-GE"/>
              </w:rPr>
              <w:t xml:space="preserve">საჯარო მოხელის შრომითი უფლებების უზრუნველყოფის თვალსაზრისით, </w:t>
            </w:r>
            <w:r w:rsidRPr="001179C4">
              <w:rPr>
                <w:rFonts w:ascii="Sylfaen" w:eastAsiaTheme="minorHAnsi" w:hAnsi="Sylfaen" w:cs="Sylfaen"/>
                <w:color w:val="000000" w:themeColor="text1"/>
                <w:lang w:val="ka-GE"/>
              </w:rPr>
              <w:t>კონსტიტუციის</w:t>
            </w:r>
            <w:r w:rsidRPr="001179C4">
              <w:rPr>
                <w:rFonts w:ascii="Sylfaen" w:eastAsiaTheme="minorHAnsi" w:hAnsi="Sylfaen" w:cstheme="minorBidi"/>
                <w:color w:val="000000" w:themeColor="text1"/>
                <w:lang w:val="ka-GE"/>
              </w:rPr>
              <w:t xml:space="preserve"> 42-ე მუხლის მე-9 პუნქტის (ახალი რედაქციის მე-18 მუხლის მე-4 პუნქტის) უპირველეს მიზანს წარმოადგენს  დაზარალებული პირის ინტერესების დაცვა მიყენებული ზიანის ანაზღაურების გზით. სახელმწიფო რესურსის მასშტაბის, მოცულობის და ბუნების გათვალისწინებით, სახელმწიფოს მხრიდან არამართლზომიერ ქმედებათა განხორციელება ხშირ შემთხვევებში  გაცილებით მეტი საფრთხის შემცველია კერძო სუბიექტების მხრიდან განხორციელებულ ანალოგიური სახის ქმედებასთან შედარებით. ამიტომ  მიყენებული ზიანის ანაზღაურების კონსტიტუციური ვალდებულების დაწესება ხელს უწყობს </w:t>
            </w:r>
            <w:r w:rsidRPr="001179C4">
              <w:rPr>
                <w:rFonts w:ascii="Sylfaen" w:eastAsiaTheme="minorHAnsi" w:hAnsi="Sylfaen" w:cstheme="minorBidi"/>
                <w:color w:val="000000" w:themeColor="text1"/>
              </w:rPr>
              <w:t>სახელმწიფო</w:t>
            </w:r>
            <w:r w:rsidRPr="001179C4">
              <w:rPr>
                <w:rFonts w:ascii="Sylfaen" w:eastAsiaTheme="minorHAnsi" w:hAnsi="Sylfaen" w:cstheme="minorBidi"/>
                <w:color w:val="000000" w:themeColor="text1"/>
                <w:lang w:val="ka-GE"/>
              </w:rPr>
              <w:t xml:space="preserve">ს, </w:t>
            </w:r>
            <w:r w:rsidRPr="001179C4">
              <w:rPr>
                <w:rFonts w:ascii="Sylfaen" w:eastAsiaTheme="minorHAnsi" w:hAnsi="Sylfaen" w:cstheme="minorBidi"/>
                <w:color w:val="000000" w:themeColor="text1"/>
              </w:rPr>
              <w:t>ავტონომიური</w:t>
            </w:r>
            <w:r w:rsidRPr="001179C4">
              <w:rPr>
                <w:rFonts w:ascii="Sylfaen" w:eastAsiaTheme="minorHAnsi" w:hAnsi="Sylfaen" w:cstheme="minorBidi"/>
                <w:color w:val="000000" w:themeColor="text1"/>
                <w:lang w:val="ka-GE"/>
              </w:rPr>
              <w:t xml:space="preserve"> </w:t>
            </w:r>
            <w:r w:rsidRPr="001179C4">
              <w:rPr>
                <w:rFonts w:ascii="Sylfaen" w:eastAsiaTheme="minorHAnsi" w:hAnsi="Sylfaen" w:cstheme="minorBidi"/>
                <w:color w:val="000000" w:themeColor="text1"/>
              </w:rPr>
              <w:t>რესპუბლიკების</w:t>
            </w:r>
            <w:r w:rsidRPr="001179C4">
              <w:rPr>
                <w:rFonts w:ascii="Sylfaen" w:eastAsiaTheme="minorHAnsi" w:hAnsi="Sylfaen" w:cstheme="minorBidi"/>
                <w:color w:val="000000" w:themeColor="text1"/>
                <w:lang w:val="ka-GE"/>
              </w:rPr>
              <w:t xml:space="preserve"> </w:t>
            </w:r>
            <w:r w:rsidRPr="001179C4">
              <w:rPr>
                <w:rFonts w:ascii="Sylfaen" w:eastAsiaTheme="minorHAnsi" w:hAnsi="Sylfaen" w:cstheme="minorBidi"/>
                <w:color w:val="000000" w:themeColor="text1"/>
              </w:rPr>
              <w:t>და</w:t>
            </w:r>
            <w:r w:rsidRPr="001179C4">
              <w:rPr>
                <w:rFonts w:ascii="Sylfaen" w:eastAsiaTheme="minorHAnsi" w:hAnsi="Sylfaen" w:cstheme="minorBidi"/>
                <w:color w:val="000000" w:themeColor="text1"/>
                <w:lang w:val="ka-GE"/>
              </w:rPr>
              <w:t xml:space="preserve"> </w:t>
            </w:r>
            <w:r w:rsidRPr="001179C4">
              <w:rPr>
                <w:rFonts w:ascii="Sylfaen" w:eastAsiaTheme="minorHAnsi" w:hAnsi="Sylfaen" w:cstheme="minorBidi"/>
                <w:color w:val="000000" w:themeColor="text1"/>
              </w:rPr>
              <w:t>თვითმმართველობის</w:t>
            </w:r>
            <w:r w:rsidRPr="001179C4">
              <w:rPr>
                <w:rFonts w:ascii="Sylfaen" w:eastAsiaTheme="minorHAnsi" w:hAnsi="Sylfaen" w:cstheme="minorBidi"/>
                <w:color w:val="000000" w:themeColor="text1"/>
                <w:lang w:val="ka-GE"/>
              </w:rPr>
              <w:t xml:space="preserve"> ორგანოთა და თანამდებობის პირთა </w:t>
            </w:r>
            <w:r w:rsidRPr="001179C4">
              <w:rPr>
                <w:rFonts w:ascii="Sylfaen" w:eastAsiaTheme="minorHAnsi" w:hAnsi="Sylfaen" w:cstheme="minorBidi"/>
                <w:b/>
                <w:i/>
                <w:color w:val="000000" w:themeColor="text1"/>
                <w:lang w:val="ka-GE"/>
              </w:rPr>
              <w:t>თვითნებობის და ძალაუფლების უკანონოდ გამოყენების პრევენციას</w:t>
            </w:r>
            <w:r w:rsidRPr="001179C4">
              <w:rPr>
                <w:rFonts w:ascii="Sylfaen" w:eastAsiaTheme="minorHAnsi" w:hAnsi="Sylfaen" w:cstheme="minorBidi"/>
                <w:color w:val="000000" w:themeColor="text1"/>
                <w:lang w:val="ka-GE"/>
              </w:rPr>
              <w:t>,</w:t>
            </w:r>
            <w:r w:rsidRPr="001179C4">
              <w:rPr>
                <w:rFonts w:ascii="Sylfaen" w:eastAsiaTheme="minorHAnsi" w:hAnsi="Sylfaen" w:cstheme="minorBidi"/>
                <w:color w:val="000000" w:themeColor="text1"/>
                <w:vertAlign w:val="superscript"/>
                <w:lang w:val="ka-GE"/>
              </w:rPr>
              <w:footnoteReference w:id="20"/>
            </w:r>
            <w:r w:rsidRPr="001179C4">
              <w:rPr>
                <w:rFonts w:ascii="Sylfaen" w:eastAsiaTheme="minorHAnsi" w:hAnsi="Sylfaen" w:cstheme="minorBidi"/>
                <w:color w:val="000000" w:themeColor="text1"/>
                <w:lang w:val="ka-GE"/>
              </w:rPr>
              <w:t xml:space="preserve"> მათ შორის, სახელმწიფოსთან შრომითი ურთიერთობების სფეროში.</w:t>
            </w:r>
          </w:p>
          <w:p w:rsidR="001179C4" w:rsidRPr="001179C4" w:rsidRDefault="001179C4" w:rsidP="001179C4">
            <w:pPr>
              <w:spacing w:after="160" w:line="259" w:lineRule="auto"/>
              <w:jc w:val="both"/>
              <w:rPr>
                <w:rFonts w:ascii="Sylfaen" w:eastAsiaTheme="minorHAnsi" w:hAnsi="Sylfaen" w:cstheme="minorBidi"/>
                <w:color w:val="000000" w:themeColor="text1"/>
                <w:lang w:val="ka-GE"/>
              </w:rPr>
            </w:pPr>
            <w:r w:rsidRPr="001179C4">
              <w:rPr>
                <w:rFonts w:ascii="Sylfaen" w:eastAsiaTheme="minorHAnsi" w:hAnsi="Sylfaen" w:cstheme="minorBidi"/>
                <w:color w:val="000000" w:themeColor="text1"/>
                <w:lang w:val="ka-GE"/>
              </w:rPr>
              <w:t>გასათვალისწინებელია, რომ საქართველოს კონსტიტუციის მე-18 მუხლის მე-4 პუნქტში (თავდაპირველი რედაქციის 42-ე მუხლის მე-9 პუნქტი), საკონსტიტუციო სასამართლოს აზრით, „ნათლად არის დადგენილი ანაზღაურების მასშტაბებიც - ზარალი სრულად უნდა ანაზღაურდეს. ამ სახით ჩამოყალიბებული კონსტიტუციური ნორმა კანონმდებელს უტოვებს თავისუფალი მოქმედების ვიწრო არეალს, რაც, უპირატესად, კონსტიტუციური მოთხოვნების დაცვით პროცედურული საკითხების მოწესრიგებას მოიცავს.“</w:t>
            </w:r>
            <w:r w:rsidRPr="001179C4">
              <w:rPr>
                <w:rFonts w:ascii="Sylfaen" w:eastAsiaTheme="minorHAnsi" w:hAnsi="Sylfaen" w:cstheme="minorBidi"/>
                <w:color w:val="000000" w:themeColor="text1"/>
                <w:vertAlign w:val="superscript"/>
                <w:lang w:val="ka-GE"/>
              </w:rPr>
              <w:footnoteReference w:id="21"/>
            </w:r>
          </w:p>
          <w:p w:rsidR="001179C4" w:rsidRPr="001179C4" w:rsidRDefault="001179C4" w:rsidP="001179C4">
            <w:pPr>
              <w:spacing w:after="160" w:line="259" w:lineRule="auto"/>
              <w:jc w:val="both"/>
              <w:rPr>
                <w:rFonts w:ascii="Sylfaen" w:eastAsiaTheme="minorHAnsi" w:hAnsi="Sylfaen" w:cstheme="minorBidi"/>
                <w:color w:val="000000" w:themeColor="text1"/>
                <w:lang w:val="ka-GE"/>
              </w:rPr>
            </w:pPr>
            <w:r w:rsidRPr="001179C4">
              <w:rPr>
                <w:rFonts w:ascii="Sylfaen" w:eastAsiaTheme="minorHAnsi" w:hAnsi="Sylfaen" w:cstheme="minorBidi"/>
                <w:color w:val="000000" w:themeColor="text1"/>
                <w:lang w:val="ka-GE"/>
              </w:rPr>
              <w:t>სწორედ ამიტომ, „საჯარო სამსახურის შესახებ“ საქართველოს კანონიც საქართველოს შრომის კოდექსის შესაბამის ნორმებთან შედარებით, სახელმწიფოს უტოვებს მოქმედების გაცილებით უფრო ვიწრო ფარგლებს. ასე, მაგალითად, თუ საქართველოს შრომის კოდექსის 38-ე მუხლის მე-8 ნაწილი ზოგადად საუბრობს კომპენსაციაზე და ამით, სასამართლოს, ან თვითონ მოდავე მხარეებს უტოვებს</w:t>
            </w:r>
            <w:r w:rsidRPr="001179C4">
              <w:rPr>
                <w:rFonts w:ascii="Sylfaen" w:eastAsiaTheme="minorHAnsi" w:hAnsi="Sylfaen" w:cstheme="minorBidi"/>
                <w:color w:val="000000" w:themeColor="text1"/>
                <w:lang w:val="ru-RU"/>
              </w:rPr>
              <w:t xml:space="preserve"> </w:t>
            </w:r>
            <w:r w:rsidRPr="001179C4">
              <w:rPr>
                <w:rFonts w:ascii="Sylfaen" w:eastAsiaTheme="minorHAnsi" w:hAnsi="Sylfaen" w:cstheme="minorBidi"/>
                <w:color w:val="000000" w:themeColor="text1"/>
                <w:lang w:val="ka-GE"/>
              </w:rPr>
              <w:t>მისი ოდენობის განსაზღვრის გარკვეულ თავისუფლებას, „საჯარო სამსახურის შესახებ“ საქართველოს კანონის 118-ე მუხლის მე-5 პუნქტი ზუსტად განსაზღვრავს არა მხოლოდ განაცდურის ანაზღაურების, არამედ, ასევე კომპენსაციის ოდენობას, რომელიც უნდა შეადგენდეს ბოლოს არსებული სრული თანამდებობრივი სარგოს ექვს-მაგ ოდენობას</w:t>
            </w:r>
            <w:r w:rsidR="00A17028">
              <w:rPr>
                <w:rFonts w:ascii="Sylfaen" w:eastAsiaTheme="minorHAnsi" w:hAnsi="Sylfaen" w:cstheme="minorBidi"/>
                <w:color w:val="000000" w:themeColor="text1"/>
                <w:lang w:val="ka-GE"/>
              </w:rPr>
              <w:t>,</w:t>
            </w:r>
            <w:r w:rsidRPr="001179C4">
              <w:rPr>
                <w:rFonts w:ascii="Sylfaen" w:eastAsiaTheme="minorHAnsi" w:hAnsi="Sylfaen" w:cstheme="minorBidi"/>
                <w:color w:val="000000" w:themeColor="text1"/>
                <w:lang w:val="ka-GE"/>
              </w:rPr>
              <w:t xml:space="preserve"> პარალელურად </w:t>
            </w:r>
            <w:r w:rsidR="00A17028">
              <w:rPr>
                <w:rFonts w:ascii="Sylfaen" w:eastAsiaTheme="minorHAnsi" w:hAnsi="Sylfaen" w:cstheme="minorBidi"/>
                <w:color w:val="000000" w:themeColor="text1"/>
                <w:lang w:val="ka-GE"/>
              </w:rPr>
              <w:t>შესაბამისი პირი</w:t>
            </w:r>
            <w:r w:rsidRPr="001179C4">
              <w:rPr>
                <w:rFonts w:ascii="Sylfaen" w:eastAsiaTheme="minorHAnsi" w:hAnsi="Sylfaen" w:cstheme="minorBidi"/>
                <w:color w:val="000000" w:themeColor="text1"/>
                <w:lang w:val="ka-GE"/>
              </w:rPr>
              <w:t xml:space="preserve"> ირიცხება მოხელეთა რეზერვში (რაც ვაკანსიის სხვა სამსახურში გამოჩენის შემთხვევაში დასაქმების შესაძლებლობას იძლევა),</w:t>
            </w:r>
            <w:r w:rsidR="00A17028">
              <w:rPr>
                <w:rFonts w:ascii="Sylfaen" w:eastAsiaTheme="minorHAnsi" w:hAnsi="Sylfaen" w:cstheme="minorBidi"/>
                <w:color w:val="000000" w:themeColor="text1"/>
                <w:lang w:val="ka-GE"/>
              </w:rPr>
              <w:t xml:space="preserve"> მას, ასევე</w:t>
            </w:r>
            <w:r w:rsidRPr="001179C4">
              <w:rPr>
                <w:rFonts w:ascii="Sylfaen" w:eastAsiaTheme="minorHAnsi" w:hAnsi="Sylfaen" w:cstheme="minorBidi"/>
                <w:color w:val="000000" w:themeColor="text1"/>
                <w:lang w:val="ka-GE"/>
              </w:rPr>
              <w:t xml:space="preserve"> ეძლევა საკლასო დანამატი, საქართველოს კანონმდებლობის შესაბამისად განსაზღვრული წელთა ნამსახურობის დანამატი და წოდებრივი სარგო (ასეთის არსებობის შემთხვევაში).</w:t>
            </w:r>
          </w:p>
          <w:p w:rsidR="001179C4" w:rsidRPr="001179C4" w:rsidRDefault="001B1663" w:rsidP="001179C4">
            <w:pPr>
              <w:spacing w:after="160" w:line="259" w:lineRule="auto"/>
              <w:jc w:val="both"/>
              <w:rPr>
                <w:rFonts w:ascii="Sylfaen" w:eastAsiaTheme="minorHAnsi" w:hAnsi="Sylfaen" w:cstheme="minorBidi"/>
                <w:color w:val="000000" w:themeColor="text1"/>
                <w:lang w:val="ka-GE"/>
              </w:rPr>
            </w:pPr>
            <w:r>
              <w:rPr>
                <w:rFonts w:ascii="Sylfaen" w:eastAsiaTheme="minorHAnsi" w:hAnsi="Sylfaen" w:cstheme="minorBidi"/>
                <w:color w:val="000000" w:themeColor="text1"/>
                <w:lang w:val="ka-GE"/>
              </w:rPr>
              <w:t xml:space="preserve">როგორც უკვე ითქვა, </w:t>
            </w:r>
            <w:r w:rsidR="001179C4" w:rsidRPr="001179C4">
              <w:rPr>
                <w:rFonts w:ascii="Sylfaen" w:eastAsiaTheme="minorHAnsi" w:hAnsi="Sylfaen" w:cstheme="minorBidi"/>
                <w:color w:val="000000" w:themeColor="text1"/>
                <w:lang w:val="ka-GE"/>
              </w:rPr>
              <w:t xml:space="preserve">უკანონოდ განთავისუფლებულ საჯარო მოხელეს, მისი შემდგომი დასაქმების შეუძლებლობის შემთხვევაში, განაცდურთან ერთად, დამატებით, ეძლევა კომპენსაცია. უნდა ითქვას, რომ აღნიშნულ, დამატებით კომპენსაციას არ ითვალისწინებს საქართველოს შრომის კოდექსი, რომელიც, კომპენსაციაში, ძირითადად, მხოლოდ განაცდურ ხელფასს მოიაზრებს. ამგვარი განსხვავების ძირითად </w:t>
            </w:r>
            <w:r w:rsidR="001179C4" w:rsidRPr="001179C4">
              <w:rPr>
                <w:rFonts w:ascii="Sylfaen" w:eastAsiaTheme="minorHAnsi" w:hAnsi="Sylfaen" w:cstheme="minorBidi"/>
                <w:color w:val="000000" w:themeColor="text1"/>
                <w:lang w:val="ka-GE"/>
              </w:rPr>
              <w:lastRenderedPageBreak/>
              <w:t xml:space="preserve">საფუძველს წარმოადგენს ის გარემოება, რომ კერძო დამსაქმებლისგან განსხვავებით, რომელსაც შეიძლება მხოლოდ მიყენებული ზიანის ანაზღაურება დაეკისროს, „საჯარო სამსახურის შესახებ“ 2015 წლის 27 ოქტომბრის კანონი სახელმწიფოს დამატებით აკისრებს პასუხისმგებლობას უკანონოდ განთავისუფლებული მოხელის შემდგომი დაუსაქმებლობის გამო და პირვანდელი მდგომარეობის აღდგენის შეუძლებლობით გამოწვეული ზიანის ერთგვარ კომპენსაციას. </w:t>
            </w:r>
          </w:p>
          <w:p w:rsidR="001179C4" w:rsidRPr="001179C4" w:rsidRDefault="001179C4" w:rsidP="001179C4">
            <w:pPr>
              <w:spacing w:after="160" w:line="259" w:lineRule="auto"/>
              <w:jc w:val="both"/>
              <w:rPr>
                <w:rFonts w:ascii="Sylfaen" w:eastAsiaTheme="minorHAnsi" w:hAnsi="Sylfaen" w:cstheme="minorBidi"/>
                <w:color w:val="000000" w:themeColor="text1"/>
                <w:lang w:val="ka-GE"/>
              </w:rPr>
            </w:pPr>
            <w:r w:rsidRPr="001179C4">
              <w:rPr>
                <w:rFonts w:ascii="Sylfaen" w:eastAsiaTheme="minorHAnsi" w:hAnsi="Sylfaen" w:cstheme="minorBidi"/>
                <w:color w:val="000000" w:themeColor="text1"/>
                <w:lang w:val="ka-GE"/>
              </w:rPr>
              <w:t>ყოველივე ზემოაღნიშნულიდან გამომდინარე, იმ შემთხვევაში, როდესაც საქართველოს კონსტიტუციის 25-ე მუხლის მიზნებისათვის, დასაქმებული აშკარად წარმოადგენს საჯარო თანამდებობის პირს და მის მიერ განხორციელებული ფუნქციები არ განსხვავდება იმ მმართველობითი ფუნქციებისგან, რომლებიც სახელმწიფო ხელისუფლების ორგანოების მიერ ხორციელდება, გარდა ამისა, როდესაც, თვითონ დამსაქმებელი დაწესებულება,</w:t>
            </w:r>
            <w:r w:rsidR="007A236A">
              <w:rPr>
                <w:rFonts w:ascii="Sylfaen" w:eastAsiaTheme="minorHAnsi" w:hAnsi="Sylfaen" w:cstheme="minorBidi"/>
                <w:color w:val="000000" w:themeColor="text1"/>
                <w:lang w:val="ka-GE"/>
              </w:rPr>
              <w:t xml:space="preserve"> მაგალითად,</w:t>
            </w:r>
            <w:r w:rsidRPr="001179C4">
              <w:rPr>
                <w:rFonts w:ascii="Sylfaen" w:eastAsiaTheme="minorHAnsi" w:hAnsi="Sylfaen" w:cstheme="minorBidi"/>
                <w:color w:val="000000" w:themeColor="text1"/>
                <w:lang w:val="ka-GE"/>
              </w:rPr>
              <w:t xml:space="preserve"> ისეთი, როგორ</w:t>
            </w:r>
            <w:r w:rsidR="007A236A">
              <w:rPr>
                <w:rFonts w:ascii="Sylfaen" w:eastAsiaTheme="minorHAnsi" w:hAnsi="Sylfaen" w:cstheme="minorBidi"/>
                <w:color w:val="000000" w:themeColor="text1"/>
                <w:lang w:val="ka-GE"/>
              </w:rPr>
              <w:t>ი</w:t>
            </w:r>
            <w:r w:rsidRPr="001179C4">
              <w:rPr>
                <w:rFonts w:ascii="Sylfaen" w:eastAsiaTheme="minorHAnsi" w:hAnsi="Sylfaen" w:cstheme="minorBidi"/>
                <w:color w:val="000000" w:themeColor="text1"/>
                <w:lang w:val="ka-GE"/>
              </w:rPr>
              <w:t>ც დანაშაულის პრევენციის ცენტრი</w:t>
            </w:r>
            <w:r w:rsidR="007A236A">
              <w:rPr>
                <w:rFonts w:ascii="Sylfaen" w:eastAsiaTheme="minorHAnsi" w:hAnsi="Sylfaen" w:cstheme="minorBidi"/>
                <w:color w:val="000000" w:themeColor="text1"/>
                <w:lang w:val="ka-GE"/>
              </w:rPr>
              <w:t>ა</w:t>
            </w:r>
            <w:r w:rsidRPr="001179C4">
              <w:rPr>
                <w:rFonts w:ascii="Sylfaen" w:eastAsiaTheme="minorHAnsi" w:hAnsi="Sylfaen" w:cstheme="minorBidi"/>
                <w:color w:val="000000" w:themeColor="text1"/>
                <w:lang w:val="ka-GE"/>
              </w:rPr>
              <w:t xml:space="preserve">, წარმოადგენს საქართველოს იუსტიციის სამინისტროს მმართველობის სფეროში მოქმედ, საქართველოს მთავრობის დადგენილებით დაფუძნებულ და საჯარო-სახელმწიფოებრივი მიზნების (დანაშაულის პრევენცია; ყოფილ პატიმართა რეაბილიტაცია და რესოციალიზაცია; მედიაციის ინსტიტუციონალური განვითარება) მქონე საჯარო სამართლის იურდიულ პირს და, ამასთან ერთად, როდესაც დასაქმებულთან სახელმწიფო-დამსაქმებლის დამოკიდებულება, ფაქტობრივად, ისეთივეა, როგორც საჯარო მოხელეების მიმართ, ამ სარჩელის საფუძვლად გამოყენებული შრომითი დავის, როგორც, მხოლოდ კერძო-სამართლებრივი შემთხვევის განხილვა, ისე, რომ განმცხადებელზე არ გავრცელდეს შესაბამისი კონსტიტუციურ-სამართლებრივი გარანტიები, ჩვენი აზრით, ვერ უზრუნველყოფს დასაქმებული საჯარო თანამდებობის პირის უფლებების სათანადოდ დაცვას და მისთვის მიყენებული ზიანის ადეკვატურ, სრულ ანაზღაურებას. </w:t>
            </w:r>
          </w:p>
          <w:p w:rsidR="001179C4" w:rsidRPr="001179C4" w:rsidRDefault="001179C4" w:rsidP="001179C4">
            <w:pPr>
              <w:spacing w:after="160" w:line="259" w:lineRule="auto"/>
              <w:jc w:val="both"/>
              <w:rPr>
                <w:rFonts w:ascii="Sylfaen" w:eastAsiaTheme="minorHAnsi" w:hAnsi="Sylfaen" w:cstheme="minorBidi"/>
                <w:b/>
                <w:i/>
                <w:color w:val="000000" w:themeColor="text1"/>
                <w:lang w:val="ka-GE"/>
              </w:rPr>
            </w:pPr>
            <w:r w:rsidRPr="001179C4">
              <w:rPr>
                <w:rFonts w:ascii="Sylfaen" w:eastAsiaTheme="minorHAnsi" w:hAnsi="Sylfaen" w:cstheme="minorBidi"/>
                <w:b/>
                <w:i/>
                <w:color w:val="000000" w:themeColor="text1"/>
                <w:lang w:val="ka-GE"/>
              </w:rPr>
              <w:t>მიმართება საქართველოს კონსტიტუციის მე-18 მუხლის მე-4 პუნქტით გათვალისწინებულ უფლებასთან</w:t>
            </w:r>
          </w:p>
          <w:p w:rsidR="001179C4" w:rsidRPr="001179C4" w:rsidRDefault="001179C4" w:rsidP="001179C4">
            <w:pPr>
              <w:spacing w:after="160" w:line="259" w:lineRule="auto"/>
              <w:jc w:val="both"/>
              <w:rPr>
                <w:rFonts w:ascii="Sylfaen" w:eastAsiaTheme="minorHAnsi" w:hAnsi="Sylfaen" w:cstheme="minorBidi"/>
                <w:color w:val="000000" w:themeColor="text1"/>
                <w:lang w:val="ka-GE"/>
              </w:rPr>
            </w:pPr>
            <w:r w:rsidRPr="001179C4">
              <w:rPr>
                <w:rFonts w:ascii="Sylfaen" w:eastAsiaTheme="minorHAnsi" w:hAnsi="Sylfaen" w:cstheme="minorBidi"/>
                <w:color w:val="000000" w:themeColor="text1"/>
                <w:lang w:val="ka-GE"/>
              </w:rPr>
              <w:t>შემდეგი საკითხი, რომელიც ამ კონსტიტუციური სარჩელის მიზნებისთვისაა მნიშვნელოვანი, წარმოადგენს სადავო ნორმის მიმართების დადგენას კონსტიტუციის შესაბამისი ნორმით დაცულ სიკეთესთან. ვთვლით, საკონსტიტუციო სასამართლოს უკვე დავანახეთ, რომ</w:t>
            </w:r>
            <w:r w:rsidR="001B1663">
              <w:rPr>
                <w:rFonts w:ascii="Sylfaen" w:eastAsiaTheme="minorHAnsi" w:hAnsi="Sylfaen" w:cstheme="minorBidi"/>
                <w:color w:val="000000" w:themeColor="text1"/>
                <w:lang w:val="ka-GE"/>
              </w:rPr>
              <w:t>, მაგალითად,</w:t>
            </w:r>
            <w:r w:rsidRPr="001179C4">
              <w:rPr>
                <w:rFonts w:ascii="Sylfaen" w:eastAsiaTheme="minorHAnsi" w:hAnsi="Sylfaen" w:cstheme="minorBidi"/>
                <w:color w:val="000000" w:themeColor="text1"/>
                <w:lang w:val="ka-GE"/>
              </w:rPr>
              <w:t xml:space="preserve"> განმცხადებლი</w:t>
            </w:r>
            <w:r w:rsidR="007A236A">
              <w:rPr>
                <w:rFonts w:ascii="Sylfaen" w:eastAsiaTheme="minorHAnsi" w:hAnsi="Sylfaen" w:cstheme="minorBidi"/>
                <w:color w:val="000000" w:themeColor="text1"/>
                <w:lang w:val="ka-GE"/>
              </w:rPr>
              <w:t>ს თამაზ ახობაძის მსგავს სსიპ-ებში და შესაბამის თანამდებობაზე დასაქმებული,</w:t>
            </w:r>
            <w:r w:rsidRPr="001179C4">
              <w:rPr>
                <w:rFonts w:ascii="Sylfaen" w:eastAsiaTheme="minorHAnsi" w:hAnsi="Sylfaen" w:cstheme="minorBidi"/>
                <w:color w:val="000000" w:themeColor="text1"/>
                <w:lang w:val="ka-GE"/>
              </w:rPr>
              <w:t xml:space="preserve"> საქართველოს კონსტიტუციის მიზნებისათვის</w:t>
            </w:r>
            <w:r w:rsidR="007A236A">
              <w:rPr>
                <w:rFonts w:ascii="Sylfaen" w:eastAsiaTheme="minorHAnsi" w:hAnsi="Sylfaen" w:cstheme="minorBidi"/>
                <w:color w:val="000000" w:themeColor="text1"/>
                <w:lang w:val="ka-GE"/>
              </w:rPr>
              <w:t>,</w:t>
            </w:r>
            <w:r w:rsidRPr="001179C4">
              <w:rPr>
                <w:rFonts w:ascii="Sylfaen" w:eastAsiaTheme="minorHAnsi" w:hAnsi="Sylfaen" w:cstheme="minorBidi"/>
                <w:color w:val="000000" w:themeColor="text1"/>
                <w:lang w:val="ka-GE"/>
              </w:rPr>
              <w:t xml:space="preserve"> უნდა განვიხილოთ, როგორც </w:t>
            </w:r>
            <w:r w:rsidRPr="001179C4">
              <w:rPr>
                <w:rFonts w:ascii="Sylfaen" w:eastAsiaTheme="minorHAnsi" w:hAnsi="Sylfaen" w:cstheme="minorBidi"/>
                <w:b/>
                <w:i/>
                <w:color w:val="000000" w:themeColor="text1"/>
                <w:lang w:val="ka-GE"/>
              </w:rPr>
              <w:t>„საჯარო თანამდებობის“</w:t>
            </w:r>
            <w:r w:rsidRPr="001179C4">
              <w:rPr>
                <w:rFonts w:ascii="Sylfaen" w:eastAsiaTheme="minorHAnsi" w:hAnsi="Sylfaen" w:cstheme="minorBidi"/>
                <w:color w:val="000000" w:themeColor="text1"/>
                <w:lang w:val="ka-GE"/>
              </w:rPr>
              <w:t xml:space="preserve"> პირი.</w:t>
            </w:r>
          </w:p>
          <w:p w:rsidR="001179C4" w:rsidRPr="001179C4" w:rsidRDefault="001179C4" w:rsidP="001179C4">
            <w:pPr>
              <w:spacing w:after="160" w:line="259" w:lineRule="auto"/>
              <w:jc w:val="both"/>
              <w:rPr>
                <w:rFonts w:ascii="Sylfaen" w:eastAsiaTheme="minorHAnsi" w:hAnsi="Sylfaen" w:cstheme="minorBidi"/>
                <w:color w:val="000000" w:themeColor="text1"/>
                <w:lang w:val="ka-GE"/>
              </w:rPr>
            </w:pPr>
            <w:r w:rsidRPr="001179C4">
              <w:rPr>
                <w:rFonts w:ascii="Sylfaen" w:eastAsiaTheme="minorHAnsi" w:hAnsi="Sylfaen" w:cstheme="minorBidi"/>
                <w:color w:val="000000" w:themeColor="text1"/>
                <w:lang w:val="ka-GE"/>
              </w:rPr>
              <w:t xml:space="preserve">შესაბამისად, </w:t>
            </w:r>
            <w:r w:rsidR="007A236A">
              <w:rPr>
                <w:rFonts w:ascii="Sylfaen" w:eastAsiaTheme="minorHAnsi" w:hAnsi="Sylfaen" w:cstheme="minorBidi"/>
                <w:color w:val="000000" w:themeColor="text1"/>
                <w:lang w:val="ka-GE"/>
              </w:rPr>
              <w:t>ამ კატეგორიის დასაქმებულებზე</w:t>
            </w:r>
            <w:r w:rsidR="007A236A" w:rsidRPr="001179C4">
              <w:rPr>
                <w:rFonts w:ascii="Sylfaen" w:eastAsiaTheme="minorHAnsi" w:hAnsi="Sylfaen" w:cstheme="minorBidi"/>
                <w:color w:val="000000" w:themeColor="text1"/>
                <w:lang w:val="ka-GE"/>
              </w:rPr>
              <w:t xml:space="preserve">, </w:t>
            </w:r>
            <w:r w:rsidRPr="001179C4">
              <w:rPr>
                <w:rFonts w:ascii="Sylfaen" w:eastAsiaTheme="minorHAnsi" w:hAnsi="Sylfaen" w:cstheme="minorBidi"/>
                <w:color w:val="000000" w:themeColor="text1"/>
                <w:lang w:val="ka-GE"/>
              </w:rPr>
              <w:t>როგორ საჯარო თანამდებობის პირ</w:t>
            </w:r>
            <w:r w:rsidR="00FA1E93">
              <w:rPr>
                <w:rFonts w:ascii="Sylfaen" w:eastAsiaTheme="minorHAnsi" w:hAnsi="Sylfaen" w:cstheme="minorBidi"/>
                <w:color w:val="000000" w:themeColor="text1"/>
                <w:lang w:val="ka-GE"/>
              </w:rPr>
              <w:t>ებ</w:t>
            </w:r>
            <w:r w:rsidRPr="001179C4">
              <w:rPr>
                <w:rFonts w:ascii="Sylfaen" w:eastAsiaTheme="minorHAnsi" w:hAnsi="Sylfaen" w:cstheme="minorBidi"/>
                <w:color w:val="000000" w:themeColor="text1"/>
                <w:lang w:val="ka-GE"/>
              </w:rPr>
              <w:t>ზე</w:t>
            </w:r>
            <w:r w:rsidR="007A236A">
              <w:rPr>
                <w:rFonts w:ascii="Sylfaen" w:eastAsiaTheme="minorHAnsi" w:hAnsi="Sylfaen" w:cstheme="minorBidi"/>
                <w:color w:val="000000" w:themeColor="text1"/>
                <w:lang w:val="ka-GE"/>
              </w:rPr>
              <w:t>,</w:t>
            </w:r>
            <w:r w:rsidRPr="001179C4">
              <w:rPr>
                <w:rFonts w:ascii="Sylfaen" w:eastAsiaTheme="minorHAnsi" w:hAnsi="Sylfaen" w:cstheme="minorBidi"/>
                <w:color w:val="000000" w:themeColor="text1"/>
                <w:lang w:val="ka-GE"/>
              </w:rPr>
              <w:t xml:space="preserve"> უნდა გავრცელდეს დაცვისა და დამსაქმებელი-სახელმწიფოს მიერ</w:t>
            </w:r>
            <w:r w:rsidR="00FA1E93">
              <w:rPr>
                <w:rFonts w:ascii="Sylfaen" w:eastAsiaTheme="minorHAnsi" w:hAnsi="Sylfaen" w:cstheme="minorBidi"/>
                <w:color w:val="000000" w:themeColor="text1"/>
                <w:lang w:val="ka-GE"/>
              </w:rPr>
              <w:t xml:space="preserve"> შესაბამის</w:t>
            </w:r>
            <w:r w:rsidR="007A236A">
              <w:rPr>
                <w:rFonts w:ascii="Sylfaen" w:eastAsiaTheme="minorHAnsi" w:hAnsi="Sylfaen" w:cstheme="minorBidi"/>
                <w:color w:val="000000" w:themeColor="text1"/>
                <w:lang w:val="ka-GE"/>
              </w:rPr>
              <w:t xml:space="preserve"> შრომით ურთიერთობებში</w:t>
            </w:r>
            <w:r w:rsidRPr="001179C4">
              <w:rPr>
                <w:rFonts w:ascii="Sylfaen" w:eastAsiaTheme="minorHAnsi" w:hAnsi="Sylfaen" w:cstheme="minorBidi"/>
                <w:color w:val="000000" w:themeColor="text1"/>
                <w:lang w:val="ka-GE"/>
              </w:rPr>
              <w:t xml:space="preserve"> მიყენებული ზიანის სრულად ანაზღაურების ისეთი წესები, რომლებიც ყველაზე მეტად მიესადაგება საჯარო მოხელის კონსტიტუციურ-სამართლებრივ სტატუსს. </w:t>
            </w:r>
          </w:p>
          <w:p w:rsidR="001179C4" w:rsidRPr="001179C4" w:rsidRDefault="001179C4" w:rsidP="001179C4">
            <w:pPr>
              <w:spacing w:after="160" w:line="259" w:lineRule="auto"/>
              <w:jc w:val="both"/>
              <w:rPr>
                <w:rFonts w:ascii="Sylfaen" w:eastAsiaTheme="minorHAnsi" w:hAnsi="Sylfaen" w:cstheme="minorBidi"/>
                <w:color w:val="000000" w:themeColor="text1"/>
                <w:lang w:val="ka-GE"/>
              </w:rPr>
            </w:pPr>
            <w:r w:rsidRPr="001179C4">
              <w:rPr>
                <w:rFonts w:ascii="Sylfaen" w:eastAsiaTheme="minorHAnsi" w:hAnsi="Sylfaen" w:cstheme="minorBidi"/>
                <w:color w:val="000000" w:themeColor="text1"/>
                <w:lang w:val="ka-GE"/>
              </w:rPr>
              <w:t xml:space="preserve">აქვე უნდა აღინიშნოს, რომ, ჩვენ, მოცემული დავის ფარგლებში, არ ვითხოვთ, უფრო სწორად, სადავოდ არ ვხდით, „საჯარო სამსახურის შესახებ“ 2015 წლის 27 ოქტომბრის საქართველოს კანონის დაუყოვნებლივ და სრულ ამოქმედებას. ამ სარჩელის </w:t>
            </w:r>
            <w:r w:rsidR="00845018">
              <w:rPr>
                <w:rFonts w:ascii="Sylfaen" w:eastAsiaTheme="minorHAnsi" w:hAnsi="Sylfaen" w:cstheme="minorBidi"/>
                <w:color w:val="000000" w:themeColor="text1"/>
                <w:lang w:val="ka-GE"/>
              </w:rPr>
              <w:t>მიზანია მხოლოდ ის,</w:t>
            </w:r>
            <w:r w:rsidRPr="001179C4">
              <w:rPr>
                <w:rFonts w:ascii="Sylfaen" w:eastAsiaTheme="minorHAnsi" w:hAnsi="Sylfaen" w:cstheme="minorBidi"/>
                <w:color w:val="000000" w:themeColor="text1"/>
                <w:lang w:val="ka-GE"/>
              </w:rPr>
              <w:t xml:space="preserve"> რომ </w:t>
            </w:r>
            <w:r w:rsidR="00EA65EE">
              <w:rPr>
                <w:rFonts w:ascii="Sylfaen" w:eastAsiaTheme="minorHAnsi" w:hAnsi="Sylfaen" w:cstheme="minorBidi"/>
                <w:color w:val="000000" w:themeColor="text1"/>
                <w:lang w:val="ka-GE"/>
              </w:rPr>
              <w:t xml:space="preserve">შესაბამისი სსიპებიდან უკანონოდ განთავისუფლებული პირების კვლავ დასაქმების შეუძლებლობის შემთხვევაში, </w:t>
            </w:r>
            <w:r w:rsidR="00845018">
              <w:rPr>
                <w:rFonts w:ascii="Sylfaen" w:eastAsiaTheme="minorHAnsi" w:hAnsi="Sylfaen" w:cstheme="minorBidi"/>
                <w:color w:val="000000" w:themeColor="text1"/>
                <w:lang w:val="ka-GE"/>
              </w:rPr>
              <w:t>დამსაქმებელი-სახელმწიფოს მიერ</w:t>
            </w:r>
            <w:r w:rsidR="00EA65EE">
              <w:rPr>
                <w:rFonts w:ascii="Sylfaen" w:eastAsiaTheme="minorHAnsi" w:hAnsi="Sylfaen" w:cstheme="minorBidi"/>
                <w:color w:val="000000" w:themeColor="text1"/>
                <w:lang w:val="ka-GE"/>
              </w:rPr>
              <w:t xml:space="preserve"> </w:t>
            </w:r>
            <w:r w:rsidRPr="001179C4">
              <w:rPr>
                <w:rFonts w:ascii="Sylfaen" w:eastAsiaTheme="minorHAnsi" w:hAnsi="Sylfaen" w:cstheme="minorBidi"/>
                <w:color w:val="000000" w:themeColor="text1"/>
                <w:lang w:val="ka-GE"/>
              </w:rPr>
              <w:t xml:space="preserve">მიყენებული ზიანის </w:t>
            </w:r>
            <w:r w:rsidRPr="001179C4">
              <w:rPr>
                <w:rFonts w:ascii="Sylfaen" w:eastAsiaTheme="minorHAnsi" w:hAnsi="Sylfaen" w:cstheme="minorBidi"/>
                <w:color w:val="000000" w:themeColor="text1"/>
              </w:rPr>
              <w:t xml:space="preserve"> </w:t>
            </w:r>
            <w:r w:rsidRPr="001179C4">
              <w:rPr>
                <w:rFonts w:ascii="Sylfaen" w:eastAsiaTheme="minorHAnsi" w:hAnsi="Sylfaen" w:cstheme="minorBidi"/>
                <w:color w:val="000000" w:themeColor="text1"/>
                <w:lang w:val="ka-GE"/>
              </w:rPr>
              <w:t>ანაზღაურება და კომპენსაციის</w:t>
            </w:r>
            <w:r w:rsidR="00EA65EE">
              <w:rPr>
                <w:rFonts w:ascii="Sylfaen" w:eastAsiaTheme="minorHAnsi" w:hAnsi="Sylfaen" w:cstheme="minorBidi"/>
                <w:color w:val="000000" w:themeColor="text1"/>
                <w:lang w:val="ka-GE"/>
              </w:rPr>
              <w:t xml:space="preserve"> გაცემა იმ წესების </w:t>
            </w:r>
            <w:r w:rsidR="00845018">
              <w:rPr>
                <w:rFonts w:ascii="Sylfaen" w:eastAsiaTheme="minorHAnsi" w:hAnsi="Sylfaen" w:cstheme="minorBidi"/>
                <w:color w:val="000000" w:themeColor="text1"/>
                <w:lang w:val="ka-GE"/>
              </w:rPr>
              <w:t>მიხედვით განხორციელდეს</w:t>
            </w:r>
            <w:r w:rsidR="00EA65EE">
              <w:rPr>
                <w:rFonts w:ascii="Sylfaen" w:eastAsiaTheme="minorHAnsi" w:hAnsi="Sylfaen" w:cstheme="minorBidi"/>
                <w:color w:val="000000" w:themeColor="text1"/>
                <w:lang w:val="ka-GE"/>
              </w:rPr>
              <w:t>,</w:t>
            </w:r>
            <w:r w:rsidRPr="001179C4">
              <w:rPr>
                <w:rFonts w:ascii="Sylfaen" w:eastAsiaTheme="minorHAnsi" w:hAnsi="Sylfaen" w:cstheme="minorBidi"/>
                <w:color w:val="000000" w:themeColor="text1"/>
                <w:lang w:val="ka-GE"/>
              </w:rPr>
              <w:t xml:space="preserve"> </w:t>
            </w:r>
            <w:r w:rsidR="00EA65EE">
              <w:rPr>
                <w:rFonts w:ascii="Sylfaen" w:eastAsiaTheme="minorHAnsi" w:hAnsi="Sylfaen" w:cstheme="minorBidi"/>
                <w:color w:val="000000" w:themeColor="text1"/>
                <w:lang w:val="ka-GE"/>
              </w:rPr>
              <w:t xml:space="preserve">რომლებიც </w:t>
            </w:r>
            <w:r w:rsidRPr="001179C4">
              <w:rPr>
                <w:rFonts w:ascii="Sylfaen" w:eastAsiaTheme="minorHAnsi" w:hAnsi="Sylfaen" w:cstheme="minorBidi"/>
                <w:color w:val="000000" w:themeColor="text1"/>
                <w:lang w:val="ka-GE"/>
              </w:rPr>
              <w:t>„საჯარო სამსახურის შესახებ“ საქართველოს კანონის 118-ე მუხლის მე-5 პუნქტი</w:t>
            </w:r>
            <w:r w:rsidR="00845018">
              <w:rPr>
                <w:rFonts w:ascii="Sylfaen" w:eastAsiaTheme="minorHAnsi" w:hAnsi="Sylfaen" w:cstheme="minorBidi"/>
                <w:color w:val="000000" w:themeColor="text1"/>
                <w:lang w:val="ka-GE"/>
              </w:rPr>
              <w:t>ს შესაბამისად</w:t>
            </w:r>
            <w:r w:rsidRPr="001179C4">
              <w:rPr>
                <w:rFonts w:ascii="Sylfaen" w:eastAsiaTheme="minorHAnsi" w:hAnsi="Sylfaen" w:cstheme="minorBidi"/>
                <w:color w:val="000000" w:themeColor="text1"/>
                <w:lang w:val="ka-GE"/>
              </w:rPr>
              <w:t>, სხვა საჯარო მოხელეებისთვისაა გათვალისწინებული.</w:t>
            </w:r>
          </w:p>
          <w:p w:rsidR="001179C4" w:rsidRPr="001179C4" w:rsidRDefault="001179C4" w:rsidP="001179C4">
            <w:pPr>
              <w:spacing w:after="160" w:line="259" w:lineRule="auto"/>
              <w:jc w:val="both"/>
              <w:rPr>
                <w:rFonts w:ascii="Sylfaen" w:eastAsiaTheme="minorHAnsi" w:hAnsi="Sylfaen" w:cstheme="minorBidi"/>
                <w:lang w:val="ka-GE"/>
              </w:rPr>
            </w:pPr>
            <w:r w:rsidRPr="001179C4">
              <w:rPr>
                <w:rFonts w:ascii="Sylfaen" w:eastAsiaTheme="minorHAnsi" w:hAnsi="Sylfaen" w:cstheme="minorBidi"/>
                <w:color w:val="000000" w:themeColor="text1"/>
                <w:lang w:val="ka-GE"/>
              </w:rPr>
              <w:t xml:space="preserve">საქართველოს საკონსტიტუციო სასამართლოს განმარტებით, </w:t>
            </w:r>
            <w:r w:rsidRPr="001179C4">
              <w:rPr>
                <w:rFonts w:ascii="Sylfaen" w:eastAsiaTheme="minorHAnsi" w:hAnsi="Sylfaen" w:cs="Sylfaen"/>
                <w:lang w:val="ka-GE"/>
              </w:rPr>
              <w:t>საქართველოს</w:t>
            </w:r>
            <w:r w:rsidRPr="001179C4">
              <w:rPr>
                <w:rFonts w:ascii="Sylfaen" w:eastAsiaTheme="minorHAnsi" w:hAnsi="Sylfaen" w:cstheme="minorBidi"/>
                <w:lang w:val="ka-GE"/>
              </w:rPr>
              <w:t xml:space="preserve"> კონსტიტუციის 42-ე მუხლის მე-9 პუნქტი (ახალი რედაქციის მე-18 მუხლის მე-4 პუნქტი) ზარალის ანაზღაურების უფლებას რამდენიმე წინაპირობის არსებობას უკავშირებს: 1. უნდა არსებობდეს სახელმწიფოს, ავტონომიური რესპუბლიკებისა და ადგილობრივი თვითმმართველობის ორგანოთა სახელით მოქმედი პირის ქმედებით პირისათვის ზარალის მიყენების ფაქტი;  2. ხსენებულ პირთა ქმედების უკანონო ხასიათი დადგენილი უნდა იყოს </w:t>
            </w:r>
            <w:r w:rsidRPr="001179C4">
              <w:rPr>
                <w:rFonts w:ascii="Sylfaen" w:eastAsiaTheme="minorHAnsi" w:hAnsi="Sylfaen" w:cstheme="minorBidi"/>
                <w:lang w:val="ka-GE"/>
              </w:rPr>
              <w:lastRenderedPageBreak/>
              <w:t>სათანადო წესით;  3. პირისათვის მიყენებული ზარალი გამოწვეული უნდა იყოს საქართველოს კონსტიტუციის 42-ე მუხლის მე-9 პუნქტში მითითებული სუბიექტების უკანონო ქმედებით და უნდა არსებობდეს მიზეზობრივი კავშირი უკანონო ქმედებასა და დამდგარ ზარალს შორის.</w:t>
            </w:r>
            <w:r w:rsidRPr="001179C4">
              <w:rPr>
                <w:rFonts w:ascii="Sylfaen" w:eastAsiaTheme="minorHAnsi" w:hAnsi="Sylfaen" w:cstheme="minorBidi"/>
                <w:vertAlign w:val="superscript"/>
                <w:lang w:val="ka-GE"/>
              </w:rPr>
              <w:footnoteReference w:id="22"/>
            </w:r>
            <w:r w:rsidRPr="001179C4">
              <w:rPr>
                <w:rFonts w:ascii="Sylfaen" w:eastAsiaTheme="minorHAnsi" w:hAnsi="Sylfaen" w:cstheme="minorBidi"/>
                <w:lang w:val="ka-GE"/>
              </w:rPr>
              <w:t xml:space="preserve"> </w:t>
            </w:r>
          </w:p>
          <w:p w:rsidR="001179C4" w:rsidRPr="001179C4" w:rsidRDefault="001179C4" w:rsidP="001179C4">
            <w:pPr>
              <w:spacing w:after="160" w:line="259" w:lineRule="auto"/>
              <w:jc w:val="both"/>
              <w:rPr>
                <w:rFonts w:ascii="Sylfaen" w:eastAsiaTheme="minorHAnsi" w:hAnsi="Sylfaen" w:cstheme="minorBidi"/>
                <w:lang w:val="ka-GE"/>
              </w:rPr>
            </w:pPr>
            <w:r w:rsidRPr="001179C4">
              <w:rPr>
                <w:rFonts w:ascii="Sylfaen" w:eastAsiaTheme="minorHAnsi" w:hAnsi="Sylfaen" w:cstheme="minorBidi"/>
                <w:lang w:val="ka-GE"/>
              </w:rPr>
              <w:t xml:space="preserve">მიზანშეწონილად მიგვაჩნია, </w:t>
            </w:r>
            <w:r w:rsidR="00943AA1">
              <w:rPr>
                <w:rFonts w:ascii="Sylfaen" w:eastAsiaTheme="minorHAnsi" w:hAnsi="Sylfaen" w:cstheme="minorBidi"/>
                <w:lang w:val="ka-GE"/>
              </w:rPr>
              <w:t xml:space="preserve">ცალ-ცალკე </w:t>
            </w:r>
            <w:r w:rsidRPr="001179C4">
              <w:rPr>
                <w:rFonts w:ascii="Sylfaen" w:eastAsiaTheme="minorHAnsi" w:hAnsi="Sylfaen" w:cstheme="minorBidi"/>
                <w:lang w:val="ka-GE"/>
              </w:rPr>
              <w:t xml:space="preserve">გავაანალიზოთ ზემოაღნიშნული წინაპირობები. როგორც უკვე აღინიშნა, </w:t>
            </w:r>
            <w:r w:rsidR="00FD539A">
              <w:rPr>
                <w:rFonts w:ascii="Sylfaen" w:eastAsiaTheme="minorHAnsi" w:hAnsi="Sylfaen" w:cstheme="minorBidi"/>
                <w:lang w:val="ka-GE"/>
              </w:rPr>
              <w:t>საქმე შეეხება საჯარო-მმართველობითი ფუნქციების მქონე სსიპებიდან</w:t>
            </w:r>
            <w:r w:rsidRPr="001179C4">
              <w:rPr>
                <w:rFonts w:ascii="Sylfaen" w:eastAsiaTheme="minorHAnsi" w:hAnsi="Sylfaen" w:cstheme="minorBidi"/>
                <w:lang w:val="ka-GE"/>
              </w:rPr>
              <w:t xml:space="preserve"> უკანონოდ განთავისუფლებულ</w:t>
            </w:r>
            <w:r w:rsidR="00FD539A">
              <w:rPr>
                <w:rFonts w:ascii="Sylfaen" w:eastAsiaTheme="minorHAnsi" w:hAnsi="Sylfaen" w:cstheme="minorBidi"/>
                <w:lang w:val="ka-GE"/>
              </w:rPr>
              <w:t xml:space="preserve"> პროფესიულ მოხელეებს.</w:t>
            </w:r>
            <w:r w:rsidRPr="001179C4">
              <w:rPr>
                <w:rFonts w:ascii="Sylfaen" w:eastAsiaTheme="minorHAnsi" w:hAnsi="Sylfaen" w:cstheme="minorBidi"/>
                <w:lang w:val="ka-GE"/>
              </w:rPr>
              <w:t xml:space="preserve"> </w:t>
            </w:r>
            <w:r w:rsidR="00F67E85">
              <w:rPr>
                <w:rFonts w:ascii="Sylfaen" w:eastAsiaTheme="minorHAnsi" w:hAnsi="Sylfaen" w:cstheme="minorBidi"/>
                <w:lang w:val="ka-GE"/>
              </w:rPr>
              <w:t>შესაბამისად, ეს</w:t>
            </w:r>
            <w:r w:rsidR="00FD539A">
              <w:rPr>
                <w:rFonts w:ascii="Sylfaen" w:eastAsiaTheme="minorHAnsi" w:hAnsi="Sylfaen" w:cstheme="minorBidi"/>
                <w:lang w:val="ka-GE"/>
              </w:rPr>
              <w:t xml:space="preserve"> დაწესებულებები და მათი</w:t>
            </w:r>
            <w:r w:rsidR="00F67E85">
              <w:rPr>
                <w:rFonts w:ascii="Sylfaen" w:eastAsiaTheme="minorHAnsi" w:hAnsi="Sylfaen" w:cstheme="minorBidi"/>
                <w:lang w:val="ka-GE"/>
              </w:rPr>
              <w:t xml:space="preserve"> ის</w:t>
            </w:r>
            <w:r w:rsidR="00FD539A">
              <w:rPr>
                <w:rFonts w:ascii="Sylfaen" w:eastAsiaTheme="minorHAnsi" w:hAnsi="Sylfaen" w:cstheme="minorBidi"/>
                <w:lang w:val="ka-GE"/>
              </w:rPr>
              <w:t xml:space="preserve"> ხელმძღვანელები, რომლებმაც უშუალოდ მიიღეს თანამშრომლის უკანონოდ განთავისუფლების გადაწყვეტილება,</w:t>
            </w:r>
            <w:r w:rsidRPr="001179C4">
              <w:rPr>
                <w:rFonts w:ascii="Sylfaen" w:eastAsiaTheme="minorHAnsi" w:hAnsi="Sylfaen" w:cstheme="minorBidi"/>
                <w:lang w:val="ka-GE"/>
              </w:rPr>
              <w:t xml:space="preserve"> </w:t>
            </w:r>
            <w:r w:rsidR="00FD539A">
              <w:rPr>
                <w:rFonts w:ascii="Sylfaen" w:eastAsiaTheme="minorHAnsi" w:hAnsi="Sylfaen" w:cstheme="minorBidi"/>
                <w:lang w:val="ka-GE"/>
              </w:rPr>
              <w:t xml:space="preserve"> </w:t>
            </w:r>
            <w:r w:rsidRPr="001179C4">
              <w:rPr>
                <w:rFonts w:ascii="Sylfaen" w:eastAsiaTheme="minorHAnsi" w:hAnsi="Sylfaen" w:cstheme="minorBidi"/>
                <w:lang w:val="ka-GE"/>
              </w:rPr>
              <w:t>საქართველოს კონსტიტუციის მე-18 მუხლის მე-4 პუნქტის მიზნისთვის, წარმოადგენ</w:t>
            </w:r>
            <w:r w:rsidR="00126E35">
              <w:rPr>
                <w:rFonts w:ascii="Sylfaen" w:eastAsiaTheme="minorHAnsi" w:hAnsi="Sylfaen" w:cstheme="minorBidi"/>
                <w:lang w:val="ka-GE"/>
              </w:rPr>
              <w:t>ენ</w:t>
            </w:r>
            <w:r w:rsidRPr="001179C4">
              <w:rPr>
                <w:rFonts w:ascii="Sylfaen" w:eastAsiaTheme="minorHAnsi" w:hAnsi="Sylfaen" w:cstheme="minorBidi"/>
                <w:lang w:val="ka-GE"/>
              </w:rPr>
              <w:t xml:space="preserve"> სახელმწიფოს სახელით მოქმედ </w:t>
            </w:r>
            <w:r w:rsidRPr="001179C4">
              <w:rPr>
                <w:rFonts w:ascii="Sylfaen" w:eastAsiaTheme="minorHAnsi" w:hAnsi="Sylfaen" w:cstheme="minorBidi"/>
                <w:b/>
                <w:i/>
                <w:lang w:val="ka-GE"/>
              </w:rPr>
              <w:t>ინსტიტუცი</w:t>
            </w:r>
            <w:r w:rsidR="00F67E85">
              <w:rPr>
                <w:rFonts w:ascii="Sylfaen" w:eastAsiaTheme="minorHAnsi" w:hAnsi="Sylfaen" w:cstheme="minorBidi"/>
                <w:b/>
                <w:i/>
                <w:lang w:val="ka-GE"/>
              </w:rPr>
              <w:t>ებ</w:t>
            </w:r>
            <w:r w:rsidRPr="001179C4">
              <w:rPr>
                <w:rFonts w:ascii="Sylfaen" w:eastAsiaTheme="minorHAnsi" w:hAnsi="Sylfaen" w:cstheme="minorBidi"/>
                <w:b/>
                <w:i/>
                <w:lang w:val="ka-GE"/>
              </w:rPr>
              <w:t>ს</w:t>
            </w:r>
            <w:r w:rsidRPr="001179C4">
              <w:rPr>
                <w:rFonts w:ascii="Sylfaen" w:eastAsiaTheme="minorHAnsi" w:hAnsi="Sylfaen" w:cstheme="minorBidi"/>
                <w:lang w:val="ka-GE"/>
              </w:rPr>
              <w:t xml:space="preserve"> და საჯარო თანამდებობის </w:t>
            </w:r>
            <w:r w:rsidRPr="001179C4">
              <w:rPr>
                <w:rFonts w:ascii="Sylfaen" w:eastAsiaTheme="minorHAnsi" w:hAnsi="Sylfaen" w:cstheme="minorBidi"/>
                <w:b/>
                <w:i/>
                <w:lang w:val="ka-GE"/>
              </w:rPr>
              <w:t>პირ</w:t>
            </w:r>
            <w:r w:rsidR="00F67E85">
              <w:rPr>
                <w:rFonts w:ascii="Sylfaen" w:eastAsiaTheme="minorHAnsi" w:hAnsi="Sylfaen" w:cstheme="minorBidi"/>
                <w:b/>
                <w:i/>
                <w:lang w:val="ka-GE"/>
              </w:rPr>
              <w:t>ებ</w:t>
            </w:r>
            <w:r w:rsidRPr="001179C4">
              <w:rPr>
                <w:rFonts w:ascii="Sylfaen" w:eastAsiaTheme="minorHAnsi" w:hAnsi="Sylfaen" w:cstheme="minorBidi"/>
                <w:b/>
                <w:i/>
                <w:lang w:val="ka-GE"/>
              </w:rPr>
              <w:t xml:space="preserve">ს. </w:t>
            </w:r>
          </w:p>
          <w:p w:rsidR="001179C4" w:rsidRPr="001179C4" w:rsidRDefault="001179C4" w:rsidP="001179C4">
            <w:pPr>
              <w:spacing w:after="160" w:line="259" w:lineRule="auto"/>
              <w:jc w:val="both"/>
              <w:rPr>
                <w:rFonts w:ascii="Sylfaen" w:eastAsiaTheme="minorHAnsi" w:hAnsi="Sylfaen" w:cstheme="minorBidi"/>
                <w:lang w:val="ka-GE"/>
              </w:rPr>
            </w:pPr>
            <w:r w:rsidRPr="001179C4">
              <w:rPr>
                <w:rFonts w:ascii="Sylfaen" w:eastAsiaTheme="minorHAnsi" w:hAnsi="Sylfaen" w:cstheme="minorBidi"/>
                <w:lang w:val="ka-GE"/>
              </w:rPr>
              <w:t>სახელმწიფოსგან მიყენებული ზიანის ანაზღაურების უფლების წარმოშობის მე-2</w:t>
            </w:r>
            <w:r w:rsidR="002610CD">
              <w:rPr>
                <w:rFonts w:ascii="Sylfaen" w:eastAsiaTheme="minorHAnsi" w:hAnsi="Sylfaen" w:cstheme="minorBidi"/>
                <w:lang w:val="ka-GE"/>
              </w:rPr>
              <w:t xml:space="preserve"> და მე-3</w:t>
            </w:r>
            <w:r w:rsidRPr="001179C4">
              <w:rPr>
                <w:rFonts w:ascii="Sylfaen" w:eastAsiaTheme="minorHAnsi" w:hAnsi="Sylfaen" w:cstheme="minorBidi"/>
                <w:lang w:val="ka-GE"/>
              </w:rPr>
              <w:t xml:space="preserve"> წინა-პირობ</w:t>
            </w:r>
            <w:r w:rsidR="002610CD">
              <w:rPr>
                <w:rFonts w:ascii="Sylfaen" w:eastAsiaTheme="minorHAnsi" w:hAnsi="Sylfaen" w:cstheme="minorBidi"/>
                <w:lang w:val="ka-GE"/>
              </w:rPr>
              <w:t>ებ</w:t>
            </w:r>
            <w:r w:rsidRPr="001179C4">
              <w:rPr>
                <w:rFonts w:ascii="Sylfaen" w:eastAsiaTheme="minorHAnsi" w:hAnsi="Sylfaen" w:cstheme="minorBidi"/>
                <w:lang w:val="ka-GE"/>
              </w:rPr>
              <w:t>თან დაკავშირებით, აღსანიშნავია, რომ განმცხადებლის</w:t>
            </w:r>
            <w:r w:rsidR="00172CCC">
              <w:rPr>
                <w:rFonts w:ascii="Sylfaen" w:eastAsiaTheme="minorHAnsi" w:hAnsi="Sylfaen" w:cstheme="minorBidi"/>
                <w:lang w:val="ka-GE"/>
              </w:rPr>
              <w:t>ა და მის მსგავს მდგომარეობაში მყოფი პირების</w:t>
            </w:r>
            <w:r w:rsidRPr="001179C4">
              <w:rPr>
                <w:rFonts w:ascii="Sylfaen" w:eastAsiaTheme="minorHAnsi" w:hAnsi="Sylfaen" w:cstheme="minorBidi"/>
                <w:lang w:val="ka-GE"/>
              </w:rPr>
              <w:t xml:space="preserve"> შემთხვევაში, </w:t>
            </w:r>
            <w:r w:rsidR="00172CCC">
              <w:rPr>
                <w:rFonts w:ascii="Sylfaen" w:eastAsiaTheme="minorHAnsi" w:hAnsi="Sylfaen" w:cstheme="minorBidi"/>
                <w:lang w:val="ka-GE"/>
              </w:rPr>
              <w:t>მათი</w:t>
            </w:r>
            <w:r w:rsidR="00172CCC" w:rsidRPr="001179C4">
              <w:rPr>
                <w:rFonts w:ascii="Sylfaen" w:eastAsiaTheme="minorHAnsi" w:hAnsi="Sylfaen" w:cstheme="minorBidi"/>
                <w:lang w:val="ka-GE"/>
              </w:rPr>
              <w:t xml:space="preserve"> </w:t>
            </w:r>
            <w:r w:rsidRPr="001179C4">
              <w:rPr>
                <w:rFonts w:ascii="Sylfaen" w:eastAsiaTheme="minorHAnsi" w:hAnsi="Sylfaen" w:cstheme="minorBidi"/>
                <w:lang w:val="ka-GE"/>
              </w:rPr>
              <w:t>სამსახურიდან</w:t>
            </w:r>
            <w:r w:rsidR="00172CCC">
              <w:rPr>
                <w:rFonts w:ascii="Sylfaen" w:eastAsiaTheme="minorHAnsi" w:hAnsi="Sylfaen" w:cstheme="minorBidi"/>
                <w:lang w:val="ka-GE"/>
              </w:rPr>
              <w:t xml:space="preserve"> უკანონო</w:t>
            </w:r>
            <w:r w:rsidRPr="001179C4">
              <w:rPr>
                <w:rFonts w:ascii="Sylfaen" w:eastAsiaTheme="minorHAnsi" w:hAnsi="Sylfaen" w:cstheme="minorBidi"/>
                <w:lang w:val="ka-GE"/>
              </w:rPr>
              <w:t xml:space="preserve"> განთავისუფლებ</w:t>
            </w:r>
            <w:r w:rsidR="00172CCC">
              <w:rPr>
                <w:rFonts w:ascii="Sylfaen" w:eastAsiaTheme="minorHAnsi" w:hAnsi="Sylfaen" w:cstheme="minorBidi"/>
                <w:lang w:val="ka-GE"/>
              </w:rPr>
              <w:t>ა</w:t>
            </w:r>
            <w:r w:rsidR="00172CCC" w:rsidRPr="001179C4">
              <w:rPr>
                <w:rFonts w:ascii="Sylfaen" w:eastAsiaTheme="minorHAnsi" w:hAnsi="Sylfaen" w:cstheme="minorBidi"/>
                <w:lang w:val="ka-GE"/>
              </w:rPr>
              <w:t xml:space="preserve"> </w:t>
            </w:r>
            <w:r w:rsidR="002610CD">
              <w:rPr>
                <w:rFonts w:ascii="Sylfaen" w:eastAsiaTheme="minorHAnsi" w:hAnsi="Sylfaen" w:cstheme="minorBidi"/>
                <w:lang w:val="ka-GE"/>
              </w:rPr>
              <w:t xml:space="preserve"> და, შესაბამისად, </w:t>
            </w:r>
            <w:r w:rsidR="00C2512D">
              <w:rPr>
                <w:rFonts w:ascii="Sylfaen" w:eastAsiaTheme="minorHAnsi" w:hAnsi="Sylfaen" w:cstheme="minorBidi"/>
                <w:lang w:val="ka-GE"/>
              </w:rPr>
              <w:t>ამით გამოწვეულ</w:t>
            </w:r>
            <w:r w:rsidR="002610CD">
              <w:rPr>
                <w:rFonts w:ascii="Sylfaen" w:eastAsiaTheme="minorHAnsi" w:hAnsi="Sylfaen" w:cstheme="minorBidi"/>
                <w:lang w:val="ka-GE"/>
              </w:rPr>
              <w:t xml:space="preserve"> ზიანთან სახელმწიფოს უკანონო ქმედების მიზეზობრივი კავშირი, </w:t>
            </w:r>
            <w:r w:rsidR="00172CCC">
              <w:rPr>
                <w:rFonts w:ascii="Sylfaen" w:eastAsiaTheme="minorHAnsi" w:hAnsi="Sylfaen" w:cstheme="minorBidi"/>
                <w:lang w:val="ka-GE"/>
              </w:rPr>
              <w:t>დადგენილია სასამართლოს ძალაში შესული გადაწყვეტილებით.</w:t>
            </w:r>
            <w:r w:rsidRPr="001179C4">
              <w:rPr>
                <w:rFonts w:ascii="Sylfaen" w:eastAsiaTheme="minorHAnsi" w:hAnsi="Sylfaen" w:cstheme="minorBidi"/>
                <w:lang w:val="ka-GE"/>
              </w:rPr>
              <w:t xml:space="preserve"> </w:t>
            </w:r>
          </w:p>
          <w:p w:rsidR="001179C4" w:rsidRPr="001179C4" w:rsidRDefault="001179C4" w:rsidP="001179C4">
            <w:pPr>
              <w:spacing w:after="160" w:line="259" w:lineRule="auto"/>
              <w:jc w:val="both"/>
              <w:rPr>
                <w:rFonts w:ascii="Sylfaen" w:eastAsiaTheme="minorHAnsi" w:hAnsi="Sylfaen" w:cstheme="minorBidi"/>
                <w:lang w:val="ka-GE"/>
              </w:rPr>
            </w:pPr>
            <w:r w:rsidRPr="001179C4">
              <w:rPr>
                <w:rFonts w:ascii="Sylfaen" w:eastAsiaTheme="minorHAnsi" w:hAnsi="Sylfaen" w:cstheme="minorBidi"/>
                <w:lang w:val="ka-GE"/>
              </w:rPr>
              <w:t>ამრიგად, თამაზ ახობაძეს</w:t>
            </w:r>
            <w:r w:rsidR="00790C6B">
              <w:rPr>
                <w:rFonts w:ascii="Sylfaen" w:eastAsiaTheme="minorHAnsi" w:hAnsi="Sylfaen" w:cstheme="minorBidi"/>
                <w:lang w:val="ka-GE"/>
              </w:rPr>
              <w:t xml:space="preserve"> და მის მსგავს მდგომარეობაში მყოფ პირებს,</w:t>
            </w:r>
            <w:r w:rsidRPr="001179C4">
              <w:rPr>
                <w:rFonts w:ascii="Sylfaen" w:eastAsiaTheme="minorHAnsi" w:hAnsi="Sylfaen" w:cstheme="minorBidi"/>
                <w:lang w:val="ka-GE"/>
              </w:rPr>
              <w:t xml:space="preserve"> </w:t>
            </w:r>
            <w:r w:rsidR="00790C6B">
              <w:rPr>
                <w:rFonts w:ascii="Sylfaen" w:eastAsiaTheme="minorHAnsi" w:hAnsi="Sylfaen" w:cstheme="minorBidi"/>
                <w:lang w:val="ka-GE"/>
              </w:rPr>
              <w:t>უნდა გააჩნდეთ</w:t>
            </w:r>
            <w:r w:rsidRPr="001179C4">
              <w:rPr>
                <w:rFonts w:ascii="Sylfaen" w:eastAsiaTheme="minorHAnsi" w:hAnsi="Sylfaen" w:cstheme="minorBidi"/>
                <w:lang w:val="ka-GE"/>
              </w:rPr>
              <w:t xml:space="preserve"> სრული უფლება,</w:t>
            </w:r>
            <w:r w:rsidR="000918FD">
              <w:rPr>
                <w:rFonts w:ascii="Sylfaen" w:eastAsiaTheme="minorHAnsi" w:hAnsi="Sylfaen" w:cstheme="minorBidi"/>
                <w:lang w:val="ka-GE"/>
              </w:rPr>
              <w:t xml:space="preserve"> </w:t>
            </w:r>
            <w:r w:rsidR="00790C6B">
              <w:rPr>
                <w:rFonts w:ascii="Sylfaen" w:eastAsiaTheme="minorHAnsi" w:hAnsi="Sylfaen" w:cstheme="minorBidi"/>
                <w:lang w:val="ka-GE"/>
              </w:rPr>
              <w:t xml:space="preserve">მათი </w:t>
            </w:r>
            <w:r w:rsidR="000918FD">
              <w:rPr>
                <w:rFonts w:ascii="Sylfaen" w:eastAsiaTheme="minorHAnsi" w:hAnsi="Sylfaen" w:cstheme="minorBidi"/>
                <w:lang w:val="ka-GE"/>
              </w:rPr>
              <w:t xml:space="preserve">ტოლფას </w:t>
            </w:r>
            <w:r w:rsidR="00790C6B">
              <w:rPr>
                <w:rFonts w:ascii="Sylfaen" w:eastAsiaTheme="minorHAnsi" w:hAnsi="Sylfaen" w:cstheme="minorBidi"/>
                <w:lang w:val="ka-GE"/>
              </w:rPr>
              <w:t xml:space="preserve">თანამდებობაზე </w:t>
            </w:r>
            <w:r w:rsidR="000918FD">
              <w:rPr>
                <w:rFonts w:ascii="Sylfaen" w:eastAsiaTheme="minorHAnsi" w:hAnsi="Sylfaen" w:cstheme="minorBidi"/>
                <w:lang w:val="ka-GE"/>
              </w:rPr>
              <w:t>აღდგენის შეუძლებლობის შემთხვევაში,</w:t>
            </w:r>
            <w:r w:rsidRPr="001179C4">
              <w:rPr>
                <w:rFonts w:ascii="Sylfaen" w:eastAsiaTheme="minorHAnsi" w:hAnsi="Sylfaen" w:cstheme="minorBidi"/>
                <w:lang w:val="ka-GE"/>
              </w:rPr>
              <w:t xml:space="preserve"> საქართველოს კონსტიტუციის მე-18 მუხლის მე-4 პუნქტის საფუძველზე</w:t>
            </w:r>
            <w:r w:rsidR="00790C6B">
              <w:rPr>
                <w:rFonts w:ascii="Sylfaen" w:eastAsiaTheme="minorHAnsi" w:hAnsi="Sylfaen" w:cstheme="minorBidi"/>
                <w:lang w:val="ka-GE"/>
              </w:rPr>
              <w:t>,</w:t>
            </w:r>
            <w:r w:rsidR="000918FD">
              <w:rPr>
                <w:rFonts w:ascii="Sylfaen" w:eastAsiaTheme="minorHAnsi" w:hAnsi="Sylfaen" w:cstheme="minorBidi"/>
                <w:lang w:val="ka-GE"/>
              </w:rPr>
              <w:t xml:space="preserve"> </w:t>
            </w:r>
            <w:r w:rsidR="00790C6B">
              <w:rPr>
                <w:rFonts w:ascii="Sylfaen" w:eastAsiaTheme="minorHAnsi" w:hAnsi="Sylfaen" w:cstheme="minorBidi"/>
                <w:lang w:val="ka-GE"/>
              </w:rPr>
              <w:t xml:space="preserve">მოითხოვონ </w:t>
            </w:r>
            <w:r w:rsidR="000918FD">
              <w:rPr>
                <w:rFonts w:ascii="Sylfaen" w:eastAsiaTheme="minorHAnsi" w:hAnsi="Sylfaen" w:cstheme="minorBidi"/>
                <w:lang w:val="ka-GE"/>
              </w:rPr>
              <w:t>ზიანის</w:t>
            </w:r>
            <w:r w:rsidR="00790C6B">
              <w:rPr>
                <w:rFonts w:ascii="Sylfaen" w:eastAsiaTheme="minorHAnsi" w:hAnsi="Sylfaen" w:cstheme="minorBidi"/>
                <w:lang w:val="ka-GE"/>
              </w:rPr>
              <w:t>,</w:t>
            </w:r>
            <w:r w:rsidR="000918FD">
              <w:rPr>
                <w:rFonts w:ascii="Sylfaen" w:eastAsiaTheme="minorHAnsi" w:hAnsi="Sylfaen" w:cstheme="minorBidi"/>
                <w:lang w:val="ka-GE"/>
              </w:rPr>
              <w:t xml:space="preserve"> „საჯარო სამსახურის შესახებ“ საქართველოს კანონის 118-ე მუხლის მე-5 პუნქტით გათვალისწინებული</w:t>
            </w:r>
            <w:r w:rsidR="00790C6B">
              <w:rPr>
                <w:rFonts w:ascii="Sylfaen" w:eastAsiaTheme="minorHAnsi" w:hAnsi="Sylfaen" w:cstheme="minorBidi"/>
                <w:lang w:val="ka-GE"/>
              </w:rPr>
              <w:t xml:space="preserve"> ოდენობით,</w:t>
            </w:r>
            <w:r w:rsidR="000918FD">
              <w:rPr>
                <w:rFonts w:ascii="Sylfaen" w:eastAsiaTheme="minorHAnsi" w:hAnsi="Sylfaen" w:cstheme="minorBidi"/>
                <w:lang w:val="ka-GE"/>
              </w:rPr>
              <w:t xml:space="preserve"> ანაზღაურება</w:t>
            </w:r>
            <w:r w:rsidR="00790C6B">
              <w:rPr>
                <w:rFonts w:ascii="Sylfaen" w:eastAsiaTheme="minorHAnsi" w:hAnsi="Sylfaen" w:cstheme="minorBidi"/>
                <w:lang w:val="ka-GE"/>
              </w:rPr>
              <w:t xml:space="preserve">. მიუხედავად ამისა, ისინი ამას ვერ ახერხებენ </w:t>
            </w:r>
            <w:r w:rsidRPr="001179C4">
              <w:rPr>
                <w:rFonts w:ascii="Sylfaen" w:eastAsiaTheme="minorHAnsi" w:hAnsi="Sylfaen" w:cstheme="minorBidi"/>
                <w:lang w:val="ka-GE"/>
              </w:rPr>
              <w:t>„საჯარო სამსახურის შესახებ“ 2015 წლის 27 ოქტომბრის საქართველოს კანონის 126</w:t>
            </w:r>
            <w:r w:rsidRPr="001179C4">
              <w:rPr>
                <w:rFonts w:ascii="Sylfaen" w:eastAsiaTheme="minorHAnsi" w:hAnsi="Sylfaen" w:cstheme="minorBidi"/>
                <w:vertAlign w:val="superscript"/>
                <w:lang w:val="ka-GE"/>
              </w:rPr>
              <w:t>1</w:t>
            </w:r>
            <w:r w:rsidRPr="001179C4">
              <w:rPr>
                <w:rFonts w:ascii="Sylfaen" w:eastAsiaTheme="minorHAnsi" w:hAnsi="Sylfaen" w:cstheme="minorBidi"/>
                <w:lang w:val="ka-GE"/>
              </w:rPr>
              <w:t xml:space="preserve"> მუხლის მე-2 პუნქტის ი</w:t>
            </w:r>
            <w:r w:rsidR="00790C6B">
              <w:rPr>
                <w:rFonts w:ascii="Sylfaen" w:eastAsiaTheme="minorHAnsi" w:hAnsi="Sylfaen" w:cstheme="minorBidi"/>
                <w:lang w:val="ka-GE"/>
              </w:rPr>
              <w:t>მ</w:t>
            </w:r>
            <w:r w:rsidRPr="001179C4">
              <w:rPr>
                <w:rFonts w:ascii="Sylfaen" w:eastAsiaTheme="minorHAnsi" w:hAnsi="Sylfaen" w:cstheme="minorBidi"/>
                <w:lang w:val="ka-GE"/>
              </w:rPr>
              <w:t xml:space="preserve"> ნორმატიულ</w:t>
            </w:r>
            <w:r w:rsidR="00790C6B">
              <w:rPr>
                <w:rFonts w:ascii="Sylfaen" w:eastAsiaTheme="minorHAnsi" w:hAnsi="Sylfaen" w:cstheme="minorBidi"/>
                <w:lang w:val="ka-GE"/>
              </w:rPr>
              <w:t>ი</w:t>
            </w:r>
            <w:r w:rsidRPr="001179C4">
              <w:rPr>
                <w:rFonts w:ascii="Sylfaen" w:eastAsiaTheme="minorHAnsi" w:hAnsi="Sylfaen" w:cstheme="minorBidi"/>
                <w:lang w:val="ka-GE"/>
              </w:rPr>
              <w:t xml:space="preserve"> შინაარს</w:t>
            </w:r>
            <w:r w:rsidR="00790C6B">
              <w:rPr>
                <w:rFonts w:ascii="Sylfaen" w:eastAsiaTheme="minorHAnsi" w:hAnsi="Sylfaen" w:cstheme="minorBidi"/>
                <w:lang w:val="ka-GE"/>
              </w:rPr>
              <w:t>ის გამო</w:t>
            </w:r>
            <w:r w:rsidRPr="001179C4">
              <w:rPr>
                <w:rFonts w:ascii="Sylfaen" w:eastAsiaTheme="minorHAnsi" w:hAnsi="Sylfaen" w:cstheme="minorBidi"/>
                <w:lang w:val="ka-GE"/>
              </w:rPr>
              <w:t>, რომელიც ამ კანონის 118-ე მუხლის მე-5 პუნქტის მოქმედებას ზღუდავს შესაბამისი (მმართველობითი ფუნქციის მქონე) საჯარო სამართლის იურდიული პირების თანამშრომლებზე.</w:t>
            </w:r>
          </w:p>
          <w:p w:rsidR="001179C4" w:rsidRPr="001179C4" w:rsidRDefault="001179C4" w:rsidP="001179C4">
            <w:pPr>
              <w:spacing w:after="160" w:line="259" w:lineRule="auto"/>
              <w:jc w:val="both"/>
              <w:rPr>
                <w:rFonts w:ascii="Sylfaen" w:eastAsiaTheme="minorHAnsi" w:hAnsi="Sylfaen" w:cstheme="minorBidi"/>
                <w:b/>
                <w:i/>
                <w:lang w:val="ka-GE"/>
              </w:rPr>
            </w:pPr>
            <w:r w:rsidRPr="001179C4">
              <w:rPr>
                <w:rFonts w:ascii="Sylfaen" w:eastAsiaTheme="minorHAnsi" w:hAnsi="Sylfaen" w:cstheme="minorBidi"/>
                <w:b/>
                <w:i/>
                <w:lang w:val="ka-GE"/>
              </w:rPr>
              <w:t>საქართველოს კონსტიტუციის მე-18 მუხლის მე-4 პუნქტით გათვალისწინებული უფლების შეზღუდვის კონსტიტუციური მართლზომიერება</w:t>
            </w:r>
          </w:p>
          <w:p w:rsidR="001179C4" w:rsidRPr="001179C4" w:rsidRDefault="001179C4" w:rsidP="001179C4">
            <w:pPr>
              <w:spacing w:after="160" w:line="259" w:lineRule="auto"/>
              <w:jc w:val="both"/>
              <w:rPr>
                <w:rFonts w:ascii="Sylfaen" w:eastAsiaTheme="minorHAnsi" w:hAnsi="Sylfaen" w:cstheme="minorBidi"/>
                <w:lang w:val="ka-GE"/>
              </w:rPr>
            </w:pPr>
            <w:r w:rsidRPr="001179C4">
              <w:rPr>
                <w:rFonts w:ascii="Sylfaen" w:eastAsiaTheme="minorHAnsi" w:hAnsi="Sylfaen" w:cstheme="minorBidi"/>
                <w:lang w:val="ka-GE"/>
              </w:rPr>
              <w:t>როგორც უკვე აღინიშნა, „საჯარო სამსახურის შესახებ“ 2015 წლის 27 ოქტომბრის კანონის საჯარო სამართლის იურიდიული პირების მიმართ სრულად ამოქმედ</w:t>
            </w:r>
            <w:r w:rsidR="00651BAF">
              <w:rPr>
                <w:rFonts w:ascii="Sylfaen" w:eastAsiaTheme="minorHAnsi" w:hAnsi="Sylfaen" w:cstheme="minorBidi"/>
                <w:lang w:val="ka-GE"/>
              </w:rPr>
              <w:t>დ</w:t>
            </w:r>
            <w:r w:rsidRPr="001179C4">
              <w:rPr>
                <w:rFonts w:ascii="Sylfaen" w:eastAsiaTheme="minorHAnsi" w:hAnsi="Sylfaen" w:cstheme="minorBidi"/>
                <w:lang w:val="ka-GE"/>
              </w:rPr>
              <w:t>ება 2019 წლის 31 დეკემბ</w:t>
            </w:r>
            <w:r w:rsidR="00651BAF">
              <w:rPr>
                <w:rFonts w:ascii="Sylfaen" w:eastAsiaTheme="minorHAnsi" w:hAnsi="Sylfaen" w:cstheme="minorBidi"/>
                <w:lang w:val="ka-GE"/>
              </w:rPr>
              <w:t>ე</w:t>
            </w:r>
            <w:r w:rsidRPr="001179C4">
              <w:rPr>
                <w:rFonts w:ascii="Sylfaen" w:eastAsiaTheme="minorHAnsi" w:hAnsi="Sylfaen" w:cstheme="minorBidi"/>
                <w:lang w:val="ka-GE"/>
              </w:rPr>
              <w:t>რ</w:t>
            </w:r>
            <w:r w:rsidR="00651BAF">
              <w:rPr>
                <w:rFonts w:ascii="Sylfaen" w:eastAsiaTheme="minorHAnsi" w:hAnsi="Sylfaen" w:cstheme="minorBidi"/>
                <w:lang w:val="ka-GE"/>
              </w:rPr>
              <w:t>ის მერე (არ არის გამორიცხული, რომ ეს ვადა კიდევ გაგრძელდეს)</w:t>
            </w:r>
            <w:r w:rsidRPr="001179C4">
              <w:rPr>
                <w:rFonts w:ascii="Sylfaen" w:eastAsiaTheme="minorHAnsi" w:hAnsi="Sylfaen" w:cstheme="minorBidi"/>
                <w:lang w:val="ka-GE"/>
              </w:rPr>
              <w:t xml:space="preserve">. სწორედ ამან განაპირობა ის, რომ </w:t>
            </w:r>
            <w:r w:rsidR="00462101">
              <w:rPr>
                <w:rFonts w:ascii="Sylfaen" w:eastAsiaTheme="minorHAnsi" w:hAnsi="Sylfaen" w:cstheme="minorBidi"/>
                <w:lang w:val="ka-GE"/>
              </w:rPr>
              <w:t>შესაბამისი კატეგორიის სსიპებიდან უკანონოდ განთავისუფლებულ პირებ</w:t>
            </w:r>
            <w:r w:rsidR="00E651FB">
              <w:rPr>
                <w:rFonts w:ascii="Sylfaen" w:eastAsiaTheme="minorHAnsi" w:hAnsi="Sylfaen" w:cstheme="minorBidi"/>
                <w:lang w:val="ka-GE"/>
              </w:rPr>
              <w:t>ს</w:t>
            </w:r>
            <w:r w:rsidR="00462101">
              <w:rPr>
                <w:rFonts w:ascii="Sylfaen" w:eastAsiaTheme="minorHAnsi" w:hAnsi="Sylfaen" w:cstheme="minorBidi"/>
                <w:lang w:val="ka-GE"/>
              </w:rPr>
              <w:t xml:space="preserve"> </w:t>
            </w:r>
            <w:r w:rsidR="00E651FB" w:rsidRPr="00E651FB">
              <w:rPr>
                <w:rFonts w:ascii="Sylfaen" w:eastAsiaTheme="minorHAnsi" w:hAnsi="Sylfaen" w:cstheme="minorBidi"/>
                <w:b/>
                <w:i/>
                <w:lang w:val="ka-GE"/>
              </w:rPr>
              <w:t>შეზღუდული აქვთ</w:t>
            </w:r>
            <w:r w:rsidR="00E651FB">
              <w:rPr>
                <w:rFonts w:ascii="Sylfaen" w:eastAsiaTheme="minorHAnsi" w:hAnsi="Sylfaen" w:cstheme="minorBidi"/>
                <w:b/>
                <w:i/>
                <w:lang w:val="ka-GE"/>
              </w:rPr>
              <w:t xml:space="preserve"> საქართველოს კონსტიტუციის მე-18 მუხლის მე-4 პუნქტით გათვალისწ</w:t>
            </w:r>
            <w:r w:rsidR="00651BAF">
              <w:rPr>
                <w:rFonts w:ascii="Sylfaen" w:eastAsiaTheme="minorHAnsi" w:hAnsi="Sylfaen" w:cstheme="minorBidi"/>
                <w:b/>
                <w:i/>
                <w:lang w:val="ka-GE"/>
              </w:rPr>
              <w:t>ი</w:t>
            </w:r>
            <w:r w:rsidR="00E651FB">
              <w:rPr>
                <w:rFonts w:ascii="Sylfaen" w:eastAsiaTheme="minorHAnsi" w:hAnsi="Sylfaen" w:cstheme="minorBidi"/>
                <w:b/>
                <w:i/>
                <w:lang w:val="ka-GE"/>
              </w:rPr>
              <w:t>ნებული</w:t>
            </w:r>
            <w:r w:rsidR="00E651FB" w:rsidRPr="00E651FB">
              <w:rPr>
                <w:rFonts w:ascii="Sylfaen" w:eastAsiaTheme="minorHAnsi" w:hAnsi="Sylfaen" w:cstheme="minorBidi"/>
                <w:b/>
                <w:i/>
                <w:lang w:val="ka-GE"/>
              </w:rPr>
              <w:t xml:space="preserve"> უფლება</w:t>
            </w:r>
            <w:r w:rsidR="00651BAF">
              <w:rPr>
                <w:rFonts w:ascii="Sylfaen" w:eastAsiaTheme="minorHAnsi" w:hAnsi="Sylfaen" w:cstheme="minorBidi"/>
                <w:b/>
                <w:i/>
                <w:lang w:val="ka-GE"/>
              </w:rPr>
              <w:t>,</w:t>
            </w:r>
            <w:r w:rsidR="00132C5E">
              <w:rPr>
                <w:rFonts w:ascii="Sylfaen" w:eastAsiaTheme="minorHAnsi" w:hAnsi="Sylfaen" w:cstheme="minorBidi"/>
                <w:lang w:val="ka-GE"/>
              </w:rPr>
              <w:t xml:space="preserve"> </w:t>
            </w:r>
            <w:r w:rsidR="00E651FB">
              <w:rPr>
                <w:rFonts w:ascii="Sylfaen" w:eastAsiaTheme="minorHAnsi" w:hAnsi="Sylfaen" w:cstheme="minorBidi"/>
                <w:lang w:val="ka-GE"/>
              </w:rPr>
              <w:t xml:space="preserve">სხვა საჯარო მოხელეების მსგავსად, </w:t>
            </w:r>
            <w:r w:rsidR="00E651FB" w:rsidRPr="00034911">
              <w:rPr>
                <w:rFonts w:ascii="Sylfaen" w:eastAsiaTheme="minorHAnsi" w:hAnsi="Sylfaen" w:cstheme="minorBidi"/>
                <w:b/>
                <w:i/>
                <w:lang w:val="ka-GE"/>
              </w:rPr>
              <w:t>სრულად ისარგებლონ</w:t>
            </w:r>
            <w:r w:rsidR="00651BAF" w:rsidRPr="00034911">
              <w:rPr>
                <w:rFonts w:ascii="Sylfaen" w:eastAsiaTheme="minorHAnsi" w:hAnsi="Sylfaen" w:cstheme="minorBidi"/>
                <w:b/>
                <w:i/>
                <w:lang w:val="ka-GE"/>
              </w:rPr>
              <w:t xml:space="preserve"> მიყენებული ზიანის</w:t>
            </w:r>
            <w:r w:rsidR="00651BAF">
              <w:rPr>
                <w:rFonts w:ascii="Sylfaen" w:eastAsiaTheme="minorHAnsi" w:hAnsi="Sylfaen" w:cstheme="minorBidi"/>
                <w:lang w:val="ka-GE"/>
              </w:rPr>
              <w:t>,</w:t>
            </w:r>
            <w:r w:rsidRPr="001179C4">
              <w:rPr>
                <w:rFonts w:ascii="Sylfaen" w:eastAsiaTheme="minorHAnsi" w:hAnsi="Sylfaen" w:cstheme="minorBidi"/>
                <w:lang w:val="ka-GE"/>
              </w:rPr>
              <w:t xml:space="preserve"> „საჯარო სამსახურის შესახებ“ საქართველოს კანონის 118-ე მუხლის მე-5 პუნქტით გათვალისწინებული </w:t>
            </w:r>
            <w:r w:rsidRPr="00034911">
              <w:rPr>
                <w:rFonts w:ascii="Sylfaen" w:eastAsiaTheme="minorHAnsi" w:hAnsi="Sylfaen" w:cstheme="minorBidi"/>
                <w:b/>
                <w:i/>
                <w:lang w:val="ka-GE"/>
              </w:rPr>
              <w:t>კომპენსაცი</w:t>
            </w:r>
            <w:r w:rsidR="007A4FC4" w:rsidRPr="00034911">
              <w:rPr>
                <w:rFonts w:ascii="Sylfaen" w:eastAsiaTheme="minorHAnsi" w:hAnsi="Sylfaen" w:cstheme="minorBidi"/>
                <w:b/>
                <w:i/>
                <w:lang w:val="ka-GE"/>
              </w:rPr>
              <w:t>ით</w:t>
            </w:r>
            <w:r w:rsidRPr="001179C4">
              <w:rPr>
                <w:rFonts w:ascii="Sylfaen" w:eastAsiaTheme="minorHAnsi" w:hAnsi="Sylfaen" w:cstheme="minorBidi"/>
              </w:rPr>
              <w:t>.</w:t>
            </w:r>
          </w:p>
          <w:p w:rsidR="001179C4" w:rsidRPr="001179C4" w:rsidRDefault="001179C4" w:rsidP="001179C4">
            <w:pPr>
              <w:spacing w:after="160" w:line="259" w:lineRule="auto"/>
              <w:jc w:val="both"/>
              <w:rPr>
                <w:rFonts w:ascii="Sylfaen" w:eastAsiaTheme="minorHAnsi" w:hAnsi="Sylfaen" w:cstheme="minorBidi"/>
                <w:lang w:val="ka-GE"/>
              </w:rPr>
            </w:pPr>
            <w:r w:rsidRPr="001179C4">
              <w:rPr>
                <w:rFonts w:ascii="Sylfaen" w:eastAsiaTheme="minorHAnsi" w:hAnsi="Sylfaen" w:cstheme="minorBidi"/>
                <w:lang w:val="ka-GE"/>
              </w:rPr>
              <w:t>მხედველობაშია მისაღები, რომ უფლების ნებისმიერი</w:t>
            </w:r>
            <w:r w:rsidR="00A42543">
              <w:rPr>
                <w:rFonts w:ascii="Sylfaen" w:eastAsiaTheme="minorHAnsi" w:hAnsi="Sylfaen" w:cstheme="minorBidi"/>
                <w:lang w:val="ka-GE"/>
              </w:rPr>
              <w:t xml:space="preserve"> და, მათ შორის, ზემოაღნიშნული</w:t>
            </w:r>
            <w:r w:rsidRPr="001179C4">
              <w:rPr>
                <w:rFonts w:ascii="Sylfaen" w:eastAsiaTheme="minorHAnsi" w:hAnsi="Sylfaen" w:cstheme="minorBidi"/>
                <w:lang w:val="ka-GE"/>
              </w:rPr>
              <w:t xml:space="preserve"> შეზღუდვა უნდა პასუხობდეს და შეესაბამებოდეს ამ უფლების საპირწონე, საჯარო ლეგიტიმურ მიზ</w:t>
            </w:r>
            <w:r w:rsidR="00A42543">
              <w:rPr>
                <w:rFonts w:ascii="Sylfaen" w:eastAsiaTheme="minorHAnsi" w:hAnsi="Sylfaen" w:cstheme="minorBidi"/>
                <w:lang w:val="ka-GE"/>
              </w:rPr>
              <w:t>ა</w:t>
            </w:r>
            <w:r w:rsidRPr="001179C4">
              <w:rPr>
                <w:rFonts w:ascii="Sylfaen" w:eastAsiaTheme="minorHAnsi" w:hAnsi="Sylfaen" w:cstheme="minorBidi"/>
                <w:lang w:val="ka-GE"/>
              </w:rPr>
              <w:t xml:space="preserve">ნს, წინააღმდეგ შემთხვევაში, უფლების შეზღუდვას ექნება თვითმიზნური ხასიათი, რაც, თავის მხრივ, </w:t>
            </w:r>
            <w:r w:rsidR="00D6402C">
              <w:rPr>
                <w:rFonts w:ascii="Sylfaen" w:eastAsiaTheme="minorHAnsi" w:hAnsi="Sylfaen" w:cstheme="minorBidi"/>
                <w:lang w:val="ka-GE"/>
              </w:rPr>
              <w:t xml:space="preserve">უკვე </w:t>
            </w:r>
            <w:r w:rsidRPr="001179C4">
              <w:rPr>
                <w:rFonts w:ascii="Sylfaen" w:eastAsiaTheme="minorHAnsi" w:hAnsi="Sylfaen" w:cstheme="minorBidi"/>
                <w:lang w:val="ka-GE"/>
              </w:rPr>
              <w:t>წარმოადგენს კონსტიტუციური უფლების სამართლებრივად გაუმართლებელ შეზღუდვას. „საჯარო სამსახურის შესახებ“ საქართველოს კანონის 126</w:t>
            </w:r>
            <w:r w:rsidRPr="001179C4">
              <w:rPr>
                <w:rFonts w:ascii="Sylfaen" w:eastAsiaTheme="minorHAnsi" w:hAnsi="Sylfaen" w:cstheme="minorBidi"/>
                <w:vertAlign w:val="superscript"/>
                <w:lang w:val="ka-GE"/>
              </w:rPr>
              <w:t>1</w:t>
            </w:r>
            <w:r w:rsidRPr="001179C4">
              <w:rPr>
                <w:rFonts w:ascii="Sylfaen" w:eastAsiaTheme="minorHAnsi" w:hAnsi="Sylfaen" w:cstheme="minorBidi"/>
                <w:lang w:val="ka-GE"/>
              </w:rPr>
              <w:t xml:space="preserve"> მუხლის პირველი პუნქტის საფუძველზე, ამავე კანონის 118-ე მუხლის მე-5 პუნქტით გათვალისწინებული უფლების დაცვის მექანიზმის სსიპ-ების თანამშრომლებზე გავრცელების შეზღუდვის ლეგიტიმური მიზანი, </w:t>
            </w:r>
            <w:r w:rsidR="00D6402C">
              <w:rPr>
                <w:rFonts w:ascii="Sylfaen" w:eastAsiaTheme="minorHAnsi" w:hAnsi="Sylfaen" w:cstheme="minorBidi"/>
                <w:lang w:val="ka-GE"/>
              </w:rPr>
              <w:t>განმარტებულია</w:t>
            </w:r>
            <w:r w:rsidR="00D6402C" w:rsidRPr="001179C4">
              <w:rPr>
                <w:rFonts w:ascii="Sylfaen" w:eastAsiaTheme="minorHAnsi" w:hAnsi="Sylfaen" w:cstheme="minorBidi"/>
                <w:lang w:val="ka-GE"/>
              </w:rPr>
              <w:t xml:space="preserve"> </w:t>
            </w:r>
            <w:r w:rsidRPr="001179C4">
              <w:rPr>
                <w:rFonts w:ascii="Sylfaen" w:eastAsiaTheme="minorHAnsi" w:hAnsi="Sylfaen" w:cstheme="minorBidi"/>
                <w:lang w:val="ka-GE"/>
              </w:rPr>
              <w:t xml:space="preserve">შესაბამის კანონპროექტზე თანდართულ განმარტებით ბარათში. ამიტომ, მიზანშეწონილად მიგვაჩნია დეტალურად გავაანალიზოთ, როგორც ამ საკანონმდებლო ცვლილების სამართლებრივი მიზანი, ისე ამ მიზნის ურთიერთმიმართება, </w:t>
            </w:r>
            <w:r w:rsidRPr="001179C4">
              <w:rPr>
                <w:rFonts w:ascii="Sylfaen" w:eastAsiaTheme="minorHAnsi" w:hAnsi="Sylfaen" w:cstheme="minorBidi"/>
                <w:lang w:val="ka-GE"/>
              </w:rPr>
              <w:lastRenderedPageBreak/>
              <w:t>საჯარო მოხელის უფლებების დაცვის მექანიზმის, მმართველობითი ფუნქციის მქონე სსიპ-ების თანამშრომლებზე გავრცელების შეზღუდვის აუცილებელ საჭიროებასთან.</w:t>
            </w:r>
          </w:p>
          <w:p w:rsidR="001179C4" w:rsidRPr="001179C4" w:rsidRDefault="001179C4" w:rsidP="001179C4">
            <w:pPr>
              <w:spacing w:after="160" w:line="259" w:lineRule="auto"/>
              <w:jc w:val="both"/>
              <w:rPr>
                <w:rFonts w:ascii="Sylfaen" w:eastAsiaTheme="minorHAnsi" w:hAnsi="Sylfaen" w:cstheme="minorBidi"/>
                <w:lang w:val="ka-GE"/>
              </w:rPr>
            </w:pPr>
            <w:r w:rsidRPr="001179C4">
              <w:rPr>
                <w:rFonts w:ascii="Sylfaen" w:eastAsiaTheme="minorHAnsi" w:hAnsi="Sylfaen" w:cstheme="minorBidi"/>
                <w:lang w:val="ka-GE"/>
              </w:rPr>
              <w:t xml:space="preserve">აღნიშნული დოკუმენტის შესაბამისად, 2015 წლის 27 ოქტომბერს მიღებული იქნა „საჯარო სამსახურის შესახებ“ საქართველოს ახალი კანონი, რომლის თანახმად, ახლებურად მოწესრიგდა საჯარო სამსახურის სისტემა, განისაზღვრა </w:t>
            </w:r>
            <w:r w:rsidRPr="001179C4">
              <w:rPr>
                <w:rFonts w:ascii="Sylfaen" w:eastAsiaTheme="minorHAnsi" w:hAnsi="Sylfaen" w:cstheme="minorBidi"/>
                <w:b/>
                <w:i/>
                <w:lang w:val="ka-GE"/>
              </w:rPr>
              <w:t>საჯარო სექტორში დასაქმებულ პირთა სამართლებრივი სტატუსი</w:t>
            </w:r>
            <w:r w:rsidRPr="001179C4">
              <w:rPr>
                <w:rFonts w:ascii="Sylfaen" w:eastAsiaTheme="minorHAnsi" w:hAnsi="Sylfaen" w:cstheme="minorBidi"/>
                <w:lang w:val="ka-GE"/>
              </w:rPr>
              <w:t xml:space="preserve">. </w:t>
            </w:r>
          </w:p>
          <w:p w:rsidR="001179C4" w:rsidRPr="001179C4" w:rsidRDefault="001179C4" w:rsidP="001179C4">
            <w:pPr>
              <w:spacing w:after="160" w:line="259" w:lineRule="auto"/>
              <w:jc w:val="both"/>
              <w:rPr>
                <w:rFonts w:ascii="Sylfaen" w:eastAsiaTheme="minorHAnsi" w:hAnsi="Sylfaen" w:cstheme="minorBidi"/>
                <w:lang w:val="ka-GE"/>
              </w:rPr>
            </w:pPr>
            <w:r w:rsidRPr="001179C4">
              <w:rPr>
                <w:rFonts w:ascii="Sylfaen" w:eastAsiaTheme="minorHAnsi" w:hAnsi="Sylfaen" w:cstheme="minorBidi"/>
                <w:lang w:val="ka-GE"/>
              </w:rPr>
              <w:t xml:space="preserve">განმარტებით ბარათში ასევე აღნიშნულია, რომ „საჯარო სამსახურის შესახებ“ საქართველოს კანონის ფარგლებში დადგინდა სხვადასხვა კანონქვემდებარე და საკანონმდებლო აქტის მიღების ვალდებულება. მათ შორის, </w:t>
            </w:r>
            <w:r w:rsidRPr="001179C4">
              <w:rPr>
                <w:rFonts w:ascii="Sylfaen" w:eastAsiaTheme="minorHAnsi" w:hAnsi="Sylfaen" w:cstheme="minorBidi"/>
                <w:b/>
                <w:i/>
                <w:lang w:val="ka-GE"/>
              </w:rPr>
              <w:t>საჯარო სამართლის იურიდიული პირების კატეგორიებად დაყოფის</w:t>
            </w:r>
            <w:r w:rsidRPr="001179C4">
              <w:rPr>
                <w:rFonts w:ascii="Sylfaen" w:eastAsiaTheme="minorHAnsi" w:hAnsi="Sylfaen" w:cstheme="minorBidi"/>
                <w:lang w:val="ka-GE"/>
              </w:rPr>
              <w:t xml:space="preserve"> გათვალისწინებით, გარდამავალი დებულებებით განისაზღვრა, </w:t>
            </w:r>
            <w:r w:rsidRPr="001179C4">
              <w:rPr>
                <w:rFonts w:ascii="Sylfaen" w:eastAsiaTheme="minorHAnsi" w:hAnsi="Sylfaen" w:cstheme="minorBidi"/>
                <w:b/>
                <w:i/>
                <w:lang w:val="ka-GE"/>
              </w:rPr>
              <w:t>„საჯარო სამართლის იურიდიული პირის შესახებ“ საქართველოს კანონის პროექტის</w:t>
            </w:r>
            <w:r w:rsidRPr="001179C4">
              <w:rPr>
                <w:rFonts w:ascii="Sylfaen" w:eastAsiaTheme="minorHAnsi" w:hAnsi="Sylfaen" w:cstheme="minorBidi"/>
                <w:lang w:val="ka-GE"/>
              </w:rPr>
              <w:t xml:space="preserve"> პარლამენტისთვის წარდგენის საკითხი, რაც, განმარტებითი ბარათის შესაბამისად, ემსახურება </w:t>
            </w:r>
            <w:r w:rsidRPr="001179C4">
              <w:rPr>
                <w:rFonts w:ascii="Sylfaen" w:eastAsiaTheme="minorHAnsi" w:hAnsi="Sylfaen" w:cstheme="minorBidi"/>
                <w:b/>
                <w:i/>
                <w:lang w:val="ka-GE"/>
              </w:rPr>
              <w:t>საჯარო მმართველობითი ფუნქციის განმახორციელებელი</w:t>
            </w:r>
            <w:r w:rsidRPr="001179C4">
              <w:rPr>
                <w:rFonts w:ascii="Sylfaen" w:eastAsiaTheme="minorHAnsi" w:hAnsi="Sylfaen" w:cstheme="minorBidi"/>
                <w:lang w:val="ka-GE"/>
              </w:rPr>
              <w:t xml:space="preserve"> საჯარო დაწესებულებებისათვის ინსტიტუციური მოწყობის ერთიანი პრინციპების გავრცელების უზრუნველყოფას. </w:t>
            </w:r>
          </w:p>
          <w:p w:rsidR="001179C4" w:rsidRPr="001179C4" w:rsidRDefault="001179C4" w:rsidP="001179C4">
            <w:pPr>
              <w:spacing w:after="160" w:line="259" w:lineRule="auto"/>
              <w:jc w:val="both"/>
              <w:rPr>
                <w:rFonts w:ascii="Sylfaen" w:eastAsiaTheme="minorHAnsi" w:hAnsi="Sylfaen" w:cstheme="minorBidi"/>
                <w:lang w:val="ka-GE"/>
              </w:rPr>
            </w:pPr>
            <w:r w:rsidRPr="001179C4">
              <w:rPr>
                <w:rFonts w:ascii="Sylfaen" w:eastAsiaTheme="minorHAnsi" w:hAnsi="Sylfaen" w:cstheme="minorBidi"/>
                <w:lang w:val="ka-GE"/>
              </w:rPr>
              <w:t>განმარტებით</w:t>
            </w:r>
            <w:r w:rsidR="00474585">
              <w:rPr>
                <w:rFonts w:ascii="Sylfaen" w:eastAsiaTheme="minorHAnsi" w:hAnsi="Sylfaen" w:cstheme="minorBidi"/>
                <w:lang w:val="ka-GE"/>
              </w:rPr>
              <w:t>ი</w:t>
            </w:r>
            <w:r w:rsidRPr="001179C4">
              <w:rPr>
                <w:rFonts w:ascii="Sylfaen" w:eastAsiaTheme="minorHAnsi" w:hAnsi="Sylfaen" w:cstheme="minorBidi"/>
                <w:lang w:val="ka-GE"/>
              </w:rPr>
              <w:t xml:space="preserve"> ბარათის მიხედვით, „საჯარო სამართლის იურიდიული პირის შესახებ“ საქართველოს ახალი კანონის მიღების შედეგად, </w:t>
            </w:r>
            <w:r w:rsidRPr="001179C4">
              <w:rPr>
                <w:rFonts w:ascii="Sylfaen" w:eastAsiaTheme="minorHAnsi" w:hAnsi="Sylfaen" w:cstheme="minorBidi"/>
                <w:b/>
                <w:i/>
                <w:lang w:val="ka-GE"/>
              </w:rPr>
              <w:t>საჯარო სამართლის იურიდიული პირების კატეგორიებად დაყოფის პირობებში</w:t>
            </w:r>
            <w:r w:rsidRPr="001179C4">
              <w:rPr>
                <w:rFonts w:ascii="Sylfaen" w:eastAsiaTheme="minorHAnsi" w:hAnsi="Sylfaen" w:cstheme="minorBidi"/>
                <w:lang w:val="ka-GE"/>
              </w:rPr>
              <w:t xml:space="preserve">, </w:t>
            </w:r>
            <w:r w:rsidRPr="001179C4">
              <w:rPr>
                <w:rFonts w:ascii="Sylfaen" w:eastAsiaTheme="minorHAnsi" w:hAnsi="Sylfaen" w:cstheme="minorBidi"/>
                <w:b/>
                <w:i/>
                <w:lang w:val="ka-GE"/>
              </w:rPr>
              <w:t>მათ მიმართ სრულად ამოქმედდება „საჯარო სამსახურის შესახებ“ საქართველოს კანონით გათვალისწინებული სამართლებრივი რეგულაციები</w:t>
            </w:r>
            <w:r w:rsidRPr="001179C4">
              <w:rPr>
                <w:rFonts w:ascii="Sylfaen" w:eastAsiaTheme="minorHAnsi" w:hAnsi="Sylfaen" w:cstheme="minorBidi"/>
                <w:lang w:val="ka-GE"/>
              </w:rPr>
              <w:t xml:space="preserve">, მათ შორის, </w:t>
            </w:r>
            <w:r w:rsidRPr="001179C4">
              <w:rPr>
                <w:rFonts w:ascii="Sylfaen" w:eastAsiaTheme="minorHAnsi" w:hAnsi="Sylfaen" w:cstheme="minorBidi"/>
                <w:b/>
                <w:i/>
                <w:lang w:val="ka-GE"/>
              </w:rPr>
              <w:t xml:space="preserve">ახლებურად განისაზღვრება დასაქმებული პირების სამართლებრივი სტატუსი, რანგირების და შეფასების სისტემები და სხვა. </w:t>
            </w:r>
            <w:r w:rsidRPr="001179C4">
              <w:rPr>
                <w:rFonts w:ascii="Sylfaen" w:eastAsiaTheme="minorHAnsi" w:hAnsi="Sylfaen" w:cstheme="minorBidi"/>
                <w:lang w:val="ka-GE"/>
              </w:rPr>
              <w:t>შესაბამისად, კანონპროექტის ავტორები მიიჩნევენ, რომ</w:t>
            </w:r>
            <w:r w:rsidRPr="001179C4">
              <w:rPr>
                <w:rFonts w:ascii="Sylfaen" w:eastAsiaTheme="minorHAnsi" w:hAnsi="Sylfaen" w:cstheme="minorBidi"/>
              </w:rPr>
              <w:t xml:space="preserve"> </w:t>
            </w:r>
            <w:r w:rsidRPr="001179C4">
              <w:rPr>
                <w:rFonts w:ascii="Sylfaen" w:eastAsiaTheme="minorHAnsi" w:hAnsi="Sylfaen" w:cstheme="minorBidi"/>
                <w:lang w:val="ka-GE"/>
              </w:rPr>
              <w:t xml:space="preserve">აღნიშნული სიახლეების სათანადო იმპლემენტაცია საჭიროებს „საჯარო სამართლის იურიდიული პირის შესახებ“ საქართველოს კანონის მიღებიდან მის ამოქმედებამდე პერიოდში სხვადასხვა მიმართულებით მუშაობას და ადაპტირებული გარემოს შექმნას. </w:t>
            </w:r>
          </w:p>
          <w:p w:rsidR="001179C4" w:rsidRPr="001179C4" w:rsidRDefault="001179C4" w:rsidP="001179C4">
            <w:pPr>
              <w:spacing w:after="160" w:line="259" w:lineRule="auto"/>
              <w:jc w:val="both"/>
              <w:rPr>
                <w:rFonts w:ascii="Sylfaen" w:eastAsiaTheme="minorHAnsi" w:hAnsi="Sylfaen" w:cstheme="minorBidi"/>
                <w:lang w:val="ka-GE"/>
              </w:rPr>
            </w:pPr>
            <w:r w:rsidRPr="001179C4">
              <w:rPr>
                <w:rFonts w:ascii="Sylfaen" w:eastAsiaTheme="minorHAnsi" w:hAnsi="Sylfaen" w:cstheme="minorBidi"/>
                <w:lang w:val="ka-GE"/>
              </w:rPr>
              <w:t xml:space="preserve">ამრიგად, „საჯარო სამსახურის შესახებ“ საქართველოს კანონის 118-ე მუხლით გათვალისწინებული მოხელის უფლებების დაცვის მექანიზმის სსიპ-ების თანამშრომლებზე გავრცელების გარდამავალი პერიოდით შეზღუდვის ლეგიტიმურ მიზნად, კანონმდებლის მიერ, მითითებულია, </w:t>
            </w:r>
            <w:r w:rsidRPr="001179C4">
              <w:rPr>
                <w:rFonts w:ascii="Sylfaen" w:eastAsiaTheme="minorHAnsi" w:hAnsi="Sylfaen" w:cstheme="minorBidi"/>
                <w:b/>
                <w:i/>
                <w:lang w:val="ka-GE"/>
              </w:rPr>
              <w:t>საჯარო სამართლის იურიდიული პირების კატეგორიებად დაყოფის პირობებში, მათში დასაქმებული პირების სამართლებრივი სტატუსის, რანგირებისა და შეფასების სისტემების ახლებურად განსაზღვრა</w:t>
            </w:r>
            <w:r w:rsidRPr="001179C4">
              <w:rPr>
                <w:rFonts w:ascii="Sylfaen" w:eastAsiaTheme="minorHAnsi" w:hAnsi="Sylfaen" w:cstheme="minorBidi"/>
                <w:lang w:val="ka-GE"/>
              </w:rPr>
              <w:t>.</w:t>
            </w:r>
          </w:p>
          <w:p w:rsidR="001179C4" w:rsidRPr="001179C4" w:rsidRDefault="001179C4" w:rsidP="001179C4">
            <w:pPr>
              <w:spacing w:after="160" w:line="259" w:lineRule="auto"/>
              <w:jc w:val="both"/>
              <w:rPr>
                <w:rFonts w:ascii="Sylfaen" w:eastAsiaTheme="minorHAnsi" w:hAnsi="Sylfaen" w:cstheme="minorBidi"/>
                <w:lang w:val="ka-GE"/>
              </w:rPr>
            </w:pPr>
            <w:r w:rsidRPr="001179C4">
              <w:rPr>
                <w:rFonts w:ascii="Sylfaen" w:eastAsiaTheme="minorHAnsi" w:hAnsi="Sylfaen" w:cstheme="minorBidi"/>
                <w:lang w:val="ka-GE"/>
              </w:rPr>
              <w:t>მიუხედავად ზემოაღნიშნულისა, „საჯარო სამსახურის შესახებ“ 2015 წლის 27 ოქტომბრის საქართველოს კანონის 126</w:t>
            </w:r>
            <w:r w:rsidRPr="001179C4">
              <w:rPr>
                <w:rFonts w:ascii="Sylfaen" w:eastAsiaTheme="minorHAnsi" w:hAnsi="Sylfaen" w:cstheme="minorBidi"/>
                <w:vertAlign w:val="superscript"/>
                <w:lang w:val="ka-GE"/>
              </w:rPr>
              <w:t>1</w:t>
            </w:r>
            <w:r w:rsidRPr="001179C4">
              <w:rPr>
                <w:rFonts w:ascii="Sylfaen" w:eastAsiaTheme="minorHAnsi" w:hAnsi="Sylfaen" w:cstheme="minorBidi"/>
                <w:lang w:val="ka-GE"/>
              </w:rPr>
              <w:t xml:space="preserve"> მუხლის მე-2 პუნქტის შესაბამისად, საჯარო სამართლის იურიდიული პირების ნაწილზე (გარდა კულტურული, საგანმანათლებლო, სამეცნიერო, კვლევითი, სასპორტო, რელიგიური და წევრობაზე დაფუძნებული საჯარო სამართლის იურიდიული პირებისა) გავრცელდა, ამავე კანონის 34-ე მუხლის მე-6 პუნქტი, 35-ე, 36-ე, და 39-43 მუხლები. დასახელებული ნორმები, ძირითადად, შეეხება მოხელის ვაკანტური თანამდებობის დასაკავებლად კონკურსის გამოცხადებას, კონკურსში მონაწილეობისათვის განაცხადის წარდგენას, კონკურსის ეტაპებს, კონკურსში მონაწილეობისათვის წარდგენილი განცხადებების ძირითად ფორმალურ მოთხოვნებთან შესაბამისობის დადგენის საკითხებს, ასევე, კანდიდატთა შეფასების, კონკურსის შედეგების შეჯამებისა და კანდიდატის მოხელის თანამდებობაზე დანიშვნასთან დაკავშირებულ საკითხებს. </w:t>
            </w:r>
          </w:p>
          <w:p w:rsidR="001179C4" w:rsidRPr="001179C4" w:rsidRDefault="001179C4" w:rsidP="001179C4">
            <w:pPr>
              <w:spacing w:after="160" w:line="259" w:lineRule="auto"/>
              <w:jc w:val="both"/>
              <w:rPr>
                <w:rFonts w:ascii="Sylfaen" w:eastAsiaTheme="minorHAnsi" w:hAnsi="Sylfaen" w:cstheme="minorBidi"/>
                <w:lang w:val="ka-GE"/>
              </w:rPr>
            </w:pPr>
            <w:r w:rsidRPr="001179C4">
              <w:rPr>
                <w:rFonts w:ascii="Sylfaen" w:eastAsiaTheme="minorHAnsi" w:hAnsi="Sylfaen" w:cstheme="minorBidi"/>
                <w:lang w:val="ka-GE"/>
              </w:rPr>
              <w:t xml:space="preserve">მეტიც, საჯარო სამართლის იურიდიულ პირებზე ასევე ვრცელდება „საჯარო სამსახურის შესახებ“ საქართველოს კანონის 34-ე მუხლის მე-6 პუნქტი, რომლის თანახმად, საჯარო სამართლის იურდიულ პირებში კონკურსის ჩატარების წესი განისაზღვრება საქართველოს მთავრობის 2017 წლის 21 აპრილის </w:t>
            </w:r>
            <w:r w:rsidRPr="001179C4">
              <w:rPr>
                <w:rFonts w:ascii="Sylfaen" w:eastAsiaTheme="minorHAnsi" w:hAnsi="Sylfaen" w:cstheme="minorBidi"/>
                <w:lang w:val="ru-RU"/>
              </w:rPr>
              <w:t>№</w:t>
            </w:r>
            <w:r w:rsidRPr="001179C4">
              <w:rPr>
                <w:rFonts w:ascii="Sylfaen" w:eastAsiaTheme="minorHAnsi" w:hAnsi="Sylfaen" w:cstheme="minorBidi"/>
                <w:lang w:val="ka-GE"/>
              </w:rPr>
              <w:t xml:space="preserve"> 204 დადგენილებით დამტკიცებული საჯარო სამსახურში კონკურსის ჩატარების წესით. ეს წესი ადგენს, საჯარო მოსამსახურის ვაკანტური თანამდებობის დასაკავებლად ღია, დახურული და გამარტივებული საჯარო კონკურსის ჩატარების წესსა და პირობებს, კონკურსის ეტაპებს, საკონკურსო კომისიების </w:t>
            </w:r>
            <w:r w:rsidRPr="001179C4">
              <w:rPr>
                <w:rFonts w:ascii="Sylfaen" w:eastAsiaTheme="minorHAnsi" w:hAnsi="Sylfaen" w:cstheme="minorBidi"/>
                <w:lang w:val="ka-GE"/>
              </w:rPr>
              <w:lastRenderedPageBreak/>
              <w:t xml:space="preserve">საქმიანობის დეტალურ წესსა და უფლებამოსილებებს, მათ შორის, გასათვალისწინებელია, დასახელებული წესის </w:t>
            </w:r>
            <w:r w:rsidRPr="001179C4">
              <w:rPr>
                <w:rFonts w:ascii="Sylfaen" w:eastAsiaTheme="minorHAnsi" w:hAnsi="Sylfaen" w:cstheme="minorBidi"/>
              </w:rPr>
              <w:t xml:space="preserve">IV </w:t>
            </w:r>
            <w:r w:rsidRPr="001179C4">
              <w:rPr>
                <w:rFonts w:ascii="Sylfaen" w:eastAsiaTheme="minorHAnsi" w:hAnsi="Sylfaen" w:cstheme="minorBidi"/>
                <w:lang w:val="ka-GE"/>
              </w:rPr>
              <w:t xml:space="preserve">თავი, რომელიც კონკურსში მონაწილე კანდიდატთა </w:t>
            </w:r>
            <w:r w:rsidRPr="001179C4">
              <w:rPr>
                <w:rFonts w:ascii="Sylfaen" w:eastAsiaTheme="minorHAnsi" w:hAnsi="Sylfaen" w:cstheme="minorBidi"/>
                <w:b/>
                <w:i/>
                <w:lang w:val="ka-GE"/>
              </w:rPr>
              <w:t>უფლებების დაცვისა და კონკურსის შედეგის გასაჩივრების წესს განსაზღვრავს.</w:t>
            </w:r>
          </w:p>
          <w:p w:rsidR="001179C4" w:rsidRPr="001179C4" w:rsidRDefault="001179C4" w:rsidP="001179C4">
            <w:pPr>
              <w:spacing w:after="160" w:line="259" w:lineRule="auto"/>
              <w:jc w:val="both"/>
              <w:rPr>
                <w:rFonts w:ascii="Sylfaen" w:eastAsiaTheme="minorHAnsi" w:hAnsi="Sylfaen" w:cstheme="minorBidi"/>
                <w:lang w:val="ka-GE"/>
              </w:rPr>
            </w:pPr>
            <w:r w:rsidRPr="001179C4">
              <w:rPr>
                <w:rFonts w:ascii="Sylfaen" w:eastAsiaTheme="minorHAnsi" w:hAnsi="Sylfaen" w:cstheme="minorBidi"/>
                <w:lang w:val="ka-GE"/>
              </w:rPr>
              <w:t>ამდენად, საჯარო სამართლის იურიდიული პირების (გარდა კულტურული, საგანმანათლებლო, სამეცნიერო, კვლევითი, სასპორტო, რელიგიური და წევრობაზე დაფუძნებული საჯარო სამართლის იურიდიული პირებისა), როგორ</w:t>
            </w:r>
            <w:r w:rsidR="00540051">
              <w:rPr>
                <w:rFonts w:ascii="Sylfaen" w:eastAsiaTheme="minorHAnsi" w:hAnsi="Sylfaen" w:cstheme="minorBidi"/>
                <w:lang w:val="ka-GE"/>
              </w:rPr>
              <w:t>ც</w:t>
            </w:r>
            <w:r w:rsidRPr="001179C4">
              <w:rPr>
                <w:rFonts w:ascii="Sylfaen" w:eastAsiaTheme="minorHAnsi" w:hAnsi="Sylfaen" w:cstheme="minorBidi"/>
                <w:lang w:val="ka-GE"/>
              </w:rPr>
              <w:t xml:space="preserve"> საჯარო დაწესებულების თანამშრომელთა, მაშასადამე, საჯარო თანამდებობის პირთა სამსახურში აყვანის წესზე სრულდა ვრცელდება არა მხოლოდ, „საჯარო სამსახურის შესახებ“ საქართველოს კანონის შესაბამისი ნორმები, არამედ, აგრეთვე, საქართველოს მთავრობის დადგენილებით დამტკიცებული, საჯარო სამსახურში კონკურსის ჩატარების წესი. </w:t>
            </w:r>
            <w:r w:rsidRPr="001179C4">
              <w:rPr>
                <w:rFonts w:ascii="Sylfaen" w:eastAsiaTheme="minorHAnsi" w:hAnsi="Sylfaen" w:cstheme="minorBidi"/>
                <w:b/>
                <w:i/>
                <w:lang w:val="ka-GE"/>
              </w:rPr>
              <w:t>გასათვალისწინებელია ის გარემოება, რომ ამ საკანონმდებლო რეგულაციების არსებულ საჯარო სამართლის იურიდიულ პირებზე გავრცელებას ხელი არ შეუშალა იმ მიზნებმა, რომლებიც დასახელებულია სადავოდ გამხდარი საკანონმდებლო ცვლილების კანონპროექტზე თანდართულ განმარტებით ბარათში, თუმცა, ამ მიზნებით შეიზღუდა სსიპების თანამშრომელთა უფლებების დაცვის ის მექანიზმი, რომელიც „საჯარო სამსახურის შესახებ“ საქართველოს 2015 წლის 27 ოქტომბრის კანონის 118-ე მუხლითაა გათვალისწინებული.</w:t>
            </w:r>
          </w:p>
          <w:p w:rsidR="001179C4" w:rsidRPr="001179C4" w:rsidRDefault="001179C4" w:rsidP="001179C4">
            <w:pPr>
              <w:spacing w:after="160" w:line="259" w:lineRule="auto"/>
              <w:jc w:val="both"/>
              <w:rPr>
                <w:rFonts w:ascii="Sylfaen" w:eastAsiaTheme="minorHAnsi" w:hAnsi="Sylfaen" w:cstheme="minorBidi"/>
              </w:rPr>
            </w:pPr>
            <w:r w:rsidRPr="001179C4">
              <w:rPr>
                <w:rFonts w:ascii="Sylfaen" w:eastAsiaTheme="minorHAnsi" w:hAnsi="Sylfaen" w:cstheme="minorBidi"/>
                <w:lang w:val="ka-GE"/>
              </w:rPr>
              <w:t>ამრიგად, იმ პირობებში, როდესაც არ იცვლება საჯარო მოსამსახურის კონსტიტუციურ-სამართლებრივი</w:t>
            </w:r>
            <w:r w:rsidR="00786296">
              <w:rPr>
                <w:rFonts w:ascii="Sylfaen" w:eastAsiaTheme="minorHAnsi" w:hAnsi="Sylfaen" w:cstheme="minorBidi"/>
                <w:lang w:val="ka-GE"/>
              </w:rPr>
              <w:t xml:space="preserve"> და</w:t>
            </w:r>
            <w:r w:rsidRPr="001179C4">
              <w:rPr>
                <w:rFonts w:ascii="Sylfaen" w:eastAsiaTheme="minorHAnsi" w:hAnsi="Sylfaen" w:cstheme="minorBidi"/>
                <w:lang w:val="ka-GE"/>
              </w:rPr>
              <w:t xml:space="preserve"> საჯარო-სამართლებრივი განმარტება, ამასთან ერთად, როგორც უკვე ითქვა, როდესაც საქართველოს კონსტიტუცია და „საჯარო სამსახურის შესახებ“ საქართველოს მოქმედი კანონი, პრინციპში, სრულად იძლევა </w:t>
            </w:r>
            <w:r w:rsidR="00540051">
              <w:rPr>
                <w:rFonts w:ascii="Sylfaen" w:eastAsiaTheme="minorHAnsi" w:hAnsi="Sylfaen" w:cstheme="minorBidi"/>
                <w:lang w:val="ka-GE"/>
              </w:rPr>
              <w:t xml:space="preserve">იმის </w:t>
            </w:r>
            <w:r w:rsidRPr="001179C4">
              <w:rPr>
                <w:rFonts w:ascii="Sylfaen" w:eastAsiaTheme="minorHAnsi" w:hAnsi="Sylfaen" w:cstheme="minorBidi"/>
                <w:lang w:val="ka-GE"/>
              </w:rPr>
              <w:t>სამართლებრივ რესურს, თუ რომელი საჯარო სამართლის იურდიული პირი</w:t>
            </w:r>
            <w:r w:rsidR="00786296">
              <w:rPr>
                <w:rFonts w:ascii="Sylfaen" w:eastAsiaTheme="minorHAnsi" w:hAnsi="Sylfaen" w:cstheme="minorBidi"/>
                <w:lang w:val="ka-GE"/>
              </w:rPr>
              <w:t xml:space="preserve"> შეიძლება</w:t>
            </w:r>
            <w:r w:rsidRPr="001179C4">
              <w:rPr>
                <w:rFonts w:ascii="Sylfaen" w:eastAsiaTheme="minorHAnsi" w:hAnsi="Sylfaen" w:cstheme="minorBidi"/>
                <w:lang w:val="ka-GE"/>
              </w:rPr>
              <w:t xml:space="preserve"> მივიჩნიოთ საჯარო სამსახურად, ხოლო მასში დასაქმებული პირი კი - საჯარო მოსამსახურედ, გაუგებარია, ზემოაღნიშნულიდან რომელ ლეგიტიმურ მიზანს ემსახურება კანონის 126</w:t>
            </w:r>
            <w:r w:rsidRPr="001179C4">
              <w:rPr>
                <w:rFonts w:ascii="Sylfaen" w:eastAsiaTheme="minorHAnsi" w:hAnsi="Sylfaen" w:cstheme="minorBidi"/>
                <w:vertAlign w:val="superscript"/>
                <w:lang w:val="ka-GE"/>
              </w:rPr>
              <w:t>1</w:t>
            </w:r>
            <w:r w:rsidRPr="001179C4">
              <w:rPr>
                <w:rFonts w:ascii="Sylfaen" w:eastAsiaTheme="minorHAnsi" w:hAnsi="Sylfaen" w:cstheme="minorBidi"/>
                <w:lang w:val="ka-GE"/>
              </w:rPr>
              <w:t xml:space="preserve"> მუხლის მე-2 პუნქტის სადავო ნორმატიული შინაარსით განსაზღვრული წესი, რომლის შესაბამისად, საჯარო თანამდებობის პირები</w:t>
            </w:r>
            <w:r w:rsidR="00540051">
              <w:rPr>
                <w:rFonts w:ascii="Sylfaen" w:eastAsiaTheme="minorHAnsi" w:hAnsi="Sylfaen" w:cstheme="minorBidi"/>
                <w:lang w:val="ka-GE"/>
              </w:rPr>
              <w:t>ს ნაწილი</w:t>
            </w:r>
            <w:r w:rsidRPr="001179C4">
              <w:rPr>
                <w:rFonts w:ascii="Sylfaen" w:eastAsiaTheme="minorHAnsi" w:hAnsi="Sylfaen" w:cstheme="minorBidi"/>
                <w:lang w:val="ka-GE"/>
              </w:rPr>
              <w:t xml:space="preserve"> ვერ სარგებლობ</w:t>
            </w:r>
            <w:r w:rsidR="00540051">
              <w:rPr>
                <w:rFonts w:ascii="Sylfaen" w:eastAsiaTheme="minorHAnsi" w:hAnsi="Sylfaen" w:cstheme="minorBidi"/>
                <w:lang w:val="ka-GE"/>
              </w:rPr>
              <w:t>ს</w:t>
            </w:r>
            <w:r w:rsidRPr="001179C4">
              <w:rPr>
                <w:rFonts w:ascii="Sylfaen" w:eastAsiaTheme="minorHAnsi" w:hAnsi="Sylfaen" w:cstheme="minorBidi"/>
                <w:lang w:val="ka-GE"/>
              </w:rPr>
              <w:t xml:space="preserve">  საკუთარი უფლებების დაცვის ისეთი სამართლებრივი მექანიზმით, რომელიც შესაბამისობაში იქნება საქართველოს კონსტიტუციის მე-18 მუხლის მე-4 პუნქტთან. ამრიგად, არ არსებობს შესაბამისი უფლების შეზღუდვასა და კანონმდებლის მიერ ამ შეზღუდვის საპირწონედ დასახელებულ, ლეგიტიმურ მიზნებს შორის კავშირი. კონსტიტუციური უფლების შეზღუდვა, შესაბამისი საჯარო ლეგიტიმური მიზნის გარეშე კი, ჩვენი აზრით, საწყისშივე გაუმართლებელია, ვინაიდან, უფლების შეზღუდვის უკან არ დგას მნიშვნელოვანი საჯარო ინტერესი. ასეთ შემთხვევაში, უფლების შეზღუდვა იქცევა თვითმიზნად.</w:t>
            </w:r>
          </w:p>
          <w:p w:rsidR="001179C4" w:rsidRPr="001179C4" w:rsidRDefault="001179C4" w:rsidP="001179C4">
            <w:pPr>
              <w:spacing w:after="160" w:line="259" w:lineRule="auto"/>
              <w:jc w:val="both"/>
              <w:rPr>
                <w:rFonts w:ascii="Sylfaen" w:eastAsiaTheme="minorHAnsi" w:hAnsi="Sylfaen" w:cstheme="minorBidi"/>
                <w:lang w:val="ka-GE"/>
              </w:rPr>
            </w:pPr>
            <w:r w:rsidRPr="001179C4">
              <w:rPr>
                <w:rFonts w:ascii="Sylfaen" w:eastAsiaTheme="minorHAnsi" w:hAnsi="Sylfaen" w:cstheme="minorBidi"/>
                <w:lang w:val="ka-GE"/>
              </w:rPr>
              <w:t>ყოველივე ზემოაღნიშნულიდან გამომდინარე, მიგვაჩნია, რომ „საჯარო სამსახურის შესახებ“ საქართველოს კანონის 126</w:t>
            </w:r>
            <w:r w:rsidRPr="001179C4">
              <w:rPr>
                <w:rFonts w:ascii="Sylfaen" w:eastAsiaTheme="minorHAnsi" w:hAnsi="Sylfaen" w:cstheme="minorBidi"/>
                <w:vertAlign w:val="superscript"/>
                <w:lang w:val="ka-GE"/>
              </w:rPr>
              <w:t>1</w:t>
            </w:r>
            <w:r w:rsidRPr="001179C4">
              <w:rPr>
                <w:rFonts w:ascii="Sylfaen" w:eastAsiaTheme="minorHAnsi" w:hAnsi="Sylfaen" w:cstheme="minorBidi"/>
                <w:lang w:val="ka-GE"/>
              </w:rPr>
              <w:t xml:space="preserve"> მუხლის მე-2 პუნქტის ის ნორმატიული შინაარსი, რომლის საფუძველზეც, მმართველობითი ფუნქციის მქონე საჯარო სამართლის იურიდიული პირების, სამსახურიდან უკანონოდ დათხოვნილ, შესაბამის თანამშრომლებზე არ ვრცელდება ამავე კანონის 118-ე მუხლით გათვალისწინებული უფლებათა დაცვის მექანიზმი, ეწინააღმდეგება საქართველოს კონსტიტუციის მე-18 მუხლის მე-4 პუნქტს.</w:t>
            </w:r>
          </w:p>
          <w:p w:rsidR="001179C4" w:rsidRPr="001179C4" w:rsidRDefault="001179C4" w:rsidP="001179C4">
            <w:pPr>
              <w:spacing w:after="160" w:line="259" w:lineRule="auto"/>
              <w:jc w:val="both"/>
              <w:rPr>
                <w:rFonts w:ascii="Sylfaen" w:eastAsiaTheme="minorHAnsi" w:hAnsi="Sylfaen" w:cstheme="minorBidi"/>
                <w:b/>
                <w:i/>
                <w:lang w:val="ka-GE"/>
              </w:rPr>
            </w:pPr>
            <w:r w:rsidRPr="001179C4">
              <w:rPr>
                <w:rFonts w:ascii="Sylfaen" w:eastAsiaTheme="minorHAnsi" w:hAnsi="Sylfaen" w:cstheme="minorBidi"/>
                <w:b/>
                <w:i/>
                <w:lang w:val="ka-GE"/>
              </w:rPr>
              <w:t>თანასწორობის უფლების დარღვევა</w:t>
            </w:r>
          </w:p>
          <w:p w:rsidR="001179C4" w:rsidRPr="001179C4" w:rsidRDefault="001179C4" w:rsidP="001179C4">
            <w:pPr>
              <w:spacing w:after="160" w:line="259" w:lineRule="auto"/>
              <w:jc w:val="both"/>
              <w:rPr>
                <w:rFonts w:ascii="Sylfaen" w:eastAsiaTheme="minorHAnsi" w:hAnsi="Sylfaen" w:cstheme="minorBidi"/>
                <w:lang w:val="ka-GE"/>
              </w:rPr>
            </w:pPr>
            <w:r w:rsidRPr="001179C4">
              <w:rPr>
                <w:rFonts w:ascii="Sylfaen" w:eastAsiaTheme="minorHAnsi" w:hAnsi="Sylfaen" w:cstheme="minorBidi"/>
                <w:lang w:val="ka-GE"/>
              </w:rPr>
              <w:t xml:space="preserve">მიგვაჩნია, რომ სადავო ნორმა ასევე შეუსაბამოა საქართველოს კონსტიტუციის მე-11 მუხლის პირველ პუნქტთან, ვინაიდან, ფაქტიურად, საქართველოს კონსტიტუციის 25-ე მუხლის მიზნებისთვის ერთ და იგივე „საჯარო თანამდებობის“ პირებს, სამსახურიდან უკანონოდ განთავისუფლების დროს, უქვემდებარებს მათი დარღვეული უფლებების აღდგენის განსხვავებულ მექანიზმებს. კერძოდ, იმ პირობებში, როდესაც „საჯარო სამსახურის შესახებ“ საქართველოს 2015 წლის 27 ოქტომბრის კანონი, საჯარო მმართველობითი ფუნქციის მქონე სსიპების თანამშრომლებს, მიიჩნევს საჯარო მოსამსახურეებად, მიუხედავად ამისა, მათ მიმართ იყენებს უფლებების დაცვის უფრო დაბალ სტანდარტს, ვიდრე ეს, სხვა </w:t>
            </w:r>
            <w:r w:rsidRPr="001179C4">
              <w:rPr>
                <w:rFonts w:ascii="Sylfaen" w:eastAsiaTheme="minorHAnsi" w:hAnsi="Sylfaen" w:cstheme="minorBidi"/>
                <w:lang w:val="ka-GE"/>
              </w:rPr>
              <w:lastRenderedPageBreak/>
              <w:t>საჯარო მოსამსახურეებისთვისაა გათვალისწინებული და ამით წინააღმდეგობაში მოდის თანასწორობის იდეასთან.</w:t>
            </w:r>
          </w:p>
          <w:p w:rsidR="001179C4" w:rsidRPr="001179C4" w:rsidRDefault="001179C4" w:rsidP="001179C4">
            <w:pPr>
              <w:spacing w:after="160" w:line="259" w:lineRule="auto"/>
              <w:jc w:val="both"/>
              <w:rPr>
                <w:rFonts w:ascii="Sylfaen" w:eastAsiaTheme="minorHAnsi" w:hAnsi="Sylfaen" w:cstheme="minorBidi"/>
                <w:lang w:val="ka-GE"/>
              </w:rPr>
            </w:pPr>
            <w:r w:rsidRPr="001179C4">
              <w:rPr>
                <w:rFonts w:ascii="Sylfaen" w:eastAsiaTheme="minorHAnsi" w:hAnsi="Sylfaen" w:cstheme="minorBidi"/>
                <w:lang w:val="ka-GE"/>
              </w:rPr>
              <w:t>უნდა აღინიშნოს, რომ “... თანასწორობის იდეა ემსახურება შესაძლებლობების თანასწორობის უზრუნველყოფას, ანუ ამა თუ იმ სფეროში ადამიანების თვითრეალიზაციისთვის ერთნაირი შესაძლებლობების გარანტირებას.”</w:t>
            </w:r>
            <w:r w:rsidRPr="001179C4">
              <w:rPr>
                <w:rFonts w:ascii="Sylfaen" w:eastAsiaTheme="minorHAnsi" w:hAnsi="Sylfaen" w:cstheme="minorBidi"/>
                <w:vertAlign w:val="superscript"/>
              </w:rPr>
              <w:footnoteReference w:id="23"/>
            </w:r>
          </w:p>
          <w:p w:rsidR="001179C4" w:rsidRPr="001179C4" w:rsidRDefault="001179C4" w:rsidP="001179C4">
            <w:pPr>
              <w:spacing w:after="160" w:line="259" w:lineRule="auto"/>
              <w:jc w:val="both"/>
              <w:rPr>
                <w:rFonts w:ascii="Sylfaen" w:eastAsiaTheme="minorHAnsi" w:hAnsi="Sylfaen" w:cstheme="minorBidi"/>
                <w:lang w:val="ka-GE"/>
              </w:rPr>
            </w:pPr>
            <w:r w:rsidRPr="001179C4">
              <w:rPr>
                <w:rFonts w:ascii="Sylfaen" w:eastAsiaTheme="minorHAnsi" w:hAnsi="Sylfaen" w:cstheme="minorBidi"/>
                <w:lang w:val="ka-GE"/>
              </w:rPr>
              <w:t>საკონსტიტუციო სასამართლოს განცხადებით, კონსტიტუციის მე-14 (ახალი რედაქციის მე-11 მუხლის პირველი პუნქტის) მუხლის ძირითადი არსი და მიზანი არის ანალოგიურ, მსგავს, საგნობრივად თანასწორ გარემოებებში მყოფ პირებს სახელმწიფო მოეპყროს ერთნაირად, „არ დაუშვას არსებითად თანასწორის განხილვა უთანასწოროდ და პირიქით“ (საქართველოს საკონსტიტუციო სასამართლოს 2008 წლის 31 მარტის გადაწყვეტილება №2/1-392).“</w:t>
            </w:r>
            <w:r w:rsidRPr="001179C4">
              <w:rPr>
                <w:rFonts w:ascii="Sylfaen" w:eastAsiaTheme="minorHAnsi" w:hAnsi="Sylfaen" w:cstheme="minorBidi"/>
                <w:vertAlign w:val="superscript"/>
              </w:rPr>
              <w:footnoteReference w:id="24"/>
            </w:r>
            <w:r w:rsidRPr="001179C4">
              <w:rPr>
                <w:rFonts w:ascii="Sylfaen" w:eastAsiaTheme="minorHAnsi" w:hAnsi="Sylfaen" w:cstheme="minorBidi"/>
                <w:lang w:val="ka-GE"/>
              </w:rPr>
              <w:t xml:space="preserve"> „კანონის წინაშე თანასწორობის პრინციპი გულისხმობს ყველა იმ ადამიანის უფლებებისა და თავისუფლებების თანაბრად აღიარებასა და დაცვას, რომელიც იმყოფება თანაბარ პირობებში და კანონით განსაზღვრული საკითხის მიმართ აქვს ადეკვატური დამოკიდებულება.“</w:t>
            </w:r>
            <w:r w:rsidRPr="001179C4">
              <w:rPr>
                <w:rFonts w:ascii="Sylfaen" w:eastAsiaTheme="minorHAnsi" w:hAnsi="Sylfaen" w:cstheme="minorBidi"/>
                <w:vertAlign w:val="superscript"/>
                <w:lang w:val="ka-GE"/>
              </w:rPr>
              <w:footnoteReference w:id="25"/>
            </w:r>
          </w:p>
          <w:p w:rsidR="001179C4" w:rsidRPr="001179C4" w:rsidRDefault="001179C4" w:rsidP="001179C4">
            <w:pPr>
              <w:spacing w:after="160" w:line="259" w:lineRule="auto"/>
              <w:jc w:val="both"/>
              <w:rPr>
                <w:rFonts w:ascii="Sylfaen" w:eastAsiaTheme="minorHAnsi" w:hAnsi="Sylfaen" w:cstheme="minorBidi"/>
                <w:lang w:val="ka-GE"/>
              </w:rPr>
            </w:pPr>
            <w:r w:rsidRPr="001179C4">
              <w:rPr>
                <w:rFonts w:ascii="Sylfaen" w:eastAsiaTheme="minorHAnsi" w:hAnsi="Sylfaen" w:cstheme="minorBidi"/>
                <w:lang w:val="ka-GE"/>
              </w:rPr>
              <w:t xml:space="preserve">ამასთან, დიფერენცირებული მოპყრობისას, საკონსტიტუციო სასამართლოს აზრით, ერთმანეთისაგან უნდა განვასხვავოთ დისკრიმინაციული დიფერენციაცია და ობიექტური გარემოებებით განპირობებული დიფერენციაცია. სასამართლოს განცხადებით, განსხვავებული მოპყრობა თვითმიზანი არ უნდა იყოს. დისკრიმინაციას ექნება ადგილი, თუ დიფერენციაციის მიზეზები აუხსნელია, მოკლებულია გონივრულ საფუძველს. მაშასადამე, დისკრიმინაცია არის მხოლოდ თვითმიზნური, გაუმართლებელი დიფერენციაცია, სამართლის დაუსაბუთებელი გამოყენება კონკრეტულ პირთა წრისადმი განსხვავებული მიდგომით. შესაბამისად, თანასწორობის უფლება კრძალავს არა დიფერენცირებულ მოპყრობას ზოგადად, არამედ, მხოლოდ </w:t>
            </w:r>
            <w:r w:rsidRPr="001179C4">
              <w:rPr>
                <w:rFonts w:ascii="Sylfaen" w:eastAsiaTheme="minorHAnsi" w:hAnsi="Sylfaen" w:cstheme="minorBidi"/>
                <w:b/>
                <w:i/>
                <w:lang w:val="ka-GE"/>
              </w:rPr>
              <w:t>თვითმიზნურ</w:t>
            </w:r>
            <w:r w:rsidRPr="001179C4">
              <w:rPr>
                <w:rFonts w:ascii="Sylfaen" w:eastAsiaTheme="minorHAnsi" w:hAnsi="Sylfaen" w:cstheme="minorBidi"/>
                <w:lang w:val="ka-GE"/>
              </w:rPr>
              <w:t xml:space="preserve"> და </w:t>
            </w:r>
            <w:r w:rsidRPr="001179C4">
              <w:rPr>
                <w:rFonts w:ascii="Sylfaen" w:eastAsiaTheme="minorHAnsi" w:hAnsi="Sylfaen" w:cstheme="minorBidi"/>
                <w:b/>
                <w:i/>
                <w:lang w:val="ka-GE"/>
              </w:rPr>
              <w:t>გაუმართლებელ</w:t>
            </w:r>
            <w:r w:rsidRPr="001179C4">
              <w:rPr>
                <w:rFonts w:ascii="Sylfaen" w:eastAsiaTheme="minorHAnsi" w:hAnsi="Sylfaen" w:cstheme="minorBidi"/>
                <w:lang w:val="ka-GE"/>
              </w:rPr>
              <w:t xml:space="preserve"> განსხვავებას. ზოგადად, სამართლებრივი სახელმწიფოს პრინციპიდან გამომდინარე, კონსტიტუციურ უფლებებში ჩარევისას სახელმწიფომ კერძო პირებთან მიმართებით არ უნდა მიიღოს </w:t>
            </w:r>
            <w:r w:rsidRPr="001179C4">
              <w:rPr>
                <w:rFonts w:ascii="Sylfaen" w:eastAsiaTheme="minorHAnsi" w:hAnsi="Sylfaen" w:cstheme="minorBidi"/>
                <w:b/>
                <w:i/>
                <w:lang w:val="ka-GE"/>
              </w:rPr>
              <w:t>გონივრულ საფუძველს მოკლებული</w:t>
            </w:r>
            <w:r w:rsidRPr="001179C4">
              <w:rPr>
                <w:rFonts w:ascii="Sylfaen" w:eastAsiaTheme="minorHAnsi" w:hAnsi="Sylfaen" w:cstheme="minorBidi"/>
                <w:lang w:val="ka-GE"/>
              </w:rPr>
              <w:t xml:space="preserve"> და </w:t>
            </w:r>
            <w:r w:rsidRPr="001179C4">
              <w:rPr>
                <w:rFonts w:ascii="Sylfaen" w:eastAsiaTheme="minorHAnsi" w:hAnsi="Sylfaen" w:cstheme="minorBidi"/>
                <w:b/>
                <w:i/>
                <w:lang w:val="ka-GE"/>
              </w:rPr>
              <w:t>დაუსაბუთებელი</w:t>
            </w:r>
            <w:r w:rsidRPr="001179C4">
              <w:rPr>
                <w:rFonts w:ascii="Sylfaen" w:eastAsiaTheme="minorHAnsi" w:hAnsi="Sylfaen" w:cstheme="minorBidi"/>
                <w:lang w:val="ka-GE"/>
              </w:rPr>
              <w:t xml:space="preserve"> გადაწყვეტილებები.</w:t>
            </w:r>
            <w:r w:rsidRPr="001179C4">
              <w:rPr>
                <w:rFonts w:ascii="Sylfaen" w:eastAsiaTheme="minorHAnsi" w:hAnsi="Sylfaen" w:cstheme="minorBidi"/>
                <w:vertAlign w:val="superscript"/>
                <w:lang w:val="ka-GE"/>
              </w:rPr>
              <w:footnoteReference w:id="26"/>
            </w:r>
            <w:r w:rsidRPr="001179C4">
              <w:rPr>
                <w:rFonts w:ascii="Sylfaen" w:eastAsiaTheme="minorHAnsi" w:hAnsi="Sylfaen" w:cstheme="minorBidi"/>
                <w:lang w:val="ka-GE"/>
              </w:rPr>
              <w:t xml:space="preserve"> </w:t>
            </w:r>
          </w:p>
          <w:p w:rsidR="001179C4" w:rsidRPr="001179C4" w:rsidRDefault="001179C4" w:rsidP="001179C4">
            <w:pPr>
              <w:spacing w:after="160" w:line="259" w:lineRule="auto"/>
              <w:jc w:val="both"/>
              <w:rPr>
                <w:rFonts w:ascii="Sylfaen" w:eastAsiaTheme="minorHAnsi" w:hAnsi="Sylfaen" w:cs="Sylfaen"/>
                <w:b/>
                <w:i/>
                <w:lang w:val="ka-GE"/>
              </w:rPr>
            </w:pPr>
            <w:r w:rsidRPr="001179C4">
              <w:rPr>
                <w:rFonts w:ascii="Sylfaen" w:eastAsiaTheme="minorHAnsi" w:hAnsi="Sylfaen" w:cs="Sylfaen"/>
                <w:lang w:val="ka-GE"/>
              </w:rPr>
              <w:t xml:space="preserve">იგივე მიდგომები გამომდინარეობს ადამიანის უფლებათა ევროპული სასამართლოს პრეცედენტული სამართლიდან. ევროპული სასამართლოს განმარტებით, იმისათვის, რომ საკითხი მოექცეს კონვენციის მე-14 მუხლით დაცულ სფეროში, აუცილებელია, რომ </w:t>
            </w:r>
            <w:r w:rsidRPr="001179C4">
              <w:rPr>
                <w:rFonts w:ascii="Sylfaen" w:eastAsiaTheme="minorHAnsi" w:hAnsi="Sylfaen" w:cs="Sylfaen"/>
                <w:b/>
                <w:i/>
                <w:lang w:val="ka-GE"/>
              </w:rPr>
              <w:t>განსხვავებული მოპყრობა არსებობდეს ანალოგიურ ან მსგავს სიტუაციაში მყოფი პირების მიმართ.</w:t>
            </w:r>
            <w:r w:rsidRPr="001179C4">
              <w:rPr>
                <w:rFonts w:ascii="Sylfaen" w:eastAsiaTheme="minorHAnsi" w:hAnsi="Sylfaen" w:cs="Sylfaen"/>
                <w:lang w:val="ka-GE"/>
              </w:rPr>
              <w:t xml:space="preserve"> განსხვავებული მოპყრობა დისკრიმინაციულია თუ მას არ აქვს </w:t>
            </w:r>
            <w:r w:rsidRPr="001179C4">
              <w:rPr>
                <w:rFonts w:ascii="Sylfaen" w:eastAsiaTheme="minorHAnsi" w:hAnsi="Sylfaen" w:cs="Sylfaen"/>
                <w:b/>
                <w:i/>
                <w:lang w:val="ka-GE"/>
              </w:rPr>
              <w:t>ობიექტური და გონივრული გამართლება,</w:t>
            </w:r>
            <w:r w:rsidRPr="001179C4">
              <w:rPr>
                <w:rFonts w:ascii="Sylfaen" w:eastAsiaTheme="minorHAnsi" w:hAnsi="Sylfaen" w:cs="Sylfaen"/>
                <w:lang w:val="ka-GE"/>
              </w:rPr>
              <w:t xml:space="preserve"> ე.ი. არ ისახავს </w:t>
            </w:r>
            <w:r w:rsidRPr="001179C4">
              <w:rPr>
                <w:rFonts w:ascii="Sylfaen" w:eastAsiaTheme="minorHAnsi" w:hAnsi="Sylfaen" w:cs="Sylfaen"/>
                <w:b/>
                <w:i/>
                <w:lang w:val="ka-GE"/>
              </w:rPr>
              <w:t>კანონიერ მიზანს</w:t>
            </w:r>
            <w:r w:rsidRPr="001179C4">
              <w:rPr>
                <w:rFonts w:ascii="Sylfaen" w:eastAsiaTheme="minorHAnsi" w:hAnsi="Sylfaen" w:cs="Sylfaen"/>
                <w:lang w:val="ka-GE"/>
              </w:rPr>
              <w:t xml:space="preserve"> და არ არსებობს </w:t>
            </w:r>
            <w:r w:rsidRPr="001179C4">
              <w:rPr>
                <w:rFonts w:ascii="Sylfaen" w:eastAsiaTheme="minorHAnsi" w:hAnsi="Sylfaen" w:cs="Sylfaen"/>
                <w:b/>
                <w:i/>
                <w:lang w:val="ka-GE"/>
              </w:rPr>
              <w:t>პროპორციულობის გონივრული კავშირი გამოყენებულ საშუალებებსა და დასახულ მიზანს შორის.</w:t>
            </w:r>
            <w:r w:rsidRPr="001179C4">
              <w:rPr>
                <w:rFonts w:ascii="Sylfaen" w:eastAsiaTheme="minorHAnsi" w:hAnsi="Sylfaen" w:cs="Sylfaen"/>
                <w:vertAlign w:val="superscript"/>
                <w:lang w:val="ka-GE"/>
              </w:rPr>
              <w:footnoteReference w:id="27"/>
            </w:r>
          </w:p>
          <w:p w:rsidR="001179C4" w:rsidRPr="001179C4" w:rsidRDefault="001179C4" w:rsidP="001179C4">
            <w:pPr>
              <w:spacing w:after="160" w:line="259" w:lineRule="auto"/>
              <w:jc w:val="both"/>
              <w:rPr>
                <w:rFonts w:ascii="Sylfaen" w:eastAsiaTheme="minorHAnsi" w:hAnsi="Sylfaen" w:cs="Sylfaen"/>
                <w:b/>
                <w:i/>
                <w:lang w:val="ka-GE"/>
              </w:rPr>
            </w:pPr>
            <w:r w:rsidRPr="001179C4">
              <w:rPr>
                <w:rFonts w:ascii="Sylfaen" w:eastAsiaTheme="minorHAnsi" w:hAnsi="Sylfaen" w:cs="Sylfaen"/>
                <w:lang w:val="ka-GE"/>
              </w:rPr>
              <w:t xml:space="preserve">ამიტომ, მიგვაჩნია, რომ დისკრიმინაცია სახეზეა, როდესაც პირს </w:t>
            </w:r>
            <w:r w:rsidRPr="001179C4">
              <w:rPr>
                <w:rFonts w:ascii="Sylfaen" w:eastAsiaTheme="minorHAnsi" w:hAnsi="Sylfaen" w:cs="Sylfaen"/>
                <w:b/>
                <w:i/>
                <w:lang w:val="ka-GE"/>
              </w:rPr>
              <w:t>ხელი ეშლება კანონმდებლობით გათვალისწინებული უფლებებით სარგებლობაში</w:t>
            </w:r>
            <w:r w:rsidRPr="001179C4">
              <w:rPr>
                <w:rFonts w:ascii="Sylfaen" w:eastAsiaTheme="minorHAnsi" w:hAnsi="Sylfaen" w:cs="Sylfaen"/>
                <w:lang w:val="ka-GE"/>
              </w:rPr>
              <w:t xml:space="preserve">, </w:t>
            </w:r>
            <w:r w:rsidRPr="001179C4">
              <w:rPr>
                <w:rFonts w:ascii="Sylfaen" w:eastAsiaTheme="minorHAnsi" w:hAnsi="Sylfaen" w:cs="Sylfaen"/>
                <w:b/>
                <w:i/>
                <w:lang w:val="ka-GE"/>
              </w:rPr>
              <w:t>არსებოს განსხვავებული მოპყრობა ანალოგიურ პირობებში მყოფი პირების მიმართ</w:t>
            </w:r>
            <w:r w:rsidRPr="001179C4">
              <w:rPr>
                <w:rFonts w:ascii="Sylfaen" w:eastAsiaTheme="minorHAnsi" w:hAnsi="Sylfaen" w:cs="Sylfaen"/>
                <w:lang w:val="ka-GE"/>
              </w:rPr>
              <w:t xml:space="preserve">, არ არსებობს </w:t>
            </w:r>
            <w:r w:rsidRPr="001179C4">
              <w:rPr>
                <w:rFonts w:ascii="Sylfaen" w:eastAsiaTheme="minorHAnsi" w:hAnsi="Sylfaen" w:cs="Sylfaen"/>
                <w:b/>
                <w:i/>
                <w:lang w:val="ka-GE"/>
              </w:rPr>
              <w:t>კანონით განსაზღვრული მიზანი,</w:t>
            </w:r>
            <w:r w:rsidRPr="001179C4">
              <w:rPr>
                <w:rFonts w:ascii="Sylfaen" w:eastAsiaTheme="minorHAnsi" w:hAnsi="Sylfaen" w:cs="Sylfaen"/>
                <w:lang w:val="ka-GE"/>
              </w:rPr>
              <w:t xml:space="preserve"> განსხვავებულ მოპყრობას არ აქვს </w:t>
            </w:r>
            <w:r w:rsidRPr="001179C4">
              <w:rPr>
                <w:rFonts w:ascii="Sylfaen" w:eastAsiaTheme="minorHAnsi" w:hAnsi="Sylfaen" w:cs="Sylfaen"/>
                <w:b/>
                <w:i/>
                <w:lang w:val="ka-GE"/>
              </w:rPr>
              <w:t>ობიექტური და გონივრული გამართლება</w:t>
            </w:r>
            <w:r w:rsidRPr="001179C4">
              <w:rPr>
                <w:rFonts w:ascii="Sylfaen" w:eastAsiaTheme="minorHAnsi" w:hAnsi="Sylfaen" w:cs="Sylfaen"/>
                <w:lang w:val="ka-GE"/>
              </w:rPr>
              <w:t xml:space="preserve"> ან/და იგი დასახული მიზნის </w:t>
            </w:r>
            <w:r w:rsidRPr="001179C4">
              <w:rPr>
                <w:rFonts w:ascii="Sylfaen" w:eastAsiaTheme="minorHAnsi" w:hAnsi="Sylfaen" w:cs="Sylfaen"/>
                <w:b/>
                <w:i/>
                <w:lang w:val="ka-GE"/>
              </w:rPr>
              <w:t>არაპროპორციული,</w:t>
            </w:r>
            <w:r w:rsidRPr="001179C4">
              <w:rPr>
                <w:rFonts w:ascii="Sylfaen" w:eastAsiaTheme="minorHAnsi" w:hAnsi="Sylfaen" w:cs="Sylfaen"/>
                <w:lang w:val="ka-GE"/>
              </w:rPr>
              <w:t xml:space="preserve"> მაშასადამე </w:t>
            </w:r>
            <w:r w:rsidRPr="001179C4">
              <w:rPr>
                <w:rFonts w:ascii="Sylfaen" w:eastAsiaTheme="minorHAnsi" w:hAnsi="Sylfaen" w:cs="Sylfaen"/>
                <w:b/>
                <w:i/>
                <w:lang w:val="ka-GE"/>
              </w:rPr>
              <w:t>არა თანაზომიერია.</w:t>
            </w:r>
          </w:p>
          <w:p w:rsidR="001179C4" w:rsidRPr="001179C4" w:rsidRDefault="001179C4" w:rsidP="001179C4">
            <w:pPr>
              <w:spacing w:after="160" w:line="259" w:lineRule="auto"/>
              <w:jc w:val="both"/>
              <w:rPr>
                <w:rFonts w:ascii="Sylfaen" w:eastAsiaTheme="minorHAnsi" w:hAnsi="Sylfaen" w:cs="Sylfaen"/>
                <w:lang w:val="ka-GE"/>
              </w:rPr>
            </w:pPr>
            <w:r w:rsidRPr="001179C4">
              <w:rPr>
                <w:rFonts w:ascii="Sylfaen" w:eastAsiaTheme="minorHAnsi" w:hAnsi="Sylfaen" w:cs="Sylfaen"/>
                <w:lang w:val="ka-GE"/>
              </w:rPr>
              <w:t xml:space="preserve">ამიტომ, მოცემული დავის ფარგლებში, ჩვენი აზრით, სასამართლომ ასევე უნდა შეაფასოს, სადავო ნორმა ადგენს თუ არა </w:t>
            </w:r>
            <w:r w:rsidRPr="001179C4">
              <w:rPr>
                <w:rFonts w:ascii="Sylfaen" w:eastAsiaTheme="minorHAnsi" w:hAnsi="Sylfaen" w:cs="Sylfaen"/>
                <w:b/>
                <w:i/>
                <w:lang w:val="ka-GE"/>
              </w:rPr>
              <w:t>არსებითად თანასწორ პირთა</w:t>
            </w:r>
            <w:r w:rsidRPr="001179C4">
              <w:rPr>
                <w:rFonts w:ascii="Sylfaen" w:eastAsiaTheme="minorHAnsi" w:hAnsi="Sylfaen" w:cs="Sylfaen"/>
                <w:lang w:val="ka-GE"/>
              </w:rPr>
              <w:t xml:space="preserve"> მიმართ </w:t>
            </w:r>
            <w:r w:rsidRPr="001179C4">
              <w:rPr>
                <w:rFonts w:ascii="Sylfaen" w:eastAsiaTheme="minorHAnsi" w:hAnsi="Sylfaen" w:cs="Sylfaen"/>
                <w:b/>
                <w:i/>
                <w:lang w:val="ka-GE"/>
              </w:rPr>
              <w:t>დიფერენცირებულ რეგულირებას,</w:t>
            </w:r>
            <w:r w:rsidRPr="001179C4">
              <w:rPr>
                <w:rFonts w:ascii="Sylfaen" w:eastAsiaTheme="minorHAnsi" w:hAnsi="Sylfaen" w:cs="Sylfaen"/>
                <w:lang w:val="ka-GE"/>
              </w:rPr>
              <w:t xml:space="preserve"> ხოლო ასეთის </w:t>
            </w:r>
            <w:r w:rsidRPr="001179C4">
              <w:rPr>
                <w:rFonts w:ascii="Sylfaen" w:eastAsiaTheme="minorHAnsi" w:hAnsi="Sylfaen" w:cs="Sylfaen"/>
                <w:lang w:val="ka-GE"/>
              </w:rPr>
              <w:lastRenderedPageBreak/>
              <w:t xml:space="preserve">არსებობის შემთხვევაში, უნდა შემოწმდეს, არის თუ არა </w:t>
            </w:r>
            <w:r w:rsidRPr="001179C4">
              <w:rPr>
                <w:rFonts w:ascii="Sylfaen" w:eastAsiaTheme="minorHAnsi" w:hAnsi="Sylfaen" w:cs="Sylfaen"/>
                <w:b/>
                <w:i/>
                <w:lang w:val="ka-GE"/>
              </w:rPr>
              <w:t>დიფერენცირებული მოპყრობა დისკრიმინაციული ხასიათის მატარებელი.</w:t>
            </w:r>
            <w:r w:rsidRPr="001179C4">
              <w:rPr>
                <w:rFonts w:ascii="Sylfaen" w:eastAsiaTheme="minorHAnsi" w:hAnsi="Sylfaen" w:cs="Sylfaen"/>
                <w:lang w:val="ka-GE"/>
              </w:rPr>
              <w:t xml:space="preserve"> </w:t>
            </w:r>
          </w:p>
          <w:p w:rsidR="001179C4" w:rsidRPr="001179C4" w:rsidRDefault="001179C4" w:rsidP="001179C4">
            <w:pPr>
              <w:spacing w:after="160" w:line="259" w:lineRule="auto"/>
              <w:jc w:val="both"/>
              <w:rPr>
                <w:rFonts w:ascii="Sylfaen" w:eastAsiaTheme="minorHAnsi" w:hAnsi="Sylfaen" w:cs="Sylfaen"/>
                <w:lang w:val="ka-GE"/>
              </w:rPr>
            </w:pPr>
            <w:r w:rsidRPr="001179C4">
              <w:rPr>
                <w:rFonts w:ascii="Sylfaen" w:eastAsiaTheme="minorHAnsi" w:hAnsi="Sylfaen" w:cs="Sylfaen"/>
                <w:lang w:val="ka-GE"/>
              </w:rPr>
              <w:t>ზემოაღნიშნულის თვალსაზრისით კი, აუცილებელია დადგინდეს, შესაძლებელია თუ არა განსხვავებულ მოპყრობას დაქვემდებარებული პირები განხილულ იქნენ არსებითად თანასწორებად იმ სამართლებრივი ურთიერთობის მიზნებისათვის, რომელშიც ხდება მათი დიფერენცირება. როგორც საქართველოს საკონსტიტუციო სასამართლომ აღნიშნა, თანასწორობის პრინციპი მოითხოვს თანაბარ მოპყრობას ადამიანის უფლებებითა და კანონიერი ინტერესებით დაცულ ყველა სფეროში.</w:t>
            </w:r>
            <w:r w:rsidRPr="001179C4">
              <w:rPr>
                <w:rFonts w:ascii="Sylfaen" w:eastAsiaTheme="minorHAnsi" w:hAnsi="Sylfaen" w:cs="Sylfaen"/>
                <w:vertAlign w:val="superscript"/>
                <w:lang w:val="ka-GE"/>
              </w:rPr>
              <w:footnoteReference w:id="28"/>
            </w:r>
            <w:r w:rsidRPr="001179C4">
              <w:rPr>
                <w:rFonts w:ascii="Sylfaen" w:eastAsiaTheme="minorHAnsi" w:hAnsi="Sylfaen" w:cs="Sylfaen"/>
                <w:lang w:val="ka-GE"/>
              </w:rPr>
              <w:t xml:space="preserve"> ამ მიზნით, უპირველეს ყოვლისა, უნდა განისაზღვროს იმ სამართლებრივი ურთიერთობის არსი, რომელშიც ხდება შესაბამისი პირების დიფერენციაცია. </w:t>
            </w:r>
          </w:p>
          <w:p w:rsidR="001179C4" w:rsidRPr="001179C4" w:rsidRDefault="001179C4" w:rsidP="001179C4">
            <w:pPr>
              <w:spacing w:after="160" w:line="259" w:lineRule="auto"/>
              <w:jc w:val="both"/>
              <w:rPr>
                <w:rFonts w:ascii="Sylfaen" w:eastAsiaTheme="minorHAnsi" w:hAnsi="Sylfaen" w:cs="Sylfaen"/>
                <w:lang w:val="ka-GE"/>
              </w:rPr>
            </w:pPr>
            <w:r w:rsidRPr="001179C4">
              <w:rPr>
                <w:rFonts w:ascii="Sylfaen" w:eastAsiaTheme="minorHAnsi" w:hAnsi="Sylfaen" w:cs="Sylfaen"/>
                <w:lang w:val="ka-GE"/>
              </w:rPr>
              <w:t>საქართველოს საკონსტიტუციო სასამართლოს განცხადებით, კონსტიტუციის მე-14 (მე-11 მუხლის პირველი პუნქტი) მუხლის ფარგლებში მსჯელობის შესაძლებლობისთვის, სასამართლომ, პირველ რიგში, უნდა დაადგინოს: „1) პირები (პირთა ჯგუფები) წარმოადგენენ თუ არა არსებითად თანასწორებს; ამას გადამწყვეტი მნიშვნელობა აქვს, რადგან ეს პირები შედარებად კატეგორიებს უნდა წარმოადგენდნენ; ისინი ამა თუ იმ შინაარსით, კრიტერიუმით მსგავს კატეგორიაში, ანალოგიურ გარემოებებში უნდა ხვდებოდნენ, არსებითად თანასწორნი უნდა იყვნენ კონკრეტულ ვითარებასა თუ ურთიერთობებში; ერთი და იგივე პირები გარკვეულ ურთიერთობასთან, ვითარებასთან მიმართებით შეიძლება იქნენ არსებითად თანასწორად, ხოლო სხვა გარემოებებთან მიმართებით - არა. 2) აშკარა უნდა იყოს არსებითად თანასწორი პირების მიმართ განსხვავებული მოპყრობა (ან არსებითად არათანასწორი პირების მიმართ თანასწორი მოპყრობა) ამა თუ იმ ნიშნის საფუძველზე, უფლებებით დაცული სფეროების მიხედვით.“</w:t>
            </w:r>
            <w:r w:rsidRPr="001179C4">
              <w:rPr>
                <w:rFonts w:ascii="Sylfaen" w:eastAsiaTheme="minorHAnsi" w:hAnsi="Sylfaen" w:cs="Sylfaen"/>
                <w:vertAlign w:val="superscript"/>
                <w:lang w:val="ka-GE"/>
              </w:rPr>
              <w:footnoteReference w:id="29"/>
            </w:r>
          </w:p>
          <w:p w:rsidR="001179C4" w:rsidRPr="001179C4" w:rsidRDefault="001179C4" w:rsidP="001179C4">
            <w:pPr>
              <w:spacing w:after="160" w:line="259" w:lineRule="auto"/>
              <w:jc w:val="both"/>
              <w:rPr>
                <w:rFonts w:ascii="Sylfaen" w:eastAsiaTheme="minorHAnsi" w:hAnsi="Sylfaen" w:cs="Sylfaen"/>
                <w:lang w:val="ka-GE"/>
              </w:rPr>
            </w:pPr>
            <w:r w:rsidRPr="001179C4">
              <w:rPr>
                <w:rFonts w:ascii="Sylfaen" w:eastAsiaTheme="minorHAnsi" w:hAnsi="Sylfaen" w:cs="Sylfaen"/>
                <w:lang w:val="ka-GE"/>
              </w:rPr>
              <w:t xml:space="preserve">როგორც უკვე აღნიშნა, მხედველობაშია მისაღები </w:t>
            </w:r>
            <w:r w:rsidRPr="001179C4">
              <w:rPr>
                <w:rFonts w:ascii="Sylfaen" w:eastAsiaTheme="minorHAnsi" w:hAnsi="Sylfaen" w:cs="Sylfaen_PDF_Subset"/>
                <w:lang w:val="ka-GE"/>
              </w:rPr>
              <w:t xml:space="preserve">საქართველოს საკონსტიტუციო სასამართლოს პრაქტიკა, რომელიც მან საქართველოს კონსტიტუციის თავდაპირველი რედაქციის 29-ე (ახალი რედაქციის 25-ე) მუხლის პირველი პუნქტით გათვალისწინებული </w:t>
            </w:r>
            <w:r w:rsidRPr="001179C4">
              <w:rPr>
                <w:rFonts w:ascii="Sylfaen" w:eastAsiaTheme="minorHAnsi" w:hAnsi="Sylfaen" w:cs="Sylfaen_PDF_Subset"/>
                <w:b/>
                <w:i/>
                <w:lang w:val="ka-GE"/>
              </w:rPr>
              <w:t>„სახელმწიფო თანამდებობის“</w:t>
            </w:r>
            <w:r w:rsidRPr="001179C4">
              <w:rPr>
                <w:rFonts w:ascii="Sylfaen" w:eastAsiaTheme="minorHAnsi" w:hAnsi="Sylfaen" w:cs="Sylfaen_PDF_Subset"/>
                <w:lang w:val="ka-GE"/>
              </w:rPr>
              <w:t xml:space="preserve"> ცნების განმარტების თვალსაზრისით განავითარა. </w:t>
            </w:r>
          </w:p>
          <w:p w:rsidR="001179C4" w:rsidRPr="001179C4" w:rsidRDefault="001179C4" w:rsidP="001179C4">
            <w:pPr>
              <w:spacing w:after="160" w:line="259" w:lineRule="auto"/>
              <w:jc w:val="both"/>
              <w:rPr>
                <w:rFonts w:ascii="Sylfaen" w:eastAsiaTheme="minorHAnsi" w:hAnsi="Sylfaen" w:cs="Sylfaen_PDF_Subset"/>
                <w:lang w:val="ka-GE"/>
              </w:rPr>
            </w:pPr>
            <w:r w:rsidRPr="001179C4">
              <w:rPr>
                <w:rFonts w:ascii="Sylfaen" w:eastAsiaTheme="minorHAnsi" w:hAnsi="Sylfaen" w:cs="Sylfaen_PDF_Subset"/>
                <w:lang w:val="ka-GE"/>
              </w:rPr>
              <w:t>სახელმწიფო თანამდებობის დაკავების კონსტიტუციური უფლება, კონსტიტუციის მოქმედ რედაქციაში გათვალისწინებულია 25-ე მუხლის პირველი პუნქტით, რომლის თანახმად, „საქართველოს ყოველ მოქალაქეს უფლება აქვს დაიკავოს ნებისმიერი საჯარო თანამდებობა, თუ იგი აკმაყოფილებს კანონმდებლობით დადგენილ მოთხოვნებს“ (კონსტიტუციის ახალი რედაქცია იყენებს „საჯარო თანამდებობის“ ტერმინს, რომელიც, ჩვენი აზრით, ძველი რედაქციით გათვალისწინებულ „სახელმწიფო თანამდებობის“ ტერმინთან შედარებით, უფრო ფართო ცნებაა და უფრო მეტად შეესაბამება საკონსტიტუციო სასამართლოს მიერ მისი ავტონომიურად განმარტების პრინციპს). შესაბამისად, საკონსტიტუციო სასამართლოს პრაქტიკაც, ძირითადად, ჩამოყალიბებულია, სწორედ კონსტიტუციის ძველი რედაქციის 29-ე მუხლთან მიმართებით, თუმცა თავისუფლად მიესადაგება კონსტიტუციის ა</w:t>
            </w:r>
            <w:r w:rsidR="006243A5">
              <w:rPr>
                <w:rFonts w:ascii="Sylfaen" w:eastAsiaTheme="minorHAnsi" w:hAnsi="Sylfaen" w:cs="Sylfaen_PDF_Subset"/>
                <w:lang w:val="ka-GE"/>
              </w:rPr>
              <w:t>ხალ</w:t>
            </w:r>
            <w:r w:rsidRPr="001179C4">
              <w:rPr>
                <w:rFonts w:ascii="Sylfaen" w:eastAsiaTheme="minorHAnsi" w:hAnsi="Sylfaen" w:cs="Sylfaen_PDF_Subset"/>
                <w:lang w:val="ka-GE"/>
              </w:rPr>
              <w:t>ი რედაქციის 25-ე მუხლსაც.</w:t>
            </w:r>
          </w:p>
          <w:p w:rsidR="001179C4" w:rsidRPr="001179C4" w:rsidRDefault="001179C4" w:rsidP="001179C4">
            <w:pPr>
              <w:spacing w:after="160" w:line="259" w:lineRule="auto"/>
              <w:jc w:val="both"/>
              <w:rPr>
                <w:rFonts w:ascii="Sylfaen" w:eastAsiaTheme="minorHAnsi" w:hAnsi="Sylfaen" w:cs="Sylfaen_PDF_Subset"/>
                <w:lang w:val="ka-GE"/>
              </w:rPr>
            </w:pPr>
            <w:r w:rsidRPr="001179C4">
              <w:rPr>
                <w:rFonts w:ascii="Sylfaen" w:eastAsiaTheme="minorHAnsi" w:hAnsi="Sylfaen" w:cs="Sylfaen"/>
                <w:noProof/>
                <w:lang w:val="ka-GE"/>
              </w:rPr>
              <w:t>საკონსტიტუციო</w:t>
            </w:r>
            <w:r w:rsidRPr="001179C4">
              <w:rPr>
                <w:rFonts w:asciiTheme="minorHAnsi" w:eastAsiaTheme="minorHAnsi" w:hAnsiTheme="minorHAnsi" w:cs="Sylfaen"/>
                <w:noProof/>
                <w:lang w:val="ka-GE"/>
              </w:rPr>
              <w:t xml:space="preserve"> </w:t>
            </w:r>
            <w:r w:rsidRPr="001179C4">
              <w:rPr>
                <w:rFonts w:ascii="Sylfaen" w:eastAsiaTheme="minorHAnsi" w:hAnsi="Sylfaen" w:cs="Sylfaen"/>
                <w:noProof/>
                <w:lang w:val="ka-GE"/>
              </w:rPr>
              <w:t>სასამართლოს</w:t>
            </w:r>
            <w:r w:rsidRPr="001179C4">
              <w:rPr>
                <w:rFonts w:asciiTheme="minorHAnsi" w:eastAsiaTheme="minorHAnsi" w:hAnsiTheme="minorHAnsi" w:cs="Sylfaen"/>
                <w:noProof/>
                <w:lang w:val="ka-GE"/>
              </w:rPr>
              <w:t xml:space="preserve"> </w:t>
            </w:r>
            <w:r w:rsidRPr="001179C4">
              <w:rPr>
                <w:rFonts w:ascii="Sylfaen" w:eastAsiaTheme="minorHAnsi" w:hAnsi="Sylfaen" w:cs="Sylfaen"/>
                <w:noProof/>
                <w:lang w:val="ka-GE"/>
              </w:rPr>
              <w:t>განმარტებით,</w:t>
            </w:r>
            <w:r w:rsidRPr="001179C4">
              <w:rPr>
                <w:rFonts w:asciiTheme="minorHAnsi" w:eastAsiaTheme="minorHAnsi" w:hAnsiTheme="minorHAnsi" w:cs="Sylfaen"/>
                <w:noProof/>
                <w:lang w:val="ka-GE"/>
              </w:rPr>
              <w:t xml:space="preserve"> </w:t>
            </w:r>
            <w:r w:rsidRPr="001179C4">
              <w:rPr>
                <w:rFonts w:ascii="Sylfaen" w:eastAsiaTheme="minorHAnsi" w:hAnsi="Sylfaen" w:cs="Sylfaen"/>
                <w:noProof/>
                <w:lang w:val="ka-GE"/>
              </w:rPr>
              <w:t>„სახელმწიფო</w:t>
            </w:r>
            <w:r w:rsidRPr="001179C4">
              <w:rPr>
                <w:rFonts w:asciiTheme="minorHAnsi" w:eastAsiaTheme="minorHAnsi" w:hAnsiTheme="minorHAnsi" w:cs="Sylfaen"/>
                <w:noProof/>
                <w:lang w:val="ka-GE"/>
              </w:rPr>
              <w:t xml:space="preserve"> </w:t>
            </w:r>
            <w:r w:rsidRPr="001179C4">
              <w:rPr>
                <w:rFonts w:ascii="Sylfaen" w:eastAsiaTheme="minorHAnsi" w:hAnsi="Sylfaen" w:cs="Sylfaen"/>
                <w:noProof/>
                <w:lang w:val="ka-GE"/>
              </w:rPr>
              <w:t>თანამდებობა“</w:t>
            </w:r>
            <w:r w:rsidRPr="001179C4">
              <w:rPr>
                <w:rFonts w:ascii="Sylfaen" w:eastAsiaTheme="minorHAnsi" w:hAnsi="Sylfaen" w:cstheme="minorBidi"/>
                <w:noProof/>
                <w:lang w:val="ka-GE"/>
              </w:rPr>
              <w:t>, მაშასადამე, „საჯარო თანამდებობა“</w:t>
            </w:r>
            <w:r w:rsidRPr="001179C4">
              <w:rPr>
                <w:rFonts w:asciiTheme="minorHAnsi" w:eastAsiaTheme="minorHAnsi" w:hAnsiTheme="minorHAnsi" w:cstheme="minorBidi"/>
                <w:noProof/>
                <w:lang w:val="ka-GE"/>
              </w:rPr>
              <w:t xml:space="preserve"> </w:t>
            </w:r>
            <w:r w:rsidRPr="001179C4">
              <w:rPr>
                <w:rFonts w:ascii="Sylfaen" w:eastAsiaTheme="minorHAnsi" w:hAnsi="Sylfaen" w:cs="Sylfaen"/>
                <w:noProof/>
                <w:lang w:val="ka-GE"/>
              </w:rPr>
              <w:t>არის</w:t>
            </w:r>
            <w:r w:rsidRPr="001179C4">
              <w:rPr>
                <w:rFonts w:asciiTheme="minorHAnsi" w:eastAsiaTheme="minorHAnsi" w:hAnsiTheme="minorHAnsi" w:cstheme="minorBidi"/>
                <w:noProof/>
                <w:lang w:val="ka-GE"/>
              </w:rPr>
              <w:t xml:space="preserve"> </w:t>
            </w:r>
            <w:r w:rsidRPr="001179C4">
              <w:rPr>
                <w:rFonts w:ascii="Sylfaen" w:eastAsiaTheme="minorHAnsi" w:hAnsi="Sylfaen" w:cs="Sylfaen"/>
                <w:noProof/>
                <w:lang w:val="ka-GE"/>
              </w:rPr>
              <w:t>კონსტიტუციური</w:t>
            </w:r>
            <w:r w:rsidRPr="001179C4">
              <w:rPr>
                <w:rFonts w:asciiTheme="minorHAnsi" w:eastAsiaTheme="minorHAnsi" w:hAnsiTheme="minorHAnsi" w:cstheme="minorBidi"/>
                <w:noProof/>
                <w:lang w:val="ka-GE"/>
              </w:rPr>
              <w:t xml:space="preserve"> </w:t>
            </w:r>
            <w:r w:rsidRPr="001179C4">
              <w:rPr>
                <w:rFonts w:ascii="Sylfaen" w:eastAsiaTheme="minorHAnsi" w:hAnsi="Sylfaen" w:cs="Sylfaen"/>
                <w:noProof/>
                <w:lang w:val="ka-GE"/>
              </w:rPr>
              <w:t>ტერმინი</w:t>
            </w:r>
            <w:r w:rsidRPr="001179C4">
              <w:rPr>
                <w:rFonts w:asciiTheme="minorHAnsi" w:eastAsiaTheme="minorHAnsi" w:hAnsiTheme="minorHAnsi" w:cs="Sylfaen"/>
                <w:noProof/>
                <w:lang w:val="ka-GE"/>
              </w:rPr>
              <w:t xml:space="preserve">, </w:t>
            </w:r>
            <w:r w:rsidRPr="001179C4">
              <w:rPr>
                <w:rFonts w:ascii="Sylfaen" w:eastAsiaTheme="minorHAnsi" w:hAnsi="Sylfaen" w:cs="Sylfaen"/>
                <w:noProof/>
                <w:lang w:val="ka-GE"/>
              </w:rPr>
              <w:t>რომელიც</w:t>
            </w:r>
            <w:r w:rsidRPr="001179C4">
              <w:rPr>
                <w:rFonts w:asciiTheme="minorHAnsi" w:eastAsiaTheme="minorHAnsi" w:hAnsiTheme="minorHAnsi" w:cs="Sylfaen"/>
                <w:noProof/>
                <w:lang w:val="ka-GE"/>
              </w:rPr>
              <w:t xml:space="preserve"> </w:t>
            </w:r>
            <w:r w:rsidRPr="001179C4">
              <w:rPr>
                <w:rFonts w:ascii="Sylfaen" w:eastAsiaTheme="minorHAnsi" w:hAnsi="Sylfaen" w:cs="Sylfaen"/>
                <w:noProof/>
                <w:lang w:val="ka-GE"/>
              </w:rPr>
              <w:t>უნდა</w:t>
            </w:r>
            <w:r w:rsidRPr="001179C4">
              <w:rPr>
                <w:rFonts w:asciiTheme="minorHAnsi" w:eastAsiaTheme="minorHAnsi" w:hAnsiTheme="minorHAnsi" w:cs="Sylfaen"/>
                <w:noProof/>
                <w:lang w:val="ka-GE"/>
              </w:rPr>
              <w:t xml:space="preserve"> </w:t>
            </w:r>
            <w:r w:rsidRPr="001179C4">
              <w:rPr>
                <w:rFonts w:ascii="Sylfaen" w:eastAsiaTheme="minorHAnsi" w:hAnsi="Sylfaen" w:cs="Sylfaen"/>
                <w:noProof/>
                <w:lang w:val="ka-GE"/>
              </w:rPr>
              <w:t>განიმარტოს</w:t>
            </w:r>
            <w:r w:rsidRPr="001179C4">
              <w:rPr>
                <w:rFonts w:asciiTheme="minorHAnsi" w:eastAsiaTheme="minorHAnsi" w:hAnsiTheme="minorHAnsi" w:cs="Sylfaen"/>
                <w:noProof/>
                <w:lang w:val="ka-GE"/>
              </w:rPr>
              <w:t xml:space="preserve"> </w:t>
            </w:r>
            <w:r w:rsidRPr="001179C4">
              <w:rPr>
                <w:rFonts w:ascii="Sylfaen" w:eastAsiaTheme="minorHAnsi" w:hAnsi="Sylfaen" w:cs="Sylfaen"/>
                <w:noProof/>
                <w:lang w:val="ka-GE"/>
              </w:rPr>
              <w:t>მისი</w:t>
            </w:r>
            <w:r w:rsidRPr="001179C4">
              <w:rPr>
                <w:rFonts w:asciiTheme="minorHAnsi" w:eastAsiaTheme="minorHAnsi" w:hAnsiTheme="minorHAnsi" w:cs="Sylfaen"/>
                <w:noProof/>
                <w:lang w:val="ka-GE"/>
              </w:rPr>
              <w:t xml:space="preserve"> </w:t>
            </w:r>
            <w:r w:rsidRPr="001179C4">
              <w:rPr>
                <w:rFonts w:ascii="Sylfaen" w:eastAsiaTheme="minorHAnsi" w:hAnsi="Sylfaen" w:cs="Sylfaen"/>
                <w:noProof/>
                <w:lang w:val="ka-GE"/>
              </w:rPr>
              <w:t>ავტონომიური,</w:t>
            </w:r>
            <w:r w:rsidRPr="001179C4">
              <w:rPr>
                <w:rFonts w:asciiTheme="minorHAnsi" w:eastAsiaTheme="minorHAnsi" w:hAnsiTheme="minorHAnsi" w:cs="Sylfaen"/>
                <w:noProof/>
                <w:lang w:val="ka-GE"/>
              </w:rPr>
              <w:t xml:space="preserve"> </w:t>
            </w:r>
            <w:r w:rsidRPr="001179C4">
              <w:rPr>
                <w:rFonts w:ascii="Sylfaen" w:eastAsiaTheme="minorHAnsi" w:hAnsi="Sylfaen" w:cs="Sylfaen"/>
                <w:noProof/>
                <w:lang w:val="ka-GE"/>
              </w:rPr>
              <w:t>კონსტიტუციური</w:t>
            </w:r>
            <w:r w:rsidRPr="001179C4">
              <w:rPr>
                <w:rFonts w:asciiTheme="minorHAnsi" w:eastAsiaTheme="minorHAnsi" w:hAnsiTheme="minorHAnsi" w:cs="Sylfaen"/>
                <w:noProof/>
                <w:lang w:val="ka-GE"/>
              </w:rPr>
              <w:t xml:space="preserve"> </w:t>
            </w:r>
            <w:r w:rsidRPr="001179C4">
              <w:rPr>
                <w:rFonts w:ascii="Sylfaen" w:eastAsiaTheme="minorHAnsi" w:hAnsi="Sylfaen" w:cs="Sylfaen"/>
                <w:noProof/>
                <w:lang w:val="ka-GE"/>
              </w:rPr>
              <w:t>მნიშვნელობით</w:t>
            </w:r>
            <w:r w:rsidRPr="001179C4">
              <w:rPr>
                <w:rFonts w:asciiTheme="minorHAnsi" w:eastAsiaTheme="minorHAnsi" w:hAnsiTheme="minorHAnsi" w:cs="Sylfaen"/>
                <w:noProof/>
                <w:lang w:val="ka-GE"/>
              </w:rPr>
              <w:t xml:space="preserve">, </w:t>
            </w:r>
            <w:r w:rsidRPr="001179C4">
              <w:rPr>
                <w:rFonts w:ascii="Sylfaen" w:eastAsiaTheme="minorHAnsi" w:hAnsi="Sylfaen" w:cs="Sylfaen"/>
                <w:noProof/>
                <w:lang w:val="ka-GE"/>
              </w:rPr>
              <w:t>მისი</w:t>
            </w:r>
            <w:r w:rsidRPr="001179C4">
              <w:rPr>
                <w:rFonts w:asciiTheme="minorHAnsi" w:eastAsiaTheme="minorHAnsi" w:hAnsiTheme="minorHAnsi" w:cs="Sylfaen"/>
                <w:noProof/>
                <w:lang w:val="ka-GE"/>
              </w:rPr>
              <w:t xml:space="preserve"> </w:t>
            </w:r>
            <w:r w:rsidRPr="001179C4">
              <w:rPr>
                <w:rFonts w:ascii="Sylfaen" w:eastAsiaTheme="minorHAnsi" w:hAnsi="Sylfaen" w:cs="Sylfaen"/>
                <w:noProof/>
                <w:lang w:val="ka-GE"/>
              </w:rPr>
              <w:t>ბუნებისა</w:t>
            </w:r>
            <w:r w:rsidRPr="001179C4">
              <w:rPr>
                <w:rFonts w:asciiTheme="minorHAnsi" w:eastAsiaTheme="minorHAnsi" w:hAnsiTheme="minorHAnsi" w:cs="Sylfaen"/>
                <w:noProof/>
                <w:lang w:val="ka-GE"/>
              </w:rPr>
              <w:t xml:space="preserve"> </w:t>
            </w:r>
            <w:r w:rsidRPr="001179C4">
              <w:rPr>
                <w:rFonts w:ascii="Sylfaen" w:eastAsiaTheme="minorHAnsi" w:hAnsi="Sylfaen" w:cs="Sylfaen"/>
                <w:noProof/>
                <w:lang w:val="ka-GE"/>
              </w:rPr>
              <w:t>და</w:t>
            </w:r>
            <w:r w:rsidRPr="001179C4">
              <w:rPr>
                <w:rFonts w:asciiTheme="minorHAnsi" w:eastAsiaTheme="minorHAnsi" w:hAnsiTheme="minorHAnsi" w:cs="Sylfaen"/>
                <w:noProof/>
                <w:lang w:val="ka-GE"/>
              </w:rPr>
              <w:t xml:space="preserve"> </w:t>
            </w:r>
            <w:r w:rsidRPr="001179C4">
              <w:rPr>
                <w:rFonts w:ascii="Sylfaen" w:eastAsiaTheme="minorHAnsi" w:hAnsi="Sylfaen" w:cs="Sylfaen"/>
                <w:noProof/>
                <w:lang w:val="ka-GE"/>
              </w:rPr>
              <w:t>კონსტიტუციურ</w:t>
            </w:r>
            <w:r w:rsidRPr="001179C4">
              <w:rPr>
                <w:rFonts w:asciiTheme="minorHAnsi" w:eastAsiaTheme="minorHAnsi" w:hAnsiTheme="minorHAnsi" w:cs="Sylfaen"/>
                <w:noProof/>
                <w:lang w:val="ka-GE"/>
              </w:rPr>
              <w:t>-</w:t>
            </w:r>
            <w:r w:rsidRPr="001179C4">
              <w:rPr>
                <w:rFonts w:ascii="Sylfaen" w:eastAsiaTheme="minorHAnsi" w:hAnsi="Sylfaen" w:cs="Sylfaen"/>
                <w:noProof/>
                <w:lang w:val="ka-GE"/>
              </w:rPr>
              <w:t>სამართლებრივი</w:t>
            </w:r>
            <w:r w:rsidRPr="001179C4">
              <w:rPr>
                <w:rFonts w:asciiTheme="minorHAnsi" w:eastAsiaTheme="minorHAnsi" w:hAnsiTheme="minorHAnsi" w:cs="Sylfaen"/>
                <w:noProof/>
                <w:lang w:val="ka-GE"/>
              </w:rPr>
              <w:t xml:space="preserve"> </w:t>
            </w:r>
            <w:r w:rsidRPr="001179C4">
              <w:rPr>
                <w:rFonts w:ascii="Sylfaen" w:eastAsiaTheme="minorHAnsi" w:hAnsi="Sylfaen" w:cs="Sylfaen"/>
                <w:noProof/>
                <w:lang w:val="ka-GE"/>
              </w:rPr>
              <w:t>დატვირთვის</w:t>
            </w:r>
            <w:r w:rsidRPr="001179C4">
              <w:rPr>
                <w:rFonts w:asciiTheme="minorHAnsi" w:eastAsiaTheme="minorHAnsi" w:hAnsiTheme="minorHAnsi" w:cs="Sylfaen"/>
                <w:noProof/>
                <w:lang w:val="ka-GE"/>
              </w:rPr>
              <w:t xml:space="preserve"> </w:t>
            </w:r>
            <w:r w:rsidRPr="001179C4">
              <w:rPr>
                <w:rFonts w:ascii="Sylfaen" w:eastAsiaTheme="minorHAnsi" w:hAnsi="Sylfaen" w:cs="Sylfaen"/>
                <w:noProof/>
                <w:lang w:val="ka-GE"/>
              </w:rPr>
              <w:t>გათვალისწინებით</w:t>
            </w:r>
            <w:r w:rsidRPr="001179C4">
              <w:rPr>
                <w:rFonts w:asciiTheme="minorHAnsi" w:eastAsiaTheme="minorHAnsi" w:hAnsiTheme="minorHAnsi" w:cstheme="minorBidi"/>
                <w:noProof/>
                <w:lang w:val="ka-GE"/>
              </w:rPr>
              <w:t>.</w:t>
            </w:r>
            <w:r w:rsidRPr="001179C4">
              <w:rPr>
                <w:rFonts w:asciiTheme="minorHAnsi" w:eastAsiaTheme="minorHAnsi" w:hAnsiTheme="minorHAnsi" w:cstheme="minorBidi"/>
                <w:noProof/>
                <w:vertAlign w:val="superscript"/>
                <w:lang w:val="ka-GE"/>
              </w:rPr>
              <w:footnoteReference w:id="30"/>
            </w:r>
            <w:r w:rsidRPr="001179C4">
              <w:rPr>
                <w:rFonts w:asciiTheme="minorHAnsi" w:eastAsiaTheme="minorHAnsi" w:hAnsiTheme="minorHAnsi" w:cstheme="minorBidi"/>
                <w:noProof/>
                <w:lang w:val="ka-GE"/>
              </w:rPr>
              <w:t xml:space="preserve"> </w:t>
            </w:r>
            <w:r w:rsidRPr="001179C4">
              <w:rPr>
                <w:rFonts w:ascii="Sylfaen" w:eastAsiaTheme="minorHAnsi" w:hAnsi="Sylfaen" w:cstheme="minorBidi"/>
                <w:noProof/>
                <w:lang w:val="ka-GE"/>
              </w:rPr>
              <w:t>საკონსტიტუციო სასამართლოს აზრით,</w:t>
            </w:r>
            <w:r w:rsidRPr="001179C4">
              <w:rPr>
                <w:rFonts w:asciiTheme="minorHAnsi" w:eastAsiaTheme="minorHAnsi" w:hAnsiTheme="minorHAnsi" w:cstheme="minorBidi"/>
                <w:noProof/>
                <w:lang w:val="ka-GE"/>
              </w:rPr>
              <w:t xml:space="preserve"> </w:t>
            </w:r>
            <w:r w:rsidRPr="001179C4">
              <w:rPr>
                <w:rFonts w:ascii="Sylfaen" w:eastAsiaTheme="minorHAnsi" w:hAnsi="Sylfaen" w:cs="Sylfaen"/>
                <w:lang w:val="ka-GE"/>
              </w:rPr>
              <w:t>კონსტიტუციის</w:t>
            </w:r>
            <w:r w:rsidRPr="001179C4">
              <w:rPr>
                <w:rFonts w:asciiTheme="minorHAnsi" w:eastAsiaTheme="minorHAnsi" w:hAnsiTheme="minorHAnsi" w:cstheme="minorBidi"/>
                <w:lang w:val="ka-GE"/>
              </w:rPr>
              <w:t xml:space="preserve"> 2</w:t>
            </w:r>
            <w:r w:rsidRPr="001179C4">
              <w:rPr>
                <w:rFonts w:asciiTheme="minorHAnsi" w:eastAsiaTheme="minorHAnsi" w:hAnsiTheme="minorHAnsi" w:cs="Sylfaen"/>
                <w:lang w:val="ka-GE"/>
              </w:rPr>
              <w:t>9-</w:t>
            </w:r>
            <w:r w:rsidRPr="001179C4">
              <w:rPr>
                <w:rFonts w:ascii="Sylfaen" w:eastAsiaTheme="minorHAnsi" w:hAnsi="Sylfaen" w:cs="Sylfaen"/>
                <w:lang w:val="ka-GE"/>
              </w:rPr>
              <w:t xml:space="preserve">ე (ახალი რედაქციის 25-ე </w:t>
            </w:r>
            <w:r w:rsidRPr="001179C4">
              <w:rPr>
                <w:rFonts w:ascii="Sylfaen" w:eastAsiaTheme="minorHAnsi" w:hAnsi="Sylfaen" w:cs="Sylfaen"/>
                <w:lang w:val="ka-GE"/>
              </w:rPr>
              <w:lastRenderedPageBreak/>
              <w:t>მუხლის)</w:t>
            </w:r>
            <w:r w:rsidRPr="001179C4">
              <w:rPr>
                <w:rFonts w:asciiTheme="minorHAnsi" w:eastAsiaTheme="minorHAnsi" w:hAnsiTheme="minorHAnsi" w:cs="Sylfaen"/>
                <w:lang w:val="ka-GE"/>
              </w:rPr>
              <w:t xml:space="preserve"> </w:t>
            </w:r>
            <w:r w:rsidRPr="001179C4">
              <w:rPr>
                <w:rFonts w:ascii="Sylfaen" w:eastAsiaTheme="minorHAnsi" w:hAnsi="Sylfaen" w:cs="Sylfaen"/>
                <w:lang w:val="ka-GE"/>
              </w:rPr>
              <w:t>მუხლის</w:t>
            </w:r>
            <w:r w:rsidRPr="001179C4">
              <w:rPr>
                <w:rFonts w:asciiTheme="minorHAnsi" w:eastAsiaTheme="minorHAnsi" w:hAnsiTheme="minorHAnsi" w:cs="Sylfaen"/>
                <w:lang w:val="ka-GE"/>
              </w:rPr>
              <w:t xml:space="preserve"> </w:t>
            </w:r>
            <w:r w:rsidRPr="001179C4">
              <w:rPr>
                <w:rFonts w:ascii="Sylfaen" w:eastAsiaTheme="minorHAnsi" w:hAnsi="Sylfaen" w:cs="Sylfaen"/>
                <w:lang w:val="ka-GE"/>
              </w:rPr>
              <w:t>მიზნებისთვის</w:t>
            </w:r>
            <w:r w:rsidRPr="001179C4">
              <w:rPr>
                <w:rFonts w:asciiTheme="minorHAnsi" w:eastAsiaTheme="minorHAnsi" w:hAnsiTheme="minorHAnsi" w:cs="Sylfaen"/>
                <w:lang w:val="ka-GE"/>
              </w:rPr>
              <w:t xml:space="preserve">  </w:t>
            </w:r>
            <w:r w:rsidRPr="001179C4">
              <w:rPr>
                <w:rFonts w:ascii="Sylfaen" w:eastAsiaTheme="minorHAnsi" w:hAnsi="Sylfaen" w:cs="Sylfaen"/>
                <w:lang w:val="ka-GE"/>
              </w:rPr>
              <w:t>სახელმწიფო</w:t>
            </w:r>
            <w:r w:rsidRPr="001179C4">
              <w:rPr>
                <w:rFonts w:asciiTheme="minorHAnsi" w:eastAsiaTheme="minorHAnsi" w:hAnsiTheme="minorHAnsi" w:cs="Sylfaen"/>
                <w:lang w:val="ka-GE"/>
              </w:rPr>
              <w:t xml:space="preserve"> </w:t>
            </w:r>
            <w:r w:rsidRPr="001179C4">
              <w:rPr>
                <w:rFonts w:ascii="Sylfaen" w:eastAsiaTheme="minorHAnsi" w:hAnsi="Sylfaen" w:cs="Sylfaen"/>
                <w:lang w:val="ka-GE"/>
              </w:rPr>
              <w:t>სამსახური</w:t>
            </w:r>
            <w:r w:rsidRPr="001179C4">
              <w:rPr>
                <w:rFonts w:asciiTheme="minorHAnsi" w:eastAsiaTheme="minorHAnsi" w:hAnsiTheme="minorHAnsi" w:cs="Sylfaen"/>
                <w:lang w:val="ka-GE"/>
              </w:rPr>
              <w:t xml:space="preserve"> </w:t>
            </w:r>
            <w:r w:rsidRPr="001179C4">
              <w:rPr>
                <w:rFonts w:ascii="Sylfaen" w:eastAsiaTheme="minorHAnsi" w:hAnsi="Sylfaen" w:cs="Sylfaen"/>
                <w:lang w:val="ka-GE"/>
              </w:rPr>
              <w:t>არის</w:t>
            </w:r>
            <w:r w:rsidRPr="001179C4">
              <w:rPr>
                <w:rFonts w:asciiTheme="minorHAnsi" w:eastAsiaTheme="minorHAnsi" w:hAnsiTheme="minorHAnsi" w:cs="Sylfaen"/>
                <w:lang w:val="ka-GE"/>
              </w:rPr>
              <w:t xml:space="preserve"> </w:t>
            </w:r>
            <w:r w:rsidRPr="001179C4">
              <w:rPr>
                <w:rFonts w:ascii="Sylfaen" w:eastAsiaTheme="minorHAnsi" w:hAnsi="Sylfaen" w:cs="Sylfaen"/>
                <w:lang w:val="ka-GE"/>
              </w:rPr>
              <w:t>პროფესიული</w:t>
            </w:r>
            <w:r w:rsidRPr="001179C4">
              <w:rPr>
                <w:rFonts w:asciiTheme="minorHAnsi" w:eastAsiaTheme="minorHAnsi" w:hAnsiTheme="minorHAnsi" w:cs="Sylfaen"/>
                <w:lang w:val="ka-GE"/>
              </w:rPr>
              <w:t xml:space="preserve"> </w:t>
            </w:r>
            <w:r w:rsidRPr="001179C4">
              <w:rPr>
                <w:rFonts w:ascii="Sylfaen" w:eastAsiaTheme="minorHAnsi" w:hAnsi="Sylfaen" w:cs="Sylfaen"/>
                <w:lang w:val="ka-GE"/>
              </w:rPr>
              <w:t>საქმიანობა</w:t>
            </w:r>
            <w:r w:rsidRPr="001179C4">
              <w:rPr>
                <w:rFonts w:asciiTheme="minorHAnsi" w:eastAsiaTheme="minorHAnsi" w:hAnsiTheme="minorHAnsi" w:cs="Sylfaen"/>
                <w:lang w:val="ka-GE"/>
              </w:rPr>
              <w:t xml:space="preserve"> </w:t>
            </w:r>
            <w:r w:rsidRPr="001179C4">
              <w:rPr>
                <w:rFonts w:ascii="Sylfaen" w:eastAsiaTheme="minorHAnsi" w:hAnsi="Sylfaen" w:cs="Sylfaen"/>
                <w:lang w:val="ka-GE"/>
              </w:rPr>
              <w:t>სახელმწიფო</w:t>
            </w:r>
            <w:r w:rsidRPr="001179C4">
              <w:rPr>
                <w:rFonts w:asciiTheme="minorHAnsi" w:eastAsiaTheme="minorHAnsi" w:hAnsiTheme="minorHAnsi" w:cs="Sylfaen"/>
                <w:lang w:val="ka-GE"/>
              </w:rPr>
              <w:t xml:space="preserve"> </w:t>
            </w:r>
            <w:r w:rsidRPr="001179C4">
              <w:rPr>
                <w:rFonts w:ascii="Sylfaen" w:eastAsiaTheme="minorHAnsi" w:hAnsi="Sylfaen" w:cs="Sylfaen"/>
                <w:lang w:val="ka-GE"/>
              </w:rPr>
              <w:t>და</w:t>
            </w:r>
            <w:r w:rsidRPr="001179C4">
              <w:rPr>
                <w:rFonts w:asciiTheme="minorHAnsi" w:eastAsiaTheme="minorHAnsi" w:hAnsiTheme="minorHAnsi" w:cs="Sylfaen"/>
                <w:lang w:val="ka-GE"/>
              </w:rPr>
              <w:t xml:space="preserve"> </w:t>
            </w:r>
            <w:r w:rsidRPr="001179C4">
              <w:rPr>
                <w:rFonts w:ascii="Sylfaen" w:eastAsiaTheme="minorHAnsi" w:hAnsi="Sylfaen" w:cs="Sylfaen"/>
                <w:lang w:val="ka-GE"/>
              </w:rPr>
              <w:t>ადგილობრივი</w:t>
            </w:r>
            <w:r w:rsidRPr="001179C4">
              <w:rPr>
                <w:rFonts w:asciiTheme="minorHAnsi" w:eastAsiaTheme="minorHAnsi" w:hAnsiTheme="minorHAnsi" w:cs="Sylfaen"/>
                <w:lang w:val="ka-GE"/>
              </w:rPr>
              <w:t xml:space="preserve"> </w:t>
            </w:r>
            <w:r w:rsidRPr="001179C4">
              <w:rPr>
                <w:rFonts w:ascii="Sylfaen" w:eastAsiaTheme="minorHAnsi" w:hAnsi="Sylfaen" w:cs="Sylfaen"/>
                <w:lang w:val="ka-GE"/>
              </w:rPr>
              <w:t>თვითმმართველობის</w:t>
            </w:r>
            <w:r w:rsidRPr="001179C4">
              <w:rPr>
                <w:rFonts w:asciiTheme="minorHAnsi" w:eastAsiaTheme="minorHAnsi" w:hAnsiTheme="minorHAnsi" w:cs="Sylfaen"/>
                <w:lang w:val="ka-GE"/>
              </w:rPr>
              <w:t xml:space="preserve"> </w:t>
            </w:r>
            <w:r w:rsidRPr="001179C4">
              <w:rPr>
                <w:rFonts w:ascii="Sylfaen" w:eastAsiaTheme="minorHAnsi" w:hAnsi="Sylfaen" w:cs="Sylfaen"/>
                <w:lang w:val="ka-GE"/>
              </w:rPr>
              <w:t>ორგანოებში</w:t>
            </w:r>
            <w:r w:rsidRPr="001179C4">
              <w:rPr>
                <w:rFonts w:asciiTheme="minorHAnsi" w:eastAsiaTheme="minorHAnsi" w:hAnsiTheme="minorHAnsi" w:cs="Sylfaen"/>
                <w:lang w:val="ka-GE"/>
              </w:rPr>
              <w:t xml:space="preserve">, </w:t>
            </w:r>
            <w:r w:rsidRPr="001179C4">
              <w:rPr>
                <w:rFonts w:ascii="Sylfaen" w:eastAsiaTheme="minorHAnsi" w:hAnsi="Sylfaen" w:cs="Sylfaen"/>
                <w:b/>
                <w:i/>
                <w:lang w:val="ka-GE"/>
              </w:rPr>
              <w:t>სხვა</w:t>
            </w:r>
            <w:r w:rsidRPr="001179C4">
              <w:rPr>
                <w:rFonts w:asciiTheme="minorHAnsi" w:eastAsiaTheme="minorHAnsi" w:hAnsiTheme="minorHAnsi" w:cs="Sylfaen"/>
                <w:b/>
                <w:i/>
                <w:lang w:val="ka-GE"/>
              </w:rPr>
              <w:t xml:space="preserve"> </w:t>
            </w:r>
            <w:r w:rsidRPr="001179C4">
              <w:rPr>
                <w:rFonts w:ascii="Sylfaen" w:eastAsiaTheme="minorHAnsi" w:hAnsi="Sylfaen" w:cs="Sylfaen"/>
                <w:b/>
                <w:i/>
                <w:lang w:val="ka-GE"/>
              </w:rPr>
              <w:t>საჯარო</w:t>
            </w:r>
            <w:r w:rsidRPr="001179C4">
              <w:rPr>
                <w:rFonts w:asciiTheme="minorHAnsi" w:eastAsiaTheme="minorHAnsi" w:hAnsiTheme="minorHAnsi" w:cs="Sylfaen"/>
                <w:b/>
                <w:i/>
                <w:lang w:val="ka-GE"/>
              </w:rPr>
              <w:t xml:space="preserve"> </w:t>
            </w:r>
            <w:r w:rsidRPr="001179C4">
              <w:rPr>
                <w:rFonts w:ascii="Sylfaen" w:eastAsiaTheme="minorHAnsi" w:hAnsi="Sylfaen" w:cs="Sylfaen"/>
                <w:b/>
                <w:i/>
                <w:lang w:val="ka-GE"/>
              </w:rPr>
              <w:t>ფუნქციის</w:t>
            </w:r>
            <w:r w:rsidRPr="001179C4">
              <w:rPr>
                <w:rFonts w:asciiTheme="minorHAnsi" w:eastAsiaTheme="minorHAnsi" w:hAnsiTheme="minorHAnsi" w:cs="Sylfaen"/>
                <w:b/>
                <w:i/>
                <w:lang w:val="ka-GE"/>
              </w:rPr>
              <w:t xml:space="preserve"> </w:t>
            </w:r>
            <w:r w:rsidRPr="001179C4">
              <w:rPr>
                <w:rFonts w:ascii="Sylfaen" w:eastAsiaTheme="minorHAnsi" w:hAnsi="Sylfaen" w:cs="Sylfaen"/>
                <w:b/>
                <w:i/>
                <w:lang w:val="ka-GE"/>
              </w:rPr>
              <w:t>განხორციელების</w:t>
            </w:r>
            <w:r w:rsidRPr="001179C4">
              <w:rPr>
                <w:rFonts w:asciiTheme="minorHAnsi" w:eastAsiaTheme="minorHAnsi" w:hAnsiTheme="minorHAnsi" w:cs="Sylfaen"/>
                <w:b/>
                <w:i/>
                <w:lang w:val="ka-GE"/>
              </w:rPr>
              <w:t xml:space="preserve"> </w:t>
            </w:r>
            <w:r w:rsidRPr="001179C4">
              <w:rPr>
                <w:rFonts w:ascii="Sylfaen" w:eastAsiaTheme="minorHAnsi" w:hAnsi="Sylfaen" w:cs="Sylfaen"/>
                <w:b/>
                <w:i/>
                <w:lang w:val="ka-GE"/>
              </w:rPr>
              <w:t>მიზნით</w:t>
            </w:r>
            <w:r w:rsidRPr="001179C4">
              <w:rPr>
                <w:rFonts w:asciiTheme="minorHAnsi" w:eastAsiaTheme="minorHAnsi" w:hAnsiTheme="minorHAnsi" w:cs="Sylfaen"/>
                <w:b/>
                <w:i/>
                <w:lang w:val="ka-GE"/>
              </w:rPr>
              <w:t xml:space="preserve"> </w:t>
            </w:r>
            <w:r w:rsidRPr="001179C4">
              <w:rPr>
                <w:rFonts w:ascii="Sylfaen" w:eastAsiaTheme="minorHAnsi" w:hAnsi="Sylfaen" w:cs="Sylfaen"/>
                <w:b/>
                <w:i/>
                <w:lang w:val="ka-GE"/>
              </w:rPr>
              <w:t>ჩამოყალიბებულ</w:t>
            </w:r>
            <w:r w:rsidRPr="001179C4">
              <w:rPr>
                <w:rFonts w:asciiTheme="minorHAnsi" w:eastAsiaTheme="minorHAnsi" w:hAnsiTheme="minorHAnsi" w:cs="Sylfaen"/>
                <w:b/>
                <w:i/>
                <w:lang w:val="ka-GE"/>
              </w:rPr>
              <w:t xml:space="preserve"> </w:t>
            </w:r>
            <w:r w:rsidRPr="001179C4">
              <w:rPr>
                <w:rFonts w:ascii="Sylfaen" w:eastAsiaTheme="minorHAnsi" w:hAnsi="Sylfaen" w:cs="Sylfaen"/>
                <w:b/>
                <w:i/>
                <w:lang w:val="ka-GE"/>
              </w:rPr>
              <w:t>ინსტიტუციებში</w:t>
            </w:r>
            <w:r w:rsidRPr="001179C4">
              <w:rPr>
                <w:rFonts w:asciiTheme="minorHAnsi" w:eastAsiaTheme="minorHAnsi" w:hAnsiTheme="minorHAnsi" w:cs="Sylfaen"/>
                <w:lang w:val="ka-GE"/>
              </w:rPr>
              <w:t>.</w:t>
            </w:r>
            <w:r w:rsidRPr="001179C4">
              <w:rPr>
                <w:rFonts w:asciiTheme="minorHAnsi" w:eastAsiaTheme="minorHAnsi" w:hAnsiTheme="minorHAnsi" w:cs="Sylfaen"/>
                <w:vertAlign w:val="superscript"/>
                <w:lang w:val="ka-GE"/>
              </w:rPr>
              <w:footnoteReference w:id="31"/>
            </w:r>
          </w:p>
          <w:p w:rsidR="001179C4" w:rsidRPr="001179C4" w:rsidRDefault="001179C4" w:rsidP="001179C4">
            <w:pPr>
              <w:spacing w:after="160" w:line="259" w:lineRule="auto"/>
              <w:jc w:val="both"/>
              <w:rPr>
                <w:rFonts w:ascii="Sylfaen" w:eastAsiaTheme="minorHAnsi" w:hAnsi="Sylfaen" w:cstheme="minorBidi"/>
                <w:noProof/>
                <w:lang w:val="ka-GE"/>
              </w:rPr>
            </w:pPr>
            <w:r w:rsidRPr="001179C4">
              <w:rPr>
                <w:rFonts w:ascii="Sylfaen" w:eastAsiaTheme="minorHAnsi" w:hAnsi="Sylfaen" w:cs="Sylfaen_PDF_Subset"/>
                <w:lang w:val="ka-GE"/>
              </w:rPr>
              <w:t xml:space="preserve">საკონსტიტუციო სასამართლომ </w:t>
            </w:r>
            <w:r w:rsidRPr="001179C4">
              <w:rPr>
                <w:rFonts w:ascii="Sylfaen" w:eastAsiaTheme="minorHAnsi" w:hAnsi="Sylfaen" w:cs="Sylfaen"/>
                <w:lang w:val="ka-GE"/>
              </w:rPr>
              <w:t>ხაზგასმით</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აღინიშნა</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რომ</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კონსტიტუციის</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მიზნებისთვის</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პრინციპულად</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არასწორი</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იქნებოდა</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სახელმწიფო</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თანამდებობის</w:t>
            </w:r>
            <w:r w:rsidRPr="001179C4">
              <w:rPr>
                <w:rFonts w:asciiTheme="minorHAnsi" w:eastAsiaTheme="minorHAnsi" w:hAnsiTheme="minorHAnsi" w:cstheme="minorBidi"/>
                <w:lang w:val="ka-GE"/>
              </w:rPr>
              <w:t>“</w:t>
            </w:r>
            <w:r w:rsidRPr="001179C4">
              <w:rPr>
                <w:rFonts w:ascii="Sylfaen" w:eastAsiaTheme="minorHAnsi" w:hAnsi="Sylfaen" w:cstheme="minorBidi"/>
                <w:lang w:val="ka-GE"/>
              </w:rPr>
              <w:t xml:space="preserve"> („საჯარო თანამდებობის“)</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ცნებაში</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მხოლოდ</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სახელმწიფო</w:t>
            </w:r>
            <w:r w:rsidRPr="001179C4">
              <w:rPr>
                <w:rFonts w:asciiTheme="minorHAnsi" w:eastAsiaTheme="minorHAnsi" w:hAnsiTheme="minorHAnsi" w:cstheme="minorBidi"/>
                <w:lang w:val="ka-GE"/>
              </w:rPr>
              <w:t>-</w:t>
            </w:r>
            <w:r w:rsidRPr="001179C4">
              <w:rPr>
                <w:rFonts w:ascii="Sylfaen" w:eastAsiaTheme="minorHAnsi" w:hAnsi="Sylfaen" w:cs="Sylfaen"/>
                <w:lang w:val="ka-GE"/>
              </w:rPr>
              <w:t>პოლიტიკური</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თანამდებობის</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პირებისა</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და</w:t>
            </w:r>
            <w:r w:rsidRPr="001179C4">
              <w:rPr>
                <w:rFonts w:asciiTheme="minorHAnsi" w:eastAsiaTheme="minorHAnsi" w:hAnsiTheme="minorHAnsi" w:cstheme="minorBidi"/>
                <w:lang w:val="ka-GE"/>
              </w:rPr>
              <w:t xml:space="preserve"> </w:t>
            </w:r>
            <w:r w:rsidRPr="001179C4">
              <w:rPr>
                <w:rFonts w:ascii="Sylfaen" w:eastAsiaTheme="minorHAnsi" w:hAnsi="Sylfaen" w:cs="Sylfaen"/>
                <w:b/>
                <w:i/>
                <w:lang w:val="ka-GE"/>
              </w:rPr>
              <w:t>კანონით</w:t>
            </w:r>
            <w:r w:rsidRPr="001179C4">
              <w:rPr>
                <w:rFonts w:asciiTheme="minorHAnsi" w:eastAsiaTheme="minorHAnsi" w:hAnsiTheme="minorHAnsi" w:cstheme="minorBidi"/>
                <w:b/>
                <w:i/>
                <w:lang w:val="ka-GE"/>
              </w:rPr>
              <w:t xml:space="preserve"> </w:t>
            </w:r>
            <w:r w:rsidRPr="001179C4">
              <w:rPr>
                <w:rFonts w:ascii="Sylfaen" w:eastAsiaTheme="minorHAnsi" w:hAnsi="Sylfaen" w:cs="Sylfaen"/>
                <w:b/>
                <w:i/>
                <w:lang w:val="ka-GE"/>
              </w:rPr>
              <w:t>განსაზღვრული</w:t>
            </w:r>
            <w:r w:rsidRPr="001179C4">
              <w:rPr>
                <w:rFonts w:asciiTheme="minorHAnsi" w:eastAsiaTheme="minorHAnsi" w:hAnsiTheme="minorHAnsi" w:cstheme="minorBidi"/>
                <w:b/>
                <w:i/>
                <w:lang w:val="ka-GE"/>
              </w:rPr>
              <w:t xml:space="preserve"> </w:t>
            </w:r>
            <w:r w:rsidRPr="001179C4">
              <w:rPr>
                <w:rFonts w:ascii="Sylfaen" w:eastAsiaTheme="minorHAnsi" w:hAnsi="Sylfaen" w:cs="Sylfaen"/>
                <w:b/>
                <w:i/>
                <w:lang w:val="ka-GE"/>
              </w:rPr>
              <w:t>საჯარო</w:t>
            </w:r>
            <w:r w:rsidRPr="001179C4">
              <w:rPr>
                <w:rFonts w:asciiTheme="minorHAnsi" w:eastAsiaTheme="minorHAnsi" w:hAnsiTheme="minorHAnsi" w:cstheme="minorBidi"/>
                <w:b/>
                <w:i/>
                <w:lang w:val="ka-GE"/>
              </w:rPr>
              <w:t xml:space="preserve">  </w:t>
            </w:r>
            <w:r w:rsidRPr="001179C4">
              <w:rPr>
                <w:rFonts w:ascii="Sylfaen" w:eastAsiaTheme="minorHAnsi" w:hAnsi="Sylfaen" w:cs="Sylfaen"/>
                <w:b/>
                <w:i/>
                <w:lang w:val="ka-GE"/>
              </w:rPr>
              <w:t>მოხელეების</w:t>
            </w:r>
            <w:r w:rsidRPr="001179C4">
              <w:rPr>
                <w:rFonts w:asciiTheme="minorHAnsi" w:eastAsiaTheme="minorHAnsi" w:hAnsiTheme="minorHAnsi" w:cstheme="minorBidi"/>
                <w:b/>
                <w:i/>
                <w:lang w:val="ka-GE"/>
              </w:rPr>
              <w:t xml:space="preserve">  </w:t>
            </w:r>
            <w:r w:rsidRPr="001179C4">
              <w:rPr>
                <w:rFonts w:ascii="Sylfaen" w:eastAsiaTheme="minorHAnsi" w:hAnsi="Sylfaen" w:cs="Sylfaen"/>
                <w:b/>
                <w:i/>
                <w:lang w:val="ka-GE"/>
              </w:rPr>
              <w:t>მოაზრება (იგულისხმება „საჯარო სამსახურის შესახებ“ საქართველოს კანონი)</w:t>
            </w:r>
            <w:r w:rsidRPr="001179C4">
              <w:rPr>
                <w:rFonts w:asciiTheme="minorHAnsi" w:eastAsiaTheme="minorHAnsi" w:hAnsiTheme="minorHAnsi" w:cstheme="minorBidi"/>
                <w:lang w:val="ka-GE"/>
              </w:rPr>
              <w:t xml:space="preserve">. </w:t>
            </w:r>
            <w:r w:rsidRPr="001179C4">
              <w:rPr>
                <w:rFonts w:ascii="Sylfaen" w:eastAsiaTheme="minorHAnsi" w:hAnsi="Sylfaen" w:cstheme="minorBidi"/>
                <w:lang w:val="ka-GE"/>
              </w:rPr>
              <w:t xml:space="preserve">სასამართლოს შეფასებით, </w:t>
            </w:r>
            <w:r w:rsidRPr="001179C4">
              <w:rPr>
                <w:rFonts w:ascii="Sylfaen" w:eastAsiaTheme="minorHAnsi" w:hAnsi="Sylfaen" w:cs="Sylfaen"/>
                <w:lang w:val="ka-GE"/>
              </w:rPr>
              <w:t>კონსტიტუციური</w:t>
            </w:r>
            <w:r w:rsidRPr="001179C4">
              <w:rPr>
                <w:rFonts w:asciiTheme="minorHAnsi" w:eastAsiaTheme="minorHAnsi" w:hAnsiTheme="minorHAnsi" w:cs="Sylfaen"/>
                <w:noProof/>
                <w:lang w:val="ka-GE"/>
              </w:rPr>
              <w:t xml:space="preserve"> </w:t>
            </w:r>
            <w:r w:rsidRPr="001179C4">
              <w:rPr>
                <w:rFonts w:ascii="Sylfaen" w:eastAsiaTheme="minorHAnsi" w:hAnsi="Sylfaen" w:cs="Sylfaen"/>
                <w:noProof/>
                <w:lang w:val="ka-GE"/>
              </w:rPr>
              <w:t>ტერმინის</w:t>
            </w:r>
            <w:r w:rsidRPr="001179C4">
              <w:rPr>
                <w:rFonts w:asciiTheme="minorHAnsi" w:eastAsiaTheme="minorHAnsi" w:hAnsiTheme="minorHAnsi" w:cs="Sylfaen"/>
                <w:noProof/>
                <w:lang w:val="ka-GE"/>
              </w:rPr>
              <w:t xml:space="preserve"> </w:t>
            </w:r>
            <w:r w:rsidRPr="001179C4">
              <w:rPr>
                <w:rFonts w:ascii="Sylfaen" w:eastAsiaTheme="minorHAnsi" w:hAnsi="Sylfaen" w:cs="Sylfaen"/>
                <w:noProof/>
                <w:lang w:val="ka-GE"/>
              </w:rPr>
              <w:t>ამგვარი</w:t>
            </w:r>
            <w:r w:rsidRPr="001179C4">
              <w:rPr>
                <w:rFonts w:asciiTheme="minorHAnsi" w:eastAsiaTheme="minorHAnsi" w:hAnsiTheme="minorHAnsi" w:cs="Sylfaen"/>
                <w:noProof/>
                <w:lang w:val="ka-GE"/>
              </w:rPr>
              <w:t xml:space="preserve"> </w:t>
            </w:r>
            <w:r w:rsidRPr="001179C4">
              <w:rPr>
                <w:rFonts w:ascii="Sylfaen" w:eastAsiaTheme="minorHAnsi" w:hAnsi="Sylfaen" w:cs="Sylfaen"/>
                <w:noProof/>
                <w:lang w:val="ka-GE"/>
              </w:rPr>
              <w:t>ვიწრო</w:t>
            </w:r>
            <w:r w:rsidRPr="001179C4">
              <w:rPr>
                <w:rFonts w:asciiTheme="minorHAnsi" w:eastAsiaTheme="minorHAnsi" w:hAnsiTheme="minorHAnsi" w:cs="Sylfaen"/>
                <w:noProof/>
                <w:lang w:val="ka-GE"/>
              </w:rPr>
              <w:t xml:space="preserve"> </w:t>
            </w:r>
            <w:r w:rsidRPr="001179C4">
              <w:rPr>
                <w:rFonts w:ascii="Sylfaen" w:eastAsiaTheme="minorHAnsi" w:hAnsi="Sylfaen" w:cs="Sylfaen"/>
                <w:noProof/>
                <w:lang w:val="ka-GE"/>
              </w:rPr>
              <w:t>განმარტება</w:t>
            </w:r>
            <w:r w:rsidRPr="001179C4">
              <w:rPr>
                <w:rFonts w:asciiTheme="minorHAnsi" w:eastAsiaTheme="minorHAnsi" w:hAnsiTheme="minorHAnsi" w:cs="Sylfaen"/>
                <w:noProof/>
                <w:lang w:val="ka-GE"/>
              </w:rPr>
              <w:t xml:space="preserve"> </w:t>
            </w:r>
            <w:r w:rsidRPr="001179C4">
              <w:rPr>
                <w:rFonts w:ascii="Sylfaen" w:eastAsiaTheme="minorHAnsi" w:hAnsi="Sylfaen" w:cs="Sylfaen"/>
                <w:b/>
                <w:i/>
                <w:noProof/>
                <w:lang w:val="ka-GE"/>
              </w:rPr>
              <w:t>კონსტიტუციურ</w:t>
            </w:r>
            <w:r w:rsidRPr="001179C4">
              <w:rPr>
                <w:rFonts w:asciiTheme="minorHAnsi" w:eastAsiaTheme="minorHAnsi" w:hAnsiTheme="minorHAnsi" w:cs="Sylfaen"/>
                <w:b/>
                <w:i/>
                <w:noProof/>
                <w:lang w:val="ka-GE"/>
              </w:rPr>
              <w:t>-</w:t>
            </w:r>
            <w:r w:rsidRPr="001179C4">
              <w:rPr>
                <w:rFonts w:ascii="Sylfaen" w:eastAsiaTheme="minorHAnsi" w:hAnsi="Sylfaen" w:cs="Sylfaen"/>
                <w:b/>
                <w:i/>
                <w:noProof/>
                <w:lang w:val="ka-GE"/>
              </w:rPr>
              <w:t>სამართლებრივი</w:t>
            </w:r>
            <w:r w:rsidRPr="001179C4">
              <w:rPr>
                <w:rFonts w:asciiTheme="minorHAnsi" w:eastAsiaTheme="minorHAnsi" w:hAnsiTheme="minorHAnsi" w:cstheme="minorBidi"/>
                <w:b/>
                <w:i/>
                <w:noProof/>
                <w:lang w:val="ka-GE"/>
              </w:rPr>
              <w:t xml:space="preserve"> </w:t>
            </w:r>
            <w:r w:rsidRPr="001179C4">
              <w:rPr>
                <w:rFonts w:ascii="Sylfaen" w:eastAsiaTheme="minorHAnsi" w:hAnsi="Sylfaen" w:cs="Sylfaen"/>
                <w:b/>
                <w:i/>
                <w:noProof/>
                <w:lang w:val="ka-GE"/>
              </w:rPr>
              <w:t>გარანტიების</w:t>
            </w:r>
            <w:r w:rsidRPr="001179C4">
              <w:rPr>
                <w:rFonts w:asciiTheme="minorHAnsi" w:eastAsiaTheme="minorHAnsi" w:hAnsiTheme="minorHAnsi" w:cstheme="minorBidi"/>
                <w:b/>
                <w:i/>
                <w:noProof/>
                <w:lang w:val="ka-GE"/>
              </w:rPr>
              <w:t xml:space="preserve"> </w:t>
            </w:r>
            <w:r w:rsidRPr="001179C4">
              <w:rPr>
                <w:rFonts w:ascii="Sylfaen" w:eastAsiaTheme="minorHAnsi" w:hAnsi="Sylfaen" w:cs="Sylfaen"/>
                <w:b/>
                <w:i/>
                <w:noProof/>
                <w:lang w:val="ka-GE"/>
              </w:rPr>
              <w:t>მიღმა</w:t>
            </w:r>
            <w:r w:rsidRPr="001179C4">
              <w:rPr>
                <w:rFonts w:asciiTheme="minorHAnsi" w:eastAsiaTheme="minorHAnsi" w:hAnsiTheme="minorHAnsi" w:cstheme="minorBidi"/>
                <w:b/>
                <w:i/>
                <w:noProof/>
                <w:lang w:val="ka-GE"/>
              </w:rPr>
              <w:t xml:space="preserve"> </w:t>
            </w:r>
            <w:r w:rsidRPr="001179C4">
              <w:rPr>
                <w:rFonts w:ascii="Sylfaen" w:eastAsiaTheme="minorHAnsi" w:hAnsi="Sylfaen" w:cs="Sylfaen"/>
                <w:b/>
                <w:i/>
                <w:noProof/>
                <w:lang w:val="ka-GE"/>
              </w:rPr>
              <w:t>დატოვებდა</w:t>
            </w:r>
            <w:r w:rsidRPr="001179C4">
              <w:rPr>
                <w:rFonts w:asciiTheme="minorHAnsi" w:eastAsiaTheme="minorHAnsi" w:hAnsiTheme="minorHAnsi" w:cs="Sylfaen"/>
                <w:b/>
                <w:i/>
                <w:noProof/>
                <w:lang w:val="ka-GE"/>
              </w:rPr>
              <w:t xml:space="preserve"> </w:t>
            </w:r>
            <w:r w:rsidRPr="001179C4">
              <w:rPr>
                <w:rFonts w:ascii="Sylfaen" w:eastAsiaTheme="minorHAnsi" w:hAnsi="Sylfaen" w:cs="Sylfaen"/>
                <w:b/>
                <w:i/>
                <w:noProof/>
                <w:lang w:val="ka-GE"/>
              </w:rPr>
              <w:t>საჯარო</w:t>
            </w:r>
            <w:r w:rsidRPr="001179C4">
              <w:rPr>
                <w:rFonts w:asciiTheme="minorHAnsi" w:eastAsiaTheme="minorHAnsi" w:hAnsiTheme="minorHAnsi" w:cs="Sylfaen"/>
                <w:b/>
                <w:i/>
                <w:noProof/>
                <w:lang w:val="ka-GE"/>
              </w:rPr>
              <w:t xml:space="preserve"> </w:t>
            </w:r>
            <w:r w:rsidRPr="001179C4">
              <w:rPr>
                <w:rFonts w:ascii="Sylfaen" w:eastAsiaTheme="minorHAnsi" w:hAnsi="Sylfaen" w:cs="Sylfaen"/>
                <w:b/>
                <w:i/>
                <w:noProof/>
                <w:lang w:val="ka-GE"/>
              </w:rPr>
              <w:t>ფუნქციის</w:t>
            </w:r>
            <w:r w:rsidRPr="001179C4">
              <w:rPr>
                <w:rFonts w:asciiTheme="minorHAnsi" w:eastAsiaTheme="minorHAnsi" w:hAnsiTheme="minorHAnsi" w:cs="Sylfaen"/>
                <w:b/>
                <w:i/>
                <w:noProof/>
                <w:lang w:val="ka-GE"/>
              </w:rPr>
              <w:t xml:space="preserve"> </w:t>
            </w:r>
            <w:r w:rsidRPr="001179C4">
              <w:rPr>
                <w:rFonts w:ascii="Sylfaen" w:eastAsiaTheme="minorHAnsi" w:hAnsi="Sylfaen" w:cs="Sylfaen"/>
                <w:b/>
                <w:i/>
                <w:noProof/>
                <w:lang w:val="ka-GE"/>
              </w:rPr>
              <w:t>განმახორციელებელ</w:t>
            </w:r>
            <w:r w:rsidRPr="001179C4">
              <w:rPr>
                <w:rFonts w:asciiTheme="minorHAnsi" w:eastAsiaTheme="minorHAnsi" w:hAnsiTheme="minorHAnsi" w:cs="Sylfaen"/>
                <w:b/>
                <w:i/>
                <w:noProof/>
                <w:lang w:val="ka-GE"/>
              </w:rPr>
              <w:t xml:space="preserve"> </w:t>
            </w:r>
            <w:r w:rsidRPr="001179C4">
              <w:rPr>
                <w:rFonts w:ascii="Sylfaen" w:eastAsiaTheme="minorHAnsi" w:hAnsi="Sylfaen" w:cs="Sylfaen"/>
                <w:b/>
                <w:i/>
                <w:noProof/>
                <w:lang w:val="ka-GE"/>
              </w:rPr>
              <w:t>სხვა</w:t>
            </w:r>
            <w:r w:rsidRPr="001179C4">
              <w:rPr>
                <w:rFonts w:asciiTheme="minorHAnsi" w:eastAsiaTheme="minorHAnsi" w:hAnsiTheme="minorHAnsi" w:cs="Sylfaen"/>
                <w:b/>
                <w:i/>
                <w:noProof/>
                <w:lang w:val="ka-GE"/>
              </w:rPr>
              <w:t xml:space="preserve"> </w:t>
            </w:r>
            <w:r w:rsidRPr="001179C4">
              <w:rPr>
                <w:rFonts w:ascii="Sylfaen" w:eastAsiaTheme="minorHAnsi" w:hAnsi="Sylfaen" w:cs="Sylfaen"/>
                <w:b/>
                <w:i/>
                <w:noProof/>
                <w:lang w:val="ka-GE"/>
              </w:rPr>
              <w:t>პირებს</w:t>
            </w:r>
            <w:r w:rsidRPr="001179C4">
              <w:rPr>
                <w:rFonts w:asciiTheme="minorHAnsi" w:eastAsiaTheme="minorHAnsi" w:hAnsiTheme="minorHAnsi" w:cs="Sylfaen"/>
                <w:noProof/>
                <w:lang w:val="ka-GE"/>
              </w:rPr>
              <w:t xml:space="preserve">, </w:t>
            </w:r>
            <w:r w:rsidRPr="001179C4">
              <w:rPr>
                <w:rFonts w:ascii="Sylfaen" w:eastAsiaTheme="minorHAnsi" w:hAnsi="Sylfaen" w:cs="Sylfaen"/>
                <w:noProof/>
                <w:lang w:val="ka-GE"/>
              </w:rPr>
              <w:t>ადეკვატური</w:t>
            </w:r>
            <w:r w:rsidRPr="001179C4">
              <w:rPr>
                <w:rFonts w:asciiTheme="minorHAnsi" w:eastAsiaTheme="minorHAnsi" w:hAnsiTheme="minorHAnsi" w:cs="Sylfaen"/>
                <w:noProof/>
                <w:lang w:val="ka-GE"/>
              </w:rPr>
              <w:t xml:space="preserve"> </w:t>
            </w:r>
            <w:r w:rsidRPr="001179C4">
              <w:rPr>
                <w:rFonts w:ascii="Sylfaen" w:eastAsiaTheme="minorHAnsi" w:hAnsi="Sylfaen" w:cs="Sylfaen"/>
                <w:noProof/>
                <w:lang w:val="ka-GE"/>
              </w:rPr>
              <w:t>კონსტიტუციური</w:t>
            </w:r>
            <w:r w:rsidRPr="001179C4">
              <w:rPr>
                <w:rFonts w:asciiTheme="minorHAnsi" w:eastAsiaTheme="minorHAnsi" w:hAnsiTheme="minorHAnsi" w:cs="Sylfaen"/>
                <w:noProof/>
                <w:lang w:val="ka-GE"/>
              </w:rPr>
              <w:t xml:space="preserve"> </w:t>
            </w:r>
            <w:r w:rsidRPr="001179C4">
              <w:rPr>
                <w:rFonts w:ascii="Sylfaen" w:eastAsiaTheme="minorHAnsi" w:hAnsi="Sylfaen" w:cs="Sylfaen"/>
                <w:noProof/>
                <w:lang w:val="ka-GE"/>
              </w:rPr>
              <w:t>რეგულირების</w:t>
            </w:r>
            <w:r w:rsidRPr="001179C4">
              <w:rPr>
                <w:rFonts w:asciiTheme="minorHAnsi" w:eastAsiaTheme="minorHAnsi" w:hAnsiTheme="minorHAnsi" w:cs="Sylfaen"/>
                <w:noProof/>
                <w:lang w:val="ka-GE"/>
              </w:rPr>
              <w:t xml:space="preserve"> </w:t>
            </w:r>
            <w:r w:rsidRPr="001179C4">
              <w:rPr>
                <w:rFonts w:ascii="Sylfaen" w:eastAsiaTheme="minorHAnsi" w:hAnsi="Sylfaen" w:cs="Sylfaen"/>
                <w:noProof/>
                <w:lang w:val="ka-GE"/>
              </w:rPr>
              <w:t>გარეშე</w:t>
            </w:r>
            <w:r w:rsidRPr="001179C4">
              <w:rPr>
                <w:rFonts w:asciiTheme="minorHAnsi" w:eastAsiaTheme="minorHAnsi" w:hAnsiTheme="minorHAnsi" w:cs="Sylfaen"/>
                <w:noProof/>
                <w:lang w:val="ka-GE"/>
              </w:rPr>
              <w:t xml:space="preserve"> </w:t>
            </w:r>
            <w:r w:rsidRPr="001179C4">
              <w:rPr>
                <w:rFonts w:ascii="Sylfaen" w:eastAsiaTheme="minorHAnsi" w:hAnsi="Sylfaen" w:cs="Sylfaen"/>
                <w:noProof/>
                <w:lang w:val="ka-GE"/>
              </w:rPr>
              <w:t>დატოვებდა</w:t>
            </w:r>
            <w:r w:rsidRPr="001179C4">
              <w:rPr>
                <w:rFonts w:asciiTheme="minorHAnsi" w:eastAsiaTheme="minorHAnsi" w:hAnsiTheme="minorHAnsi" w:cs="Sylfaen"/>
                <w:noProof/>
                <w:lang w:val="ka-GE"/>
              </w:rPr>
              <w:t xml:space="preserve"> </w:t>
            </w:r>
            <w:r w:rsidRPr="001179C4">
              <w:rPr>
                <w:rFonts w:ascii="Sylfaen" w:eastAsiaTheme="minorHAnsi" w:hAnsi="Sylfaen" w:cs="Sylfaen"/>
                <w:noProof/>
                <w:lang w:val="ka-GE"/>
              </w:rPr>
              <w:t>საჯარო</w:t>
            </w:r>
            <w:r w:rsidRPr="001179C4">
              <w:rPr>
                <w:rFonts w:asciiTheme="minorHAnsi" w:eastAsiaTheme="minorHAnsi" w:hAnsiTheme="minorHAnsi" w:cs="Sylfaen"/>
                <w:noProof/>
                <w:lang w:val="ka-GE"/>
              </w:rPr>
              <w:t xml:space="preserve"> </w:t>
            </w:r>
            <w:r w:rsidRPr="001179C4">
              <w:rPr>
                <w:rFonts w:ascii="Sylfaen" w:eastAsiaTheme="minorHAnsi" w:hAnsi="Sylfaen" w:cs="Sylfaen"/>
                <w:noProof/>
                <w:lang w:val="ka-GE"/>
              </w:rPr>
              <w:t>ხასიათის</w:t>
            </w:r>
            <w:r w:rsidRPr="001179C4">
              <w:rPr>
                <w:rFonts w:asciiTheme="minorHAnsi" w:eastAsiaTheme="minorHAnsi" w:hAnsiTheme="minorHAnsi" w:cs="Sylfaen"/>
                <w:noProof/>
                <w:lang w:val="ka-GE"/>
              </w:rPr>
              <w:t xml:space="preserve"> </w:t>
            </w:r>
            <w:r w:rsidRPr="001179C4">
              <w:rPr>
                <w:rFonts w:ascii="Sylfaen" w:eastAsiaTheme="minorHAnsi" w:hAnsi="Sylfaen" w:cs="Sylfaen"/>
                <w:noProof/>
                <w:lang w:val="ka-GE"/>
              </w:rPr>
              <w:t>საქმიანობის</w:t>
            </w:r>
            <w:r w:rsidRPr="001179C4">
              <w:rPr>
                <w:rFonts w:asciiTheme="minorHAnsi" w:eastAsiaTheme="minorHAnsi" w:hAnsiTheme="minorHAnsi" w:cs="Sylfaen"/>
                <w:noProof/>
                <w:lang w:val="ka-GE"/>
              </w:rPr>
              <w:t xml:space="preserve"> </w:t>
            </w:r>
            <w:r w:rsidRPr="001179C4">
              <w:rPr>
                <w:rFonts w:ascii="Sylfaen" w:eastAsiaTheme="minorHAnsi" w:hAnsi="Sylfaen" w:cs="Sylfaen"/>
                <w:noProof/>
                <w:lang w:val="ka-GE"/>
              </w:rPr>
              <w:t>მნიშვნელოვან</w:t>
            </w:r>
            <w:r w:rsidRPr="001179C4">
              <w:rPr>
                <w:rFonts w:asciiTheme="minorHAnsi" w:eastAsiaTheme="minorHAnsi" w:hAnsiTheme="minorHAnsi" w:cs="Sylfaen"/>
                <w:noProof/>
                <w:lang w:val="ka-GE"/>
              </w:rPr>
              <w:t xml:space="preserve"> </w:t>
            </w:r>
            <w:r w:rsidRPr="001179C4">
              <w:rPr>
                <w:rFonts w:ascii="Sylfaen" w:eastAsiaTheme="minorHAnsi" w:hAnsi="Sylfaen" w:cs="Sylfaen"/>
                <w:noProof/>
                <w:lang w:val="ka-GE"/>
              </w:rPr>
              <w:t>სეგმენტს</w:t>
            </w:r>
            <w:r w:rsidRPr="001179C4">
              <w:rPr>
                <w:rFonts w:asciiTheme="minorHAnsi" w:eastAsiaTheme="minorHAnsi" w:hAnsiTheme="minorHAnsi" w:cs="Sylfaen"/>
                <w:noProof/>
                <w:lang w:val="ka-GE"/>
              </w:rPr>
              <w:t xml:space="preserve">, </w:t>
            </w:r>
            <w:r w:rsidRPr="001179C4">
              <w:rPr>
                <w:rFonts w:ascii="Sylfaen" w:eastAsiaTheme="minorHAnsi" w:hAnsi="Sylfaen" w:cs="Sylfaen"/>
                <w:noProof/>
                <w:lang w:val="ka-GE"/>
              </w:rPr>
              <w:t>რომელიც</w:t>
            </w:r>
            <w:r w:rsidRPr="001179C4">
              <w:rPr>
                <w:rFonts w:asciiTheme="minorHAnsi" w:eastAsiaTheme="minorHAnsi" w:hAnsiTheme="minorHAnsi" w:cs="Sylfaen"/>
                <w:noProof/>
                <w:lang w:val="ka-GE"/>
              </w:rPr>
              <w:t xml:space="preserve"> </w:t>
            </w:r>
            <w:r w:rsidRPr="001179C4">
              <w:rPr>
                <w:rFonts w:ascii="Sylfaen" w:eastAsiaTheme="minorHAnsi" w:hAnsi="Sylfaen" w:cs="Sylfaen"/>
                <w:noProof/>
                <w:lang w:val="ka-GE"/>
              </w:rPr>
              <w:t>სხვადასხვა</w:t>
            </w:r>
            <w:r w:rsidRPr="001179C4">
              <w:rPr>
                <w:rFonts w:asciiTheme="minorHAnsi" w:eastAsiaTheme="minorHAnsi" w:hAnsiTheme="minorHAnsi" w:cs="Sylfaen"/>
                <w:noProof/>
                <w:lang w:val="ka-GE"/>
              </w:rPr>
              <w:t xml:space="preserve"> </w:t>
            </w:r>
            <w:r w:rsidRPr="001179C4">
              <w:rPr>
                <w:rFonts w:ascii="Sylfaen" w:eastAsiaTheme="minorHAnsi" w:hAnsi="Sylfaen" w:cs="Sylfaen"/>
                <w:noProof/>
                <w:lang w:val="ka-GE"/>
              </w:rPr>
              <w:t>მიზეზის</w:t>
            </w:r>
            <w:r w:rsidRPr="001179C4">
              <w:rPr>
                <w:rFonts w:asciiTheme="minorHAnsi" w:eastAsiaTheme="minorHAnsi" w:hAnsiTheme="minorHAnsi" w:cs="Sylfaen"/>
                <w:noProof/>
                <w:lang w:val="ka-GE"/>
              </w:rPr>
              <w:t xml:space="preserve"> </w:t>
            </w:r>
            <w:r w:rsidRPr="001179C4">
              <w:rPr>
                <w:rFonts w:ascii="Sylfaen" w:eastAsiaTheme="minorHAnsi" w:hAnsi="Sylfaen" w:cs="Sylfaen"/>
                <w:noProof/>
                <w:lang w:val="ka-GE"/>
              </w:rPr>
              <w:t>გამო</w:t>
            </w:r>
            <w:r w:rsidRPr="001179C4">
              <w:rPr>
                <w:rFonts w:asciiTheme="minorHAnsi" w:eastAsiaTheme="minorHAnsi" w:hAnsiTheme="minorHAnsi" w:cs="Sylfaen"/>
                <w:noProof/>
                <w:lang w:val="ka-GE"/>
              </w:rPr>
              <w:t xml:space="preserve"> </w:t>
            </w:r>
            <w:r w:rsidRPr="001179C4">
              <w:rPr>
                <w:rFonts w:ascii="Sylfaen" w:eastAsiaTheme="minorHAnsi" w:hAnsi="Sylfaen" w:cs="Sylfaen"/>
                <w:noProof/>
                <w:lang w:val="ka-GE"/>
              </w:rPr>
              <w:t>მოქმედი</w:t>
            </w:r>
            <w:r w:rsidRPr="001179C4">
              <w:rPr>
                <w:rFonts w:asciiTheme="minorHAnsi" w:eastAsiaTheme="minorHAnsi" w:hAnsiTheme="minorHAnsi" w:cs="Sylfaen"/>
                <w:noProof/>
                <w:lang w:val="ka-GE"/>
              </w:rPr>
              <w:t xml:space="preserve"> </w:t>
            </w:r>
            <w:r w:rsidRPr="001179C4">
              <w:rPr>
                <w:rFonts w:ascii="Sylfaen" w:eastAsiaTheme="minorHAnsi" w:hAnsi="Sylfaen" w:cs="Sylfaen"/>
                <w:noProof/>
                <w:lang w:val="ka-GE"/>
              </w:rPr>
              <w:t>კანონმდებლობის</w:t>
            </w:r>
            <w:r w:rsidRPr="001179C4">
              <w:rPr>
                <w:rFonts w:asciiTheme="minorHAnsi" w:eastAsiaTheme="minorHAnsi" w:hAnsiTheme="minorHAnsi" w:cs="Sylfaen"/>
                <w:noProof/>
                <w:lang w:val="ka-GE"/>
              </w:rPr>
              <w:t xml:space="preserve"> </w:t>
            </w:r>
            <w:r w:rsidRPr="001179C4">
              <w:rPr>
                <w:rFonts w:ascii="Sylfaen" w:eastAsiaTheme="minorHAnsi" w:hAnsi="Sylfaen" w:cs="Sylfaen"/>
                <w:noProof/>
                <w:lang w:val="ka-GE"/>
              </w:rPr>
              <w:t>მიხედვით</w:t>
            </w:r>
            <w:r w:rsidRPr="001179C4">
              <w:rPr>
                <w:rFonts w:asciiTheme="minorHAnsi" w:eastAsiaTheme="minorHAnsi" w:hAnsiTheme="minorHAnsi" w:cs="Sylfaen"/>
                <w:noProof/>
                <w:lang w:val="ka-GE"/>
              </w:rPr>
              <w:t xml:space="preserve"> </w:t>
            </w:r>
            <w:r w:rsidRPr="001179C4">
              <w:rPr>
                <w:rFonts w:ascii="Sylfaen" w:eastAsiaTheme="minorHAnsi" w:hAnsi="Sylfaen" w:cs="Sylfaen"/>
                <w:noProof/>
                <w:lang w:val="ka-GE"/>
              </w:rPr>
              <w:t>არ</w:t>
            </w:r>
            <w:r w:rsidRPr="001179C4">
              <w:rPr>
                <w:rFonts w:asciiTheme="minorHAnsi" w:eastAsiaTheme="minorHAnsi" w:hAnsiTheme="minorHAnsi" w:cs="Sylfaen"/>
                <w:noProof/>
                <w:lang w:val="ka-GE"/>
              </w:rPr>
              <w:t xml:space="preserve"> </w:t>
            </w:r>
            <w:r w:rsidRPr="001179C4">
              <w:rPr>
                <w:rFonts w:ascii="Sylfaen" w:eastAsiaTheme="minorHAnsi" w:hAnsi="Sylfaen" w:cs="Sylfaen"/>
                <w:noProof/>
                <w:lang w:val="ka-GE"/>
              </w:rPr>
              <w:t>მიეკუთვნება</w:t>
            </w:r>
            <w:r w:rsidRPr="001179C4">
              <w:rPr>
                <w:rFonts w:asciiTheme="minorHAnsi" w:eastAsiaTheme="minorHAnsi" w:hAnsiTheme="minorHAnsi" w:cs="Sylfaen"/>
                <w:noProof/>
                <w:lang w:val="ka-GE"/>
              </w:rPr>
              <w:t xml:space="preserve"> </w:t>
            </w:r>
            <w:r w:rsidRPr="001179C4">
              <w:rPr>
                <w:rFonts w:ascii="Sylfaen" w:eastAsiaTheme="minorHAnsi" w:hAnsi="Sylfaen" w:cs="Sylfaen"/>
                <w:noProof/>
                <w:lang w:val="ka-GE"/>
              </w:rPr>
              <w:t>საჯარო</w:t>
            </w:r>
            <w:r w:rsidRPr="001179C4">
              <w:rPr>
                <w:rFonts w:asciiTheme="minorHAnsi" w:eastAsiaTheme="minorHAnsi" w:hAnsiTheme="minorHAnsi" w:cs="Sylfaen"/>
                <w:noProof/>
                <w:lang w:val="ka-GE"/>
              </w:rPr>
              <w:t xml:space="preserve"> </w:t>
            </w:r>
            <w:r w:rsidRPr="001179C4">
              <w:rPr>
                <w:rFonts w:ascii="Sylfaen" w:eastAsiaTheme="minorHAnsi" w:hAnsi="Sylfaen" w:cs="Sylfaen"/>
                <w:noProof/>
                <w:lang w:val="ka-GE"/>
              </w:rPr>
              <w:t>სამსახურს</w:t>
            </w:r>
            <w:r w:rsidRPr="001179C4">
              <w:rPr>
                <w:rFonts w:asciiTheme="minorHAnsi" w:eastAsiaTheme="minorHAnsi" w:hAnsiTheme="minorHAnsi" w:cs="Sylfaen"/>
                <w:noProof/>
                <w:lang w:val="ka-GE"/>
              </w:rPr>
              <w:t xml:space="preserve">. </w:t>
            </w:r>
            <w:r w:rsidRPr="001179C4">
              <w:rPr>
                <w:rFonts w:ascii="Sylfaen" w:eastAsiaTheme="minorHAnsi" w:hAnsi="Sylfaen" w:cs="Sylfaen"/>
                <w:b/>
                <w:i/>
                <w:noProof/>
                <w:lang w:val="ka-GE"/>
              </w:rPr>
              <w:t>ამით</w:t>
            </w:r>
            <w:r w:rsidRPr="001179C4">
              <w:rPr>
                <w:rFonts w:asciiTheme="minorHAnsi" w:eastAsiaTheme="minorHAnsi" w:hAnsiTheme="minorHAnsi" w:cs="Sylfaen"/>
                <w:b/>
                <w:i/>
                <w:noProof/>
                <w:lang w:val="ka-GE"/>
              </w:rPr>
              <w:t xml:space="preserve"> </w:t>
            </w:r>
            <w:r w:rsidRPr="001179C4">
              <w:rPr>
                <w:rFonts w:ascii="Sylfaen" w:eastAsiaTheme="minorHAnsi" w:hAnsi="Sylfaen" w:cs="Sylfaen"/>
                <w:b/>
                <w:i/>
                <w:noProof/>
                <w:lang w:val="ka-GE"/>
              </w:rPr>
              <w:t>გაუმართლებლად</w:t>
            </w:r>
            <w:r w:rsidRPr="001179C4">
              <w:rPr>
                <w:rFonts w:asciiTheme="minorHAnsi" w:eastAsiaTheme="minorHAnsi" w:hAnsiTheme="minorHAnsi" w:cs="Sylfaen"/>
                <w:b/>
                <w:i/>
                <w:noProof/>
                <w:lang w:val="ka-GE"/>
              </w:rPr>
              <w:t xml:space="preserve"> </w:t>
            </w:r>
            <w:r w:rsidRPr="001179C4">
              <w:rPr>
                <w:rFonts w:ascii="Sylfaen" w:eastAsiaTheme="minorHAnsi" w:hAnsi="Sylfaen" w:cs="Sylfaen"/>
                <w:b/>
                <w:i/>
                <w:noProof/>
                <w:lang w:val="ka-GE"/>
              </w:rPr>
              <w:t>გაფართოვდებოდა</w:t>
            </w:r>
            <w:r w:rsidRPr="001179C4">
              <w:rPr>
                <w:rFonts w:asciiTheme="minorHAnsi" w:eastAsiaTheme="minorHAnsi" w:hAnsiTheme="minorHAnsi" w:cs="Sylfaen"/>
                <w:b/>
                <w:i/>
                <w:noProof/>
                <w:lang w:val="ka-GE"/>
              </w:rPr>
              <w:t xml:space="preserve"> </w:t>
            </w:r>
            <w:r w:rsidRPr="001179C4">
              <w:rPr>
                <w:rFonts w:ascii="Sylfaen" w:eastAsiaTheme="minorHAnsi" w:hAnsi="Sylfaen" w:cs="Sylfaen"/>
                <w:b/>
                <w:i/>
                <w:noProof/>
                <w:lang w:val="ka-GE"/>
              </w:rPr>
              <w:t>ხელისუფლების</w:t>
            </w:r>
            <w:r w:rsidRPr="001179C4">
              <w:rPr>
                <w:rFonts w:asciiTheme="minorHAnsi" w:eastAsiaTheme="minorHAnsi" w:hAnsiTheme="minorHAnsi" w:cs="Sylfaen"/>
                <w:b/>
                <w:i/>
                <w:noProof/>
                <w:lang w:val="ka-GE"/>
              </w:rPr>
              <w:t xml:space="preserve"> </w:t>
            </w:r>
            <w:r w:rsidRPr="001179C4">
              <w:rPr>
                <w:rFonts w:ascii="Sylfaen" w:eastAsiaTheme="minorHAnsi" w:hAnsi="Sylfaen" w:cs="Sylfaen"/>
                <w:b/>
                <w:i/>
                <w:noProof/>
                <w:lang w:val="ka-GE"/>
              </w:rPr>
              <w:t>დისკრეცია</w:t>
            </w:r>
            <w:r w:rsidRPr="001179C4">
              <w:rPr>
                <w:rFonts w:asciiTheme="minorHAnsi" w:eastAsiaTheme="minorHAnsi" w:hAnsiTheme="minorHAnsi" w:cs="Sylfaen"/>
                <w:b/>
                <w:i/>
                <w:noProof/>
                <w:lang w:val="ka-GE"/>
              </w:rPr>
              <w:t xml:space="preserve"> </w:t>
            </w:r>
            <w:r w:rsidRPr="001179C4">
              <w:rPr>
                <w:rFonts w:ascii="Sylfaen" w:eastAsiaTheme="minorHAnsi" w:hAnsi="Sylfaen" w:cs="Sylfaen"/>
                <w:b/>
                <w:i/>
                <w:noProof/>
                <w:lang w:val="ka-GE"/>
              </w:rPr>
              <w:t>საჯარო</w:t>
            </w:r>
            <w:r w:rsidRPr="001179C4">
              <w:rPr>
                <w:rFonts w:asciiTheme="minorHAnsi" w:eastAsiaTheme="minorHAnsi" w:hAnsiTheme="minorHAnsi" w:cs="Sylfaen"/>
                <w:b/>
                <w:i/>
                <w:noProof/>
                <w:lang w:val="ka-GE"/>
              </w:rPr>
              <w:t xml:space="preserve"> </w:t>
            </w:r>
            <w:r w:rsidRPr="001179C4">
              <w:rPr>
                <w:rFonts w:ascii="Sylfaen" w:eastAsiaTheme="minorHAnsi" w:hAnsi="Sylfaen" w:cs="Sylfaen"/>
                <w:b/>
                <w:i/>
                <w:noProof/>
                <w:lang w:val="ka-GE"/>
              </w:rPr>
              <w:t>ხასიათის</w:t>
            </w:r>
            <w:r w:rsidRPr="001179C4">
              <w:rPr>
                <w:rFonts w:asciiTheme="minorHAnsi" w:eastAsiaTheme="minorHAnsi" w:hAnsiTheme="minorHAnsi" w:cs="Sylfaen"/>
                <w:b/>
                <w:i/>
                <w:noProof/>
                <w:lang w:val="ka-GE"/>
              </w:rPr>
              <w:t xml:space="preserve"> </w:t>
            </w:r>
            <w:r w:rsidRPr="001179C4">
              <w:rPr>
                <w:rFonts w:ascii="Sylfaen" w:eastAsiaTheme="minorHAnsi" w:hAnsi="Sylfaen" w:cs="Sylfaen"/>
                <w:b/>
                <w:i/>
                <w:noProof/>
                <w:lang w:val="ka-GE"/>
              </w:rPr>
              <w:t>ამოცანების</w:t>
            </w:r>
            <w:r w:rsidRPr="001179C4">
              <w:rPr>
                <w:rFonts w:asciiTheme="minorHAnsi" w:eastAsiaTheme="minorHAnsi" w:hAnsiTheme="minorHAnsi" w:cs="Sylfaen"/>
                <w:b/>
                <w:i/>
                <w:noProof/>
                <w:lang w:val="ka-GE"/>
              </w:rPr>
              <w:t xml:space="preserve"> </w:t>
            </w:r>
            <w:r w:rsidRPr="001179C4">
              <w:rPr>
                <w:rFonts w:ascii="Sylfaen" w:eastAsiaTheme="minorHAnsi" w:hAnsi="Sylfaen" w:cs="Sylfaen"/>
                <w:b/>
                <w:i/>
                <w:noProof/>
                <w:lang w:val="ka-GE"/>
              </w:rPr>
              <w:t>შემსრულებელ</w:t>
            </w:r>
            <w:r w:rsidRPr="001179C4">
              <w:rPr>
                <w:rFonts w:asciiTheme="minorHAnsi" w:eastAsiaTheme="minorHAnsi" w:hAnsiTheme="minorHAnsi" w:cs="Sylfaen"/>
                <w:b/>
                <w:i/>
                <w:noProof/>
                <w:lang w:val="ka-GE"/>
              </w:rPr>
              <w:t xml:space="preserve"> </w:t>
            </w:r>
            <w:r w:rsidRPr="001179C4">
              <w:rPr>
                <w:rFonts w:ascii="Sylfaen" w:eastAsiaTheme="minorHAnsi" w:hAnsi="Sylfaen" w:cs="Sylfaen"/>
                <w:b/>
                <w:i/>
                <w:noProof/>
                <w:lang w:val="ka-GE"/>
              </w:rPr>
              <w:t>პირთა</w:t>
            </w:r>
            <w:r w:rsidRPr="001179C4">
              <w:rPr>
                <w:rFonts w:asciiTheme="minorHAnsi" w:eastAsiaTheme="minorHAnsi" w:hAnsiTheme="minorHAnsi" w:cs="Sylfaen"/>
                <w:b/>
                <w:i/>
                <w:noProof/>
                <w:lang w:val="ka-GE"/>
              </w:rPr>
              <w:t xml:space="preserve"> </w:t>
            </w:r>
            <w:r w:rsidRPr="001179C4">
              <w:rPr>
                <w:rFonts w:ascii="Sylfaen" w:eastAsiaTheme="minorHAnsi" w:hAnsi="Sylfaen" w:cs="Sylfaen"/>
                <w:b/>
                <w:i/>
                <w:noProof/>
                <w:lang w:val="ka-GE"/>
              </w:rPr>
              <w:t>დანიშვნის</w:t>
            </w:r>
            <w:r w:rsidRPr="001179C4">
              <w:rPr>
                <w:rFonts w:asciiTheme="minorHAnsi" w:eastAsiaTheme="minorHAnsi" w:hAnsiTheme="minorHAnsi" w:cstheme="minorBidi"/>
                <w:b/>
                <w:i/>
                <w:noProof/>
                <w:lang w:val="ka-GE"/>
              </w:rPr>
              <w:t xml:space="preserve"> </w:t>
            </w:r>
            <w:r w:rsidRPr="001179C4">
              <w:rPr>
                <w:rFonts w:ascii="Sylfaen" w:eastAsiaTheme="minorHAnsi" w:hAnsi="Sylfaen" w:cs="Sylfaen"/>
                <w:b/>
                <w:i/>
                <w:noProof/>
                <w:lang w:val="ka-GE"/>
              </w:rPr>
              <w:t>და</w:t>
            </w:r>
            <w:r w:rsidRPr="001179C4">
              <w:rPr>
                <w:rFonts w:asciiTheme="minorHAnsi" w:eastAsiaTheme="minorHAnsi" w:hAnsiTheme="minorHAnsi" w:cstheme="minorBidi"/>
                <w:b/>
                <w:i/>
                <w:noProof/>
                <w:lang w:val="ka-GE"/>
              </w:rPr>
              <w:t xml:space="preserve"> </w:t>
            </w:r>
            <w:r w:rsidRPr="001179C4">
              <w:rPr>
                <w:rFonts w:ascii="Sylfaen" w:eastAsiaTheme="minorHAnsi" w:hAnsi="Sylfaen" w:cs="Sylfaen"/>
                <w:b/>
                <w:i/>
                <w:noProof/>
                <w:lang w:val="ka-GE"/>
              </w:rPr>
              <w:t>საქმიანობის</w:t>
            </w:r>
            <w:r w:rsidRPr="001179C4">
              <w:rPr>
                <w:rFonts w:asciiTheme="minorHAnsi" w:eastAsiaTheme="minorHAnsi" w:hAnsiTheme="minorHAnsi" w:cstheme="minorBidi"/>
                <w:b/>
                <w:i/>
                <w:noProof/>
                <w:lang w:val="ka-GE"/>
              </w:rPr>
              <w:t xml:space="preserve"> </w:t>
            </w:r>
            <w:r w:rsidRPr="001179C4">
              <w:rPr>
                <w:rFonts w:ascii="Sylfaen" w:eastAsiaTheme="minorHAnsi" w:hAnsi="Sylfaen" w:cs="Sylfaen"/>
                <w:b/>
                <w:i/>
                <w:noProof/>
                <w:lang w:val="ka-GE"/>
              </w:rPr>
              <w:t>მომწესრიგებელი</w:t>
            </w:r>
            <w:r w:rsidRPr="001179C4">
              <w:rPr>
                <w:rFonts w:asciiTheme="minorHAnsi" w:eastAsiaTheme="minorHAnsi" w:hAnsiTheme="minorHAnsi" w:cstheme="minorBidi"/>
                <w:b/>
                <w:i/>
                <w:noProof/>
                <w:lang w:val="ka-GE"/>
              </w:rPr>
              <w:t xml:space="preserve"> </w:t>
            </w:r>
            <w:r w:rsidRPr="001179C4">
              <w:rPr>
                <w:rFonts w:ascii="Sylfaen" w:eastAsiaTheme="minorHAnsi" w:hAnsi="Sylfaen" w:cs="Sylfaen"/>
                <w:b/>
                <w:i/>
                <w:noProof/>
                <w:lang w:val="ka-GE"/>
              </w:rPr>
              <w:t>ნორმების</w:t>
            </w:r>
            <w:r w:rsidRPr="001179C4">
              <w:rPr>
                <w:rFonts w:asciiTheme="minorHAnsi" w:eastAsiaTheme="minorHAnsi" w:hAnsiTheme="minorHAnsi" w:cstheme="minorBidi"/>
                <w:b/>
                <w:i/>
                <w:noProof/>
                <w:lang w:val="ka-GE"/>
              </w:rPr>
              <w:t xml:space="preserve"> </w:t>
            </w:r>
            <w:r w:rsidRPr="001179C4">
              <w:rPr>
                <w:rFonts w:ascii="Sylfaen" w:eastAsiaTheme="minorHAnsi" w:hAnsi="Sylfaen" w:cs="Sylfaen"/>
                <w:b/>
                <w:i/>
                <w:noProof/>
                <w:lang w:val="ka-GE"/>
              </w:rPr>
              <w:t>მიღების</w:t>
            </w:r>
            <w:r w:rsidRPr="001179C4">
              <w:rPr>
                <w:rFonts w:asciiTheme="minorHAnsi" w:eastAsiaTheme="minorHAnsi" w:hAnsiTheme="minorHAnsi" w:cstheme="minorBidi"/>
                <w:b/>
                <w:i/>
                <w:noProof/>
                <w:lang w:val="ka-GE"/>
              </w:rPr>
              <w:t xml:space="preserve"> </w:t>
            </w:r>
            <w:r w:rsidRPr="001179C4">
              <w:rPr>
                <w:rFonts w:ascii="Sylfaen" w:eastAsiaTheme="minorHAnsi" w:hAnsi="Sylfaen" w:cs="Sylfaen"/>
                <w:b/>
                <w:i/>
                <w:noProof/>
                <w:lang w:val="ka-GE"/>
              </w:rPr>
              <w:t>პროცესში</w:t>
            </w:r>
            <w:r w:rsidRPr="001179C4">
              <w:rPr>
                <w:rFonts w:asciiTheme="minorHAnsi" w:eastAsiaTheme="minorHAnsi" w:hAnsiTheme="minorHAnsi" w:cstheme="minorBidi"/>
                <w:b/>
                <w:i/>
                <w:noProof/>
                <w:lang w:val="ka-GE"/>
              </w:rPr>
              <w:t xml:space="preserve">, </w:t>
            </w:r>
            <w:r w:rsidRPr="001179C4">
              <w:rPr>
                <w:rFonts w:ascii="Sylfaen" w:eastAsiaTheme="minorHAnsi" w:hAnsi="Sylfaen" w:cs="Sylfaen"/>
                <w:b/>
                <w:i/>
                <w:noProof/>
                <w:lang w:val="ka-GE"/>
              </w:rPr>
              <w:t>რაც</w:t>
            </w:r>
            <w:r w:rsidRPr="001179C4">
              <w:rPr>
                <w:rFonts w:asciiTheme="minorHAnsi" w:eastAsiaTheme="minorHAnsi" w:hAnsiTheme="minorHAnsi" w:cstheme="minorBidi"/>
                <w:b/>
                <w:i/>
                <w:noProof/>
                <w:lang w:val="ka-GE"/>
              </w:rPr>
              <w:t xml:space="preserve"> </w:t>
            </w:r>
            <w:r w:rsidRPr="001179C4">
              <w:rPr>
                <w:rFonts w:ascii="Sylfaen" w:eastAsiaTheme="minorHAnsi" w:hAnsi="Sylfaen" w:cs="Sylfaen"/>
                <w:b/>
                <w:i/>
                <w:noProof/>
                <w:lang w:val="ka-GE"/>
              </w:rPr>
              <w:t>აშკარა</w:t>
            </w:r>
            <w:r w:rsidRPr="001179C4">
              <w:rPr>
                <w:rFonts w:asciiTheme="minorHAnsi" w:eastAsiaTheme="minorHAnsi" w:hAnsiTheme="minorHAnsi" w:cstheme="minorBidi"/>
                <w:b/>
                <w:i/>
                <w:noProof/>
                <w:lang w:val="ka-GE"/>
              </w:rPr>
              <w:t xml:space="preserve"> </w:t>
            </w:r>
            <w:r w:rsidRPr="001179C4">
              <w:rPr>
                <w:rFonts w:ascii="Sylfaen" w:eastAsiaTheme="minorHAnsi" w:hAnsi="Sylfaen" w:cs="Sylfaen"/>
                <w:b/>
                <w:i/>
                <w:noProof/>
                <w:lang w:val="ka-GE"/>
              </w:rPr>
              <w:t>წინააღმდეგობაში</w:t>
            </w:r>
            <w:r w:rsidRPr="001179C4">
              <w:rPr>
                <w:rFonts w:asciiTheme="minorHAnsi" w:eastAsiaTheme="minorHAnsi" w:hAnsiTheme="minorHAnsi" w:cstheme="minorBidi"/>
                <w:b/>
                <w:i/>
                <w:noProof/>
                <w:lang w:val="ka-GE"/>
              </w:rPr>
              <w:t xml:space="preserve"> </w:t>
            </w:r>
            <w:r w:rsidRPr="001179C4">
              <w:rPr>
                <w:rFonts w:ascii="Sylfaen" w:eastAsiaTheme="minorHAnsi" w:hAnsi="Sylfaen" w:cs="Sylfaen"/>
                <w:b/>
                <w:i/>
                <w:noProof/>
                <w:lang w:val="ka-GE"/>
              </w:rPr>
              <w:t>მოვიდოდა</w:t>
            </w:r>
            <w:r w:rsidRPr="001179C4">
              <w:rPr>
                <w:rFonts w:asciiTheme="minorHAnsi" w:eastAsiaTheme="minorHAnsi" w:hAnsiTheme="minorHAnsi" w:cstheme="minorBidi"/>
                <w:b/>
                <w:i/>
                <w:noProof/>
                <w:lang w:val="ka-GE"/>
              </w:rPr>
              <w:t xml:space="preserve"> </w:t>
            </w:r>
            <w:r w:rsidRPr="001179C4">
              <w:rPr>
                <w:rFonts w:ascii="Sylfaen" w:eastAsiaTheme="minorHAnsi" w:hAnsi="Sylfaen" w:cs="Sylfaen"/>
                <w:b/>
                <w:i/>
                <w:noProof/>
                <w:lang w:val="ka-GE"/>
              </w:rPr>
              <w:t>კონსტიტუციის</w:t>
            </w:r>
            <w:r w:rsidRPr="001179C4">
              <w:rPr>
                <w:rFonts w:asciiTheme="minorHAnsi" w:eastAsiaTheme="minorHAnsi" w:hAnsiTheme="minorHAnsi" w:cstheme="minorBidi"/>
                <w:b/>
                <w:i/>
                <w:noProof/>
                <w:lang w:val="ka-GE"/>
              </w:rPr>
              <w:t xml:space="preserve"> </w:t>
            </w:r>
            <w:r w:rsidRPr="001179C4">
              <w:rPr>
                <w:rFonts w:ascii="Sylfaen" w:eastAsiaTheme="minorHAnsi" w:hAnsi="Sylfaen" w:cstheme="minorBidi"/>
                <w:b/>
                <w:i/>
                <w:noProof/>
                <w:lang w:val="ka-GE"/>
              </w:rPr>
              <w:t xml:space="preserve">თავდაპირველი რედაქციის </w:t>
            </w:r>
            <w:r w:rsidRPr="001179C4">
              <w:rPr>
                <w:rFonts w:asciiTheme="minorHAnsi" w:eastAsiaTheme="minorHAnsi" w:hAnsiTheme="minorHAnsi" w:cstheme="minorBidi"/>
                <w:b/>
                <w:i/>
                <w:noProof/>
                <w:lang w:val="ka-GE"/>
              </w:rPr>
              <w:t>29-</w:t>
            </w:r>
            <w:r w:rsidRPr="001179C4">
              <w:rPr>
                <w:rFonts w:ascii="Sylfaen" w:eastAsiaTheme="minorHAnsi" w:hAnsi="Sylfaen" w:cs="Sylfaen"/>
                <w:b/>
                <w:i/>
                <w:noProof/>
                <w:lang w:val="ka-GE"/>
              </w:rPr>
              <w:t>ე</w:t>
            </w:r>
            <w:r w:rsidRPr="001179C4">
              <w:rPr>
                <w:rFonts w:asciiTheme="minorHAnsi" w:eastAsiaTheme="minorHAnsi" w:hAnsiTheme="minorHAnsi" w:cstheme="minorBidi"/>
                <w:b/>
                <w:i/>
                <w:noProof/>
                <w:lang w:val="ka-GE"/>
              </w:rPr>
              <w:t xml:space="preserve"> </w:t>
            </w:r>
            <w:r w:rsidRPr="001179C4">
              <w:rPr>
                <w:rFonts w:ascii="Sylfaen" w:eastAsiaTheme="minorHAnsi" w:hAnsi="Sylfaen" w:cs="Sylfaen"/>
                <w:b/>
                <w:i/>
                <w:noProof/>
                <w:lang w:val="ka-GE"/>
              </w:rPr>
              <w:t>მუხლის</w:t>
            </w:r>
            <w:r w:rsidRPr="001179C4">
              <w:rPr>
                <w:rFonts w:asciiTheme="minorHAnsi" w:eastAsiaTheme="minorHAnsi" w:hAnsiTheme="minorHAnsi" w:cstheme="minorBidi"/>
                <w:b/>
                <w:i/>
                <w:noProof/>
                <w:lang w:val="ka-GE"/>
              </w:rPr>
              <w:t xml:space="preserve"> </w:t>
            </w:r>
            <w:r w:rsidRPr="001179C4">
              <w:rPr>
                <w:rFonts w:ascii="Sylfaen" w:eastAsiaTheme="minorHAnsi" w:hAnsi="Sylfaen" w:cs="Sylfaen"/>
                <w:b/>
                <w:i/>
                <w:noProof/>
                <w:lang w:val="ka-GE"/>
              </w:rPr>
              <w:t>მიზნებთან</w:t>
            </w:r>
            <w:r w:rsidRPr="001179C4">
              <w:rPr>
                <w:rFonts w:asciiTheme="minorHAnsi" w:eastAsiaTheme="minorHAnsi" w:hAnsiTheme="minorHAnsi" w:cstheme="minorBidi"/>
                <w:noProof/>
                <w:lang w:val="ka-GE"/>
              </w:rPr>
              <w:t>.</w:t>
            </w:r>
            <w:r w:rsidRPr="001179C4">
              <w:rPr>
                <w:rFonts w:asciiTheme="minorHAnsi" w:eastAsiaTheme="minorHAnsi" w:hAnsiTheme="minorHAnsi" w:cstheme="minorBidi"/>
                <w:noProof/>
                <w:vertAlign w:val="superscript"/>
                <w:lang w:val="ka-GE"/>
              </w:rPr>
              <w:footnoteReference w:id="32"/>
            </w:r>
            <w:r w:rsidRPr="001179C4">
              <w:rPr>
                <w:rFonts w:ascii="Sylfaen" w:eastAsiaTheme="minorHAnsi" w:hAnsi="Sylfaen" w:cstheme="minorBidi"/>
                <w:noProof/>
                <w:lang w:val="ka-GE"/>
              </w:rPr>
              <w:t xml:space="preserve"> აქედან გამომდინარე, საქართველოს საკონსტიტუციო სასამართლომ საქართველოს საზოგაოდებრივი მაუწყებლის სამეურველო საბჭოს წევრები, კონსტიტუციის 29-ე (ახალი რედაქციის 25-ე) მუხლის მიზნეიბსათვის, განიხილა, როგორც საჯარო მოხელეები.</w:t>
            </w:r>
          </w:p>
          <w:p w:rsidR="001179C4" w:rsidRPr="001179C4" w:rsidRDefault="001179C4" w:rsidP="001179C4">
            <w:pPr>
              <w:spacing w:after="160" w:line="259" w:lineRule="auto"/>
              <w:jc w:val="both"/>
              <w:rPr>
                <w:rFonts w:ascii="Sylfaen" w:eastAsiaTheme="minorHAnsi" w:hAnsi="Sylfaen" w:cstheme="minorBidi"/>
                <w:lang w:val="ka-GE"/>
              </w:rPr>
            </w:pPr>
            <w:r w:rsidRPr="001179C4">
              <w:rPr>
                <w:rFonts w:ascii="Sylfaen" w:eastAsiaTheme="minorHAnsi" w:hAnsi="Sylfaen" w:cstheme="minorBidi"/>
                <w:noProof/>
                <w:lang w:val="ka-GE"/>
              </w:rPr>
              <w:t xml:space="preserve">როგორც უკვე ითქვა, </w:t>
            </w:r>
            <w:r w:rsidRPr="001179C4">
              <w:rPr>
                <w:rFonts w:ascii="Sylfaen" w:eastAsiaTheme="minorHAnsi" w:hAnsi="Sylfaen" w:cstheme="minorBidi"/>
                <w:lang w:val="ka-GE"/>
              </w:rPr>
              <w:t>საქართველოს საკონსტიტუციო სასამართლოს განცხადებით, ამა თუ იმ სახელმწიფო თანამდებობის სტატუსს განაპირობებს შესაბამისი საქმიანობის ბუნება, მისი არსი. კერძოდ, მნიშვნელოვანია, დადგინდეს მოცემული თანამდებობა განეკუთვნება საკანონმდებლო, აღმასრულებელ, სასამართლო ხელისუფლებას, წარმოადგენს სხვა კონსტიტუციურ ორგანოს, თუ არ გააჩნია პირდაპირ განსაზღვრული  კონსტიტუციური სტატუსი. სახელმწიფო თანამდებობების სტატუსის განსაზღვრისას მხედველობაშია მისაღები ასევე  განსახორციელებელი ფუნქციების ხასიათი.</w:t>
            </w:r>
            <w:r w:rsidRPr="001179C4">
              <w:rPr>
                <w:rFonts w:ascii="Sylfaen" w:eastAsiaTheme="minorHAnsi" w:hAnsi="Sylfaen" w:cstheme="minorBidi"/>
                <w:vertAlign w:val="superscript"/>
                <w:lang w:val="ka-GE"/>
              </w:rPr>
              <w:footnoteReference w:id="33"/>
            </w:r>
          </w:p>
          <w:p w:rsidR="001179C4" w:rsidRPr="001179C4" w:rsidRDefault="001179C4" w:rsidP="001179C4">
            <w:pPr>
              <w:spacing w:after="160" w:line="259" w:lineRule="auto"/>
              <w:jc w:val="both"/>
              <w:rPr>
                <w:rFonts w:ascii="Sylfaen" w:eastAsiaTheme="minorHAnsi" w:hAnsi="Sylfaen" w:cstheme="minorBidi"/>
                <w:lang w:val="ka-GE"/>
              </w:rPr>
            </w:pPr>
            <w:r w:rsidRPr="001179C4">
              <w:rPr>
                <w:rFonts w:ascii="Sylfaen" w:eastAsiaTheme="minorHAnsi" w:hAnsi="Sylfaen" w:cs="Sylfaen"/>
                <w:lang w:val="ka-GE"/>
              </w:rPr>
              <w:t>სწორედ</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ამიტომ</w:t>
            </w:r>
            <w:r w:rsidRPr="001179C4">
              <w:rPr>
                <w:rFonts w:asciiTheme="minorHAnsi" w:eastAsiaTheme="minorHAnsi" w:hAnsiTheme="minorHAnsi" w:cstheme="minorBidi"/>
                <w:lang w:val="ka-GE"/>
              </w:rPr>
              <w:t xml:space="preserve">, </w:t>
            </w:r>
            <w:r w:rsidRPr="001179C4">
              <w:rPr>
                <w:rFonts w:ascii="Sylfaen" w:eastAsiaTheme="minorHAnsi" w:hAnsi="Sylfaen" w:cstheme="minorBidi"/>
                <w:lang w:val="ka-GE"/>
              </w:rPr>
              <w:t xml:space="preserve">საკონსტიტუციო სასამართლოს აზრით, </w:t>
            </w:r>
            <w:r w:rsidRPr="001179C4">
              <w:rPr>
                <w:rFonts w:ascii="Sylfaen" w:eastAsiaTheme="minorHAnsi" w:hAnsi="Sylfaen" w:cs="Sylfaen"/>
                <w:lang w:val="ka-GE"/>
              </w:rPr>
              <w:t>საქართველოს</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კონსტიტუციის</w:t>
            </w:r>
            <w:r w:rsidRPr="001179C4">
              <w:rPr>
                <w:rFonts w:asciiTheme="minorHAnsi" w:eastAsiaTheme="minorHAnsi" w:hAnsiTheme="minorHAnsi" w:cstheme="minorBidi"/>
                <w:lang w:val="ka-GE"/>
              </w:rPr>
              <w:t xml:space="preserve"> 29-</w:t>
            </w:r>
            <w:r w:rsidRPr="001179C4">
              <w:rPr>
                <w:rFonts w:ascii="Sylfaen" w:eastAsiaTheme="minorHAnsi" w:hAnsi="Sylfaen" w:cs="Sylfaen"/>
                <w:lang w:val="ka-GE"/>
              </w:rPr>
              <w:t>ე</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მუხლით (მოქმედი რედაქციის 25-ე მუხლით)</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დაცულ</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უფლებაში</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ჩარევის</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შესაფასებლად</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მნიშვნელოვანია</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განისაზღვროს</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მოსარჩელეთა</w:t>
            </w:r>
            <w:r w:rsidRPr="001179C4">
              <w:rPr>
                <w:rFonts w:asciiTheme="minorHAnsi" w:eastAsiaTheme="minorHAnsi" w:hAnsiTheme="minorHAnsi" w:cstheme="minorBidi"/>
                <w:lang w:val="ka-GE"/>
              </w:rPr>
              <w:t xml:space="preserve"> </w:t>
            </w:r>
            <w:r w:rsidRPr="001179C4">
              <w:rPr>
                <w:rFonts w:ascii="Sylfaen" w:eastAsiaTheme="minorHAnsi" w:hAnsi="Sylfaen" w:cs="Sylfaen"/>
                <w:b/>
                <w:i/>
                <w:lang w:val="ka-GE"/>
              </w:rPr>
              <w:t>კონსტიტუციურ</w:t>
            </w:r>
            <w:r w:rsidRPr="001179C4">
              <w:rPr>
                <w:rFonts w:asciiTheme="minorHAnsi" w:eastAsiaTheme="minorHAnsi" w:hAnsiTheme="minorHAnsi" w:cstheme="minorBidi"/>
                <w:b/>
                <w:i/>
                <w:lang w:val="ka-GE"/>
              </w:rPr>
              <w:t>-</w:t>
            </w:r>
            <w:r w:rsidRPr="001179C4">
              <w:rPr>
                <w:rFonts w:ascii="Sylfaen" w:eastAsiaTheme="minorHAnsi" w:hAnsi="Sylfaen" w:cs="Sylfaen"/>
                <w:b/>
                <w:i/>
                <w:lang w:val="ka-GE"/>
              </w:rPr>
              <w:t>სამართლებრივი</w:t>
            </w:r>
            <w:r w:rsidRPr="001179C4">
              <w:rPr>
                <w:rFonts w:asciiTheme="minorHAnsi" w:eastAsiaTheme="minorHAnsi" w:hAnsiTheme="minorHAnsi" w:cstheme="minorBidi"/>
                <w:b/>
                <w:i/>
                <w:lang w:val="ka-GE"/>
              </w:rPr>
              <w:t xml:space="preserve"> </w:t>
            </w:r>
            <w:r w:rsidRPr="001179C4">
              <w:rPr>
                <w:rFonts w:ascii="Sylfaen" w:eastAsiaTheme="minorHAnsi" w:hAnsi="Sylfaen" w:cs="Sylfaen"/>
                <w:b/>
                <w:i/>
                <w:lang w:val="ka-GE"/>
              </w:rPr>
              <w:t>სტატუსი</w:t>
            </w:r>
            <w:r w:rsidRPr="001179C4">
              <w:rPr>
                <w:rFonts w:asciiTheme="minorHAnsi" w:eastAsiaTheme="minorHAnsi" w:hAnsiTheme="minorHAnsi" w:cstheme="minorBidi"/>
                <w:b/>
                <w:i/>
                <w:lang w:val="ka-GE"/>
              </w:rPr>
              <w:t xml:space="preserve">, </w:t>
            </w:r>
            <w:r w:rsidRPr="001179C4">
              <w:rPr>
                <w:rFonts w:ascii="Sylfaen" w:eastAsiaTheme="minorHAnsi" w:hAnsi="Sylfaen" w:cs="Sylfaen"/>
                <w:b/>
                <w:i/>
                <w:lang w:val="ka-GE"/>
              </w:rPr>
              <w:t>მათი</w:t>
            </w:r>
            <w:r w:rsidRPr="001179C4">
              <w:rPr>
                <w:rFonts w:asciiTheme="minorHAnsi" w:eastAsiaTheme="minorHAnsi" w:hAnsiTheme="minorHAnsi" w:cstheme="minorBidi"/>
                <w:b/>
                <w:i/>
                <w:lang w:val="ka-GE"/>
              </w:rPr>
              <w:t xml:space="preserve"> </w:t>
            </w:r>
            <w:r w:rsidRPr="001179C4">
              <w:rPr>
                <w:rFonts w:ascii="Sylfaen" w:eastAsiaTheme="minorHAnsi" w:hAnsi="Sylfaen" w:cs="Sylfaen"/>
                <w:b/>
                <w:i/>
                <w:lang w:val="ka-GE"/>
              </w:rPr>
              <w:t>საქმიანობის</w:t>
            </w:r>
            <w:r w:rsidRPr="001179C4">
              <w:rPr>
                <w:rFonts w:asciiTheme="minorHAnsi" w:eastAsiaTheme="minorHAnsi" w:hAnsiTheme="minorHAnsi" w:cstheme="minorBidi"/>
                <w:b/>
                <w:i/>
                <w:lang w:val="ka-GE"/>
              </w:rPr>
              <w:t xml:space="preserve"> </w:t>
            </w:r>
            <w:r w:rsidRPr="001179C4">
              <w:rPr>
                <w:rFonts w:ascii="Sylfaen" w:eastAsiaTheme="minorHAnsi" w:hAnsi="Sylfaen" w:cs="Sylfaen"/>
                <w:b/>
                <w:i/>
                <w:lang w:val="ka-GE"/>
              </w:rPr>
              <w:t>სფეროს</w:t>
            </w:r>
            <w:r w:rsidRPr="001179C4">
              <w:rPr>
                <w:rFonts w:asciiTheme="minorHAnsi" w:eastAsiaTheme="minorHAnsi" w:hAnsiTheme="minorHAnsi" w:cstheme="minorBidi"/>
                <w:b/>
                <w:i/>
                <w:lang w:val="ka-GE"/>
              </w:rPr>
              <w:t xml:space="preserve">, </w:t>
            </w:r>
            <w:r w:rsidRPr="001179C4">
              <w:rPr>
                <w:rFonts w:ascii="Sylfaen" w:eastAsiaTheme="minorHAnsi" w:hAnsi="Sylfaen" w:cs="Sylfaen"/>
                <w:b/>
                <w:i/>
                <w:lang w:val="ka-GE"/>
              </w:rPr>
              <w:t>სპეციფიკისა</w:t>
            </w:r>
            <w:r w:rsidRPr="001179C4">
              <w:rPr>
                <w:rFonts w:asciiTheme="minorHAnsi" w:eastAsiaTheme="minorHAnsi" w:hAnsiTheme="minorHAnsi" w:cstheme="minorBidi"/>
                <w:b/>
                <w:i/>
                <w:lang w:val="ka-GE"/>
              </w:rPr>
              <w:t xml:space="preserve"> </w:t>
            </w:r>
            <w:r w:rsidRPr="001179C4">
              <w:rPr>
                <w:rFonts w:ascii="Sylfaen" w:eastAsiaTheme="minorHAnsi" w:hAnsi="Sylfaen" w:cs="Sylfaen"/>
                <w:b/>
                <w:i/>
                <w:lang w:val="ka-GE"/>
              </w:rPr>
              <w:t>და</w:t>
            </w:r>
            <w:r w:rsidRPr="001179C4">
              <w:rPr>
                <w:rFonts w:asciiTheme="minorHAnsi" w:eastAsiaTheme="minorHAnsi" w:hAnsiTheme="minorHAnsi" w:cstheme="minorBidi"/>
                <w:b/>
                <w:i/>
                <w:lang w:val="ka-GE"/>
              </w:rPr>
              <w:t xml:space="preserve"> </w:t>
            </w:r>
            <w:r w:rsidRPr="001179C4">
              <w:rPr>
                <w:rFonts w:ascii="Sylfaen" w:eastAsiaTheme="minorHAnsi" w:hAnsi="Sylfaen" w:cs="Sylfaen"/>
                <w:b/>
                <w:i/>
                <w:lang w:val="ka-GE"/>
              </w:rPr>
              <w:t>დანიშნულების</w:t>
            </w:r>
            <w:r w:rsidRPr="001179C4">
              <w:rPr>
                <w:rFonts w:asciiTheme="minorHAnsi" w:eastAsiaTheme="minorHAnsi" w:hAnsiTheme="minorHAnsi" w:cstheme="minorBidi"/>
                <w:b/>
                <w:i/>
                <w:lang w:val="ka-GE"/>
              </w:rPr>
              <w:t xml:space="preserve"> </w:t>
            </w:r>
            <w:r w:rsidRPr="001179C4">
              <w:rPr>
                <w:rFonts w:ascii="Sylfaen" w:eastAsiaTheme="minorHAnsi" w:hAnsi="Sylfaen" w:cs="Sylfaen"/>
                <w:b/>
                <w:i/>
                <w:lang w:val="ka-GE"/>
              </w:rPr>
              <w:t>გათვალისწინებით</w:t>
            </w:r>
            <w:r w:rsidRPr="001179C4">
              <w:rPr>
                <w:rFonts w:asciiTheme="minorHAnsi" w:eastAsiaTheme="minorHAnsi" w:hAnsiTheme="minorHAnsi" w:cstheme="minorBidi"/>
                <w:b/>
                <w:i/>
                <w:lang w:val="ka-GE"/>
              </w:rPr>
              <w:t>,</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დადგინდეს</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წარმოადგენენ</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თუ</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არა</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ისინი</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კონსტიტუციის</w:t>
            </w:r>
            <w:r w:rsidRPr="001179C4">
              <w:rPr>
                <w:rFonts w:asciiTheme="minorHAnsi" w:eastAsiaTheme="minorHAnsi" w:hAnsiTheme="minorHAnsi" w:cstheme="minorBidi"/>
                <w:lang w:val="ka-GE"/>
              </w:rPr>
              <w:t xml:space="preserve"> 29-</w:t>
            </w:r>
            <w:r w:rsidRPr="001179C4">
              <w:rPr>
                <w:rFonts w:ascii="Sylfaen" w:eastAsiaTheme="minorHAnsi" w:hAnsi="Sylfaen" w:cs="Sylfaen"/>
                <w:lang w:val="ka-GE"/>
              </w:rPr>
              <w:t>ე (25-ე)</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მუხლით</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დაცულ</w:t>
            </w:r>
            <w:r w:rsidRPr="001179C4">
              <w:rPr>
                <w:rFonts w:asciiTheme="minorHAnsi" w:eastAsiaTheme="minorHAnsi" w:hAnsiTheme="minorHAnsi" w:cstheme="minorBidi"/>
                <w:lang w:val="ka-GE"/>
              </w:rPr>
              <w:t xml:space="preserve"> </w:t>
            </w:r>
            <w:r w:rsidRPr="001179C4">
              <w:rPr>
                <w:rFonts w:ascii="Sylfaen" w:eastAsiaTheme="minorHAnsi" w:hAnsi="Sylfaen" w:cs="Sylfaen"/>
                <w:lang w:val="ka-GE"/>
              </w:rPr>
              <w:t>სუბიექტებს</w:t>
            </w:r>
            <w:r w:rsidRPr="001179C4">
              <w:rPr>
                <w:rFonts w:asciiTheme="minorHAnsi" w:eastAsiaTheme="minorHAnsi" w:hAnsiTheme="minorHAnsi" w:cstheme="minorBidi"/>
                <w:lang w:val="ka-GE"/>
              </w:rPr>
              <w:t>.</w:t>
            </w:r>
            <w:r w:rsidRPr="001179C4">
              <w:rPr>
                <w:rFonts w:ascii="Sylfaen" w:eastAsiaTheme="minorHAnsi" w:hAnsi="Sylfaen" w:cstheme="minorBidi"/>
                <w:lang w:val="ka-GE"/>
              </w:rPr>
              <w:t xml:space="preserve"> როგორც უკვე აღინიშნა</w:t>
            </w:r>
            <w:r w:rsidRPr="001179C4">
              <w:rPr>
                <w:rFonts w:ascii="Sylfaen" w:eastAsiaTheme="minorHAnsi" w:hAnsi="Sylfaen" w:cstheme="minorBidi"/>
              </w:rPr>
              <w:t xml:space="preserve">, </w:t>
            </w:r>
            <w:r w:rsidR="00C622B3">
              <w:rPr>
                <w:rFonts w:ascii="Sylfaen" w:eastAsiaTheme="minorHAnsi" w:hAnsi="Sylfaen" w:cstheme="minorBidi"/>
                <w:lang w:val="ka-GE"/>
              </w:rPr>
              <w:t xml:space="preserve">მმართველობითი ფუნქციების მქონე </w:t>
            </w:r>
            <w:r w:rsidRPr="001179C4">
              <w:rPr>
                <w:rFonts w:ascii="Sylfaen" w:eastAsiaTheme="minorHAnsi" w:hAnsi="Sylfaen" w:cstheme="minorBidi"/>
                <w:lang w:val="ka-GE"/>
              </w:rPr>
              <w:t xml:space="preserve">საჯარო სამართლის იურიდიული პირის </w:t>
            </w:r>
            <w:r w:rsidR="00C622B3">
              <w:rPr>
                <w:rFonts w:ascii="Sylfaen" w:eastAsiaTheme="minorHAnsi" w:hAnsi="Sylfaen" w:cstheme="minorBidi"/>
                <w:lang w:val="ka-GE"/>
              </w:rPr>
              <w:t>პროფესიული მოხელეები</w:t>
            </w:r>
            <w:r w:rsidRPr="001179C4">
              <w:rPr>
                <w:rFonts w:ascii="Sylfaen" w:eastAsiaTheme="minorHAnsi" w:hAnsi="Sylfaen" w:cstheme="minorBidi"/>
                <w:lang w:val="ka-GE"/>
              </w:rPr>
              <w:t>, მ</w:t>
            </w:r>
            <w:r w:rsidR="00C622B3">
              <w:rPr>
                <w:rFonts w:ascii="Sylfaen" w:eastAsiaTheme="minorHAnsi" w:hAnsi="Sylfaen" w:cstheme="minorBidi"/>
                <w:lang w:val="ka-GE"/>
              </w:rPr>
              <w:t>ათი</w:t>
            </w:r>
            <w:r w:rsidRPr="001179C4">
              <w:rPr>
                <w:rFonts w:ascii="Sylfaen" w:eastAsiaTheme="minorHAnsi" w:hAnsi="Sylfaen" w:cstheme="minorBidi"/>
                <w:lang w:val="ka-GE"/>
              </w:rPr>
              <w:t xml:space="preserve"> სამართლებრივი სტატუსის, საქმიანობის სფეროს, სპეციფიკისა და დანიშნულების გათვალისწინებით, საკონსტიტუციო სასამართლოს განმარტების შესაბამისად, უნდა მოვიაზროთ საქართველოს კონსტიტუციის 25-ე მუხლის პირველი პუნქტით გათვალისწინებული </w:t>
            </w:r>
            <w:r w:rsidRPr="001179C4">
              <w:rPr>
                <w:rFonts w:ascii="Sylfaen" w:eastAsiaTheme="minorHAnsi" w:hAnsi="Sylfaen" w:cstheme="minorBidi"/>
                <w:b/>
                <w:i/>
                <w:lang w:val="ka-GE"/>
              </w:rPr>
              <w:t>„საჯარო თანამდებობის“</w:t>
            </w:r>
            <w:r w:rsidRPr="001179C4">
              <w:rPr>
                <w:rFonts w:ascii="Sylfaen" w:eastAsiaTheme="minorHAnsi" w:hAnsi="Sylfaen" w:cstheme="minorBidi"/>
                <w:lang w:val="ka-GE"/>
              </w:rPr>
              <w:t xml:space="preserve"> ცნების ქვეშ.</w:t>
            </w:r>
            <w:r w:rsidR="00C622B3">
              <w:rPr>
                <w:rFonts w:ascii="Sylfaen" w:eastAsiaTheme="minorHAnsi" w:hAnsi="Sylfaen" w:cstheme="minorBidi"/>
                <w:lang w:val="ka-GE"/>
              </w:rPr>
              <w:t xml:space="preserve"> ამდენად, მოქმედი კანონმდებლობა ილევა იმის სამართლებრივ რესურს, რათა ყოველ კონკრეტულ შემთხვევაში, კონკრეტული შრომითი დავის ფარგლებში გაირკვეს შესაბამისი პირი, საქართველოს კონსტიტუციის მიზნებისათვის წარმოადგენს თუ არა </w:t>
            </w:r>
            <w:r w:rsidR="001651CE">
              <w:rPr>
                <w:rFonts w:ascii="Sylfaen" w:eastAsiaTheme="minorHAnsi" w:hAnsi="Sylfaen" w:cstheme="minorBidi"/>
                <w:lang w:val="ka-GE"/>
              </w:rPr>
              <w:t>საჯარო თანამდებობის პირს.</w:t>
            </w:r>
          </w:p>
          <w:p w:rsidR="001179C4" w:rsidRPr="001179C4" w:rsidRDefault="001651CE" w:rsidP="001179C4">
            <w:pPr>
              <w:spacing w:after="160" w:line="259" w:lineRule="auto"/>
              <w:jc w:val="both"/>
              <w:rPr>
                <w:rFonts w:ascii="Sylfaen" w:eastAsiaTheme="minorHAnsi" w:hAnsi="Sylfaen" w:cstheme="minorBidi"/>
                <w:lang w:val="ka-GE"/>
              </w:rPr>
            </w:pPr>
            <w:r>
              <w:rPr>
                <w:rFonts w:ascii="Sylfaen" w:eastAsiaTheme="minorHAnsi" w:hAnsi="Sylfaen" w:cstheme="minorBidi"/>
                <w:lang w:val="ka-GE"/>
              </w:rPr>
              <w:t>ასე, მაგალთად,</w:t>
            </w:r>
            <w:r w:rsidR="001179C4" w:rsidRPr="001179C4">
              <w:rPr>
                <w:rFonts w:ascii="Sylfaen" w:eastAsiaTheme="minorHAnsi" w:hAnsi="Sylfaen" w:cstheme="minorBidi"/>
                <w:lang w:val="ka-GE"/>
              </w:rPr>
              <w:t xml:space="preserve"> დანაშაულის პრევენციის ცენტრის დებულების პირველი მუხლის პირველი პუნქტის შესაბამისად, ცენტრი არის საქართველოს იუსტიციის სამინისტროს მმართველობის სფეროში მოქმედი, საქართველოს მთავრობის დადგენილებით დაფუძნებული საჯარო სამართლის იურიდიული პირი. იგივე </w:t>
            </w:r>
            <w:r w:rsidR="001179C4" w:rsidRPr="001179C4">
              <w:rPr>
                <w:rFonts w:ascii="Sylfaen" w:eastAsiaTheme="minorHAnsi" w:hAnsi="Sylfaen" w:cstheme="minorBidi"/>
                <w:lang w:val="ka-GE"/>
              </w:rPr>
              <w:lastRenderedPageBreak/>
              <w:t>მუხლის მე-2 პუნქტის შესაბამისად კი, ცენტრი თავის საქმიანობაში ხელმძღვანელობს საქართველოს კონსტიტუციით, საერთაშორისო ხელშეკრულებებითა და შეთანხმებებით, საკანონმდებლო აქტებით, საქართველოს მთავრობის და სხვა კანონქვემდებარე ნორმატიული აქტებით.</w:t>
            </w:r>
          </w:p>
          <w:p w:rsidR="001179C4" w:rsidRPr="001179C4" w:rsidRDefault="001179C4" w:rsidP="001179C4">
            <w:pPr>
              <w:spacing w:after="160" w:line="259" w:lineRule="auto"/>
              <w:jc w:val="both"/>
              <w:rPr>
                <w:rFonts w:ascii="Sylfaen" w:eastAsiaTheme="minorHAnsi" w:hAnsi="Sylfaen" w:cs="Sylfaen"/>
                <w:lang w:val="ka-GE"/>
              </w:rPr>
            </w:pPr>
            <w:r w:rsidRPr="001179C4">
              <w:rPr>
                <w:rFonts w:ascii="Sylfaen" w:eastAsiaTheme="minorHAnsi" w:hAnsi="Sylfaen" w:cstheme="minorBidi"/>
                <w:lang w:val="ka-GE"/>
              </w:rPr>
              <w:t xml:space="preserve">ამდენად, შეიძლება ითქვას, რომ დანაშაულის პრევენციის ცენტრი წარმოადგენს საჯარო, საზოგადოებრივ ინტერესებზე ორიენტირებულ და სახელმწიფოს წინაშე ანგარიშვალდებულ საჯარო სამართლის იურიდიულ პირს, რომელიც საკუთარი </w:t>
            </w:r>
            <w:r w:rsidRPr="001179C4">
              <w:rPr>
                <w:rFonts w:ascii="Sylfaen" w:eastAsiaTheme="minorHAnsi" w:hAnsi="Sylfaen" w:cs="Sylfaen"/>
                <w:lang w:val="ka-GE"/>
              </w:rPr>
              <w:t>საქმიანობის</w:t>
            </w:r>
            <w:r w:rsidRPr="001179C4">
              <w:rPr>
                <w:rFonts w:ascii="Sylfaen" w:eastAsiaTheme="minorHAnsi" w:hAnsi="Sylfaen" w:cstheme="minorBidi"/>
                <w:lang w:val="ka-GE"/>
              </w:rPr>
              <w:t xml:space="preserve"> </w:t>
            </w:r>
            <w:r w:rsidRPr="001179C4">
              <w:rPr>
                <w:rFonts w:ascii="Sylfaen" w:eastAsiaTheme="minorHAnsi" w:hAnsi="Sylfaen" w:cs="Sylfaen"/>
                <w:lang w:val="ka-GE"/>
              </w:rPr>
              <w:t>განხორციელებისას</w:t>
            </w:r>
            <w:r w:rsidRPr="001179C4">
              <w:rPr>
                <w:rFonts w:ascii="Sylfaen" w:eastAsiaTheme="minorHAnsi" w:hAnsi="Sylfaen" w:cstheme="minorBidi"/>
                <w:lang w:val="ka-GE"/>
              </w:rPr>
              <w:t xml:space="preserve"> </w:t>
            </w:r>
            <w:r w:rsidRPr="001179C4">
              <w:rPr>
                <w:rFonts w:ascii="Sylfaen" w:eastAsiaTheme="minorHAnsi" w:hAnsi="Sylfaen" w:cs="Sylfaen"/>
                <w:lang w:val="ka-GE"/>
              </w:rPr>
              <w:t>აღასრულებს</w:t>
            </w:r>
            <w:r w:rsidRPr="001179C4">
              <w:rPr>
                <w:rFonts w:ascii="Sylfaen" w:eastAsiaTheme="minorHAnsi" w:hAnsi="Sylfaen" w:cstheme="minorBidi"/>
                <w:lang w:val="ka-GE"/>
              </w:rPr>
              <w:t xml:space="preserve"> საქართველოს </w:t>
            </w:r>
            <w:r w:rsidRPr="001179C4">
              <w:rPr>
                <w:rFonts w:ascii="Sylfaen" w:eastAsiaTheme="minorHAnsi" w:hAnsi="Sylfaen" w:cs="Sylfaen"/>
                <w:lang w:val="ka-GE"/>
              </w:rPr>
              <w:t>კანონმდებლობას</w:t>
            </w:r>
            <w:r w:rsidRPr="001179C4">
              <w:rPr>
                <w:rFonts w:ascii="Sylfaen" w:eastAsiaTheme="minorHAnsi" w:hAnsi="Sylfaen" w:cstheme="minorBidi"/>
                <w:lang w:val="ka-GE"/>
              </w:rPr>
              <w:t xml:space="preserve">, ამ მიზნით, </w:t>
            </w:r>
            <w:r w:rsidRPr="001179C4">
              <w:rPr>
                <w:rFonts w:ascii="Sylfaen" w:eastAsiaTheme="minorHAnsi" w:hAnsi="Sylfaen" w:cs="Sylfaen"/>
                <w:lang w:val="ka-GE"/>
              </w:rPr>
              <w:t>საკუთარი</w:t>
            </w:r>
            <w:r w:rsidRPr="001179C4">
              <w:rPr>
                <w:rFonts w:ascii="Sylfaen" w:eastAsiaTheme="minorHAnsi" w:hAnsi="Sylfaen" w:cstheme="minorBidi"/>
                <w:lang w:val="ka-GE"/>
              </w:rPr>
              <w:t xml:space="preserve"> </w:t>
            </w:r>
            <w:r w:rsidRPr="001179C4">
              <w:rPr>
                <w:rFonts w:ascii="Sylfaen" w:eastAsiaTheme="minorHAnsi" w:hAnsi="Sylfaen" w:cs="Sylfaen"/>
                <w:lang w:val="ka-GE"/>
              </w:rPr>
              <w:t>კომპეტენციის</w:t>
            </w:r>
            <w:r w:rsidRPr="001179C4">
              <w:rPr>
                <w:rFonts w:ascii="Sylfaen" w:eastAsiaTheme="minorHAnsi" w:hAnsi="Sylfaen" w:cstheme="minorBidi"/>
                <w:lang w:val="ka-GE"/>
              </w:rPr>
              <w:t xml:space="preserve"> </w:t>
            </w:r>
            <w:r w:rsidRPr="001179C4">
              <w:rPr>
                <w:rFonts w:ascii="Sylfaen" w:eastAsiaTheme="minorHAnsi" w:hAnsi="Sylfaen" w:cs="Sylfaen"/>
                <w:lang w:val="ka-GE"/>
              </w:rPr>
              <w:t>ფარგლებში,</w:t>
            </w:r>
            <w:r w:rsidRPr="001179C4">
              <w:rPr>
                <w:rFonts w:ascii="Sylfaen" w:eastAsiaTheme="minorHAnsi" w:hAnsi="Sylfaen" w:cstheme="minorBidi"/>
                <w:lang w:val="ka-GE"/>
              </w:rPr>
              <w:t xml:space="preserve"> </w:t>
            </w:r>
            <w:r w:rsidRPr="001179C4">
              <w:rPr>
                <w:rFonts w:ascii="Sylfaen" w:eastAsiaTheme="minorHAnsi" w:hAnsi="Sylfaen" w:cs="Sylfaen"/>
                <w:lang w:val="ka-GE"/>
              </w:rPr>
              <w:t>იღებს</w:t>
            </w:r>
            <w:r w:rsidRPr="001179C4">
              <w:rPr>
                <w:rFonts w:ascii="Sylfaen" w:eastAsiaTheme="minorHAnsi" w:hAnsi="Sylfaen" w:cstheme="minorBidi"/>
                <w:lang w:val="ka-GE"/>
              </w:rPr>
              <w:t xml:space="preserve"> შესაბამის </w:t>
            </w:r>
            <w:r w:rsidRPr="001179C4">
              <w:rPr>
                <w:rFonts w:ascii="Sylfaen" w:eastAsiaTheme="minorHAnsi" w:hAnsi="Sylfaen" w:cs="Sylfaen"/>
                <w:lang w:val="ka-GE"/>
              </w:rPr>
              <w:t>გადაწყვეტილებებს</w:t>
            </w:r>
            <w:r w:rsidRPr="001179C4">
              <w:rPr>
                <w:rFonts w:ascii="Sylfaen" w:eastAsiaTheme="minorHAnsi" w:hAnsi="Sylfaen" w:cstheme="minorBidi"/>
                <w:lang w:val="ka-GE"/>
              </w:rPr>
              <w:t xml:space="preserve"> </w:t>
            </w:r>
            <w:r w:rsidRPr="001179C4">
              <w:rPr>
                <w:rFonts w:ascii="Sylfaen" w:eastAsiaTheme="minorHAnsi" w:hAnsi="Sylfaen" w:cs="Sylfaen"/>
                <w:lang w:val="ka-GE"/>
              </w:rPr>
              <w:t>და</w:t>
            </w:r>
            <w:r w:rsidRPr="001179C4">
              <w:rPr>
                <w:rFonts w:ascii="Sylfaen" w:eastAsiaTheme="minorHAnsi" w:hAnsi="Sylfaen" w:cstheme="minorBidi"/>
                <w:lang w:val="ka-GE"/>
              </w:rPr>
              <w:t xml:space="preserve"> ემსახურება ისეთი </w:t>
            </w:r>
            <w:r w:rsidRPr="001179C4">
              <w:rPr>
                <w:rFonts w:ascii="Sylfaen" w:eastAsiaTheme="minorHAnsi" w:hAnsi="Sylfaen" w:cs="Sylfaen"/>
                <w:lang w:val="ka-GE"/>
              </w:rPr>
              <w:t>მნიშვნელოვანი</w:t>
            </w:r>
            <w:r w:rsidRPr="001179C4">
              <w:rPr>
                <w:rFonts w:ascii="Sylfaen" w:eastAsiaTheme="minorHAnsi" w:hAnsi="Sylfaen" w:cstheme="minorBidi"/>
                <w:lang w:val="ka-GE"/>
              </w:rPr>
              <w:t xml:space="preserve"> </w:t>
            </w:r>
            <w:r w:rsidRPr="001179C4">
              <w:rPr>
                <w:rFonts w:ascii="Sylfaen" w:eastAsiaTheme="minorHAnsi" w:hAnsi="Sylfaen" w:cs="Sylfaen"/>
                <w:lang w:val="ka-GE"/>
              </w:rPr>
              <w:t>საჯარო</w:t>
            </w:r>
            <w:r w:rsidRPr="001179C4">
              <w:rPr>
                <w:rFonts w:ascii="Sylfaen" w:eastAsiaTheme="minorHAnsi" w:hAnsi="Sylfaen" w:cstheme="minorBidi"/>
                <w:lang w:val="ka-GE"/>
              </w:rPr>
              <w:t xml:space="preserve"> </w:t>
            </w:r>
            <w:r w:rsidRPr="001179C4">
              <w:rPr>
                <w:rFonts w:ascii="Sylfaen" w:eastAsiaTheme="minorHAnsi" w:hAnsi="Sylfaen" w:cs="Sylfaen"/>
                <w:lang w:val="ka-GE"/>
              </w:rPr>
              <w:t>ინტერესების</w:t>
            </w:r>
            <w:r w:rsidRPr="001179C4">
              <w:rPr>
                <w:rFonts w:ascii="Sylfaen" w:eastAsiaTheme="minorHAnsi" w:hAnsi="Sylfaen" w:cstheme="minorBidi"/>
                <w:lang w:val="ka-GE"/>
              </w:rPr>
              <w:t xml:space="preserve"> </w:t>
            </w:r>
            <w:r w:rsidRPr="001179C4">
              <w:rPr>
                <w:rFonts w:ascii="Sylfaen" w:eastAsiaTheme="minorHAnsi" w:hAnsi="Sylfaen" w:cs="Sylfaen"/>
                <w:lang w:val="ka-GE"/>
              </w:rPr>
              <w:t xml:space="preserve">დაცვასა და განხორციელებას, როგორებიცაა ქვეყანაში დანაშაულის პრევენცია, ყოფილ პატიმართა რეაბილიტაცია და რესოციალიზაცია, მედიაციის ინსტიტუციონალური განვითარება. </w:t>
            </w:r>
          </w:p>
          <w:p w:rsidR="001179C4" w:rsidRPr="001179C4" w:rsidRDefault="001179C4" w:rsidP="001179C4">
            <w:pPr>
              <w:spacing w:after="160" w:line="259" w:lineRule="auto"/>
              <w:jc w:val="both"/>
              <w:rPr>
                <w:rFonts w:ascii="Sylfaen" w:eastAsiaTheme="minorHAnsi" w:hAnsi="Sylfaen" w:cs="Sylfaen"/>
                <w:lang w:val="ka-GE"/>
              </w:rPr>
            </w:pPr>
            <w:r w:rsidRPr="001179C4">
              <w:rPr>
                <w:rFonts w:ascii="Sylfaen" w:eastAsiaTheme="minorHAnsi" w:hAnsi="Sylfaen" w:cs="Sylfaen"/>
                <w:lang w:val="ka-GE"/>
              </w:rPr>
              <w:t>ყოველივე ზემოაღნიშნულიდან გამომდინარე, მიგვაჩნია, რომ დანაშაულის პრევენციის ცენტრის</w:t>
            </w:r>
            <w:r w:rsidR="001651CE">
              <w:rPr>
                <w:rFonts w:ascii="Sylfaen" w:eastAsiaTheme="minorHAnsi" w:hAnsi="Sylfaen" w:cs="Sylfaen"/>
                <w:lang w:val="ka-GE"/>
              </w:rPr>
              <w:t xml:space="preserve"> და მსგავსი საჯარო-სამართლებრივი, მმართველობითი ფუნქციების მქონე სსიპის</w:t>
            </w:r>
            <w:r w:rsidRPr="001179C4">
              <w:rPr>
                <w:rFonts w:ascii="Sylfaen" w:eastAsiaTheme="minorHAnsi" w:hAnsi="Sylfaen" w:cs="Sylfaen"/>
                <w:lang w:val="ka-GE"/>
              </w:rPr>
              <w:t xml:space="preserve"> პროფესიული თანამშრომლები, რომლებიც, კონსტიტუციურ-სამართლებრივი თვალსაზრისით, ახორციელებენ მმართველობით ფუნქციებს და, მაშასადამე, წარმოადგენენ </w:t>
            </w:r>
            <w:r w:rsidR="001651CE">
              <w:rPr>
                <w:rFonts w:ascii="Sylfaen" w:eastAsiaTheme="minorHAnsi" w:hAnsi="Sylfaen" w:cs="Sylfaen"/>
                <w:lang w:val="ka-GE"/>
              </w:rPr>
              <w:t>შესაბამისი დაწესებულების</w:t>
            </w:r>
            <w:r w:rsidR="001651CE" w:rsidRPr="001179C4">
              <w:rPr>
                <w:rFonts w:ascii="Sylfaen" w:eastAsiaTheme="minorHAnsi" w:hAnsi="Sylfaen" w:cs="Sylfaen"/>
                <w:lang w:val="ka-GE"/>
              </w:rPr>
              <w:t xml:space="preserve"> </w:t>
            </w:r>
            <w:r w:rsidRPr="001179C4">
              <w:rPr>
                <w:rFonts w:ascii="Sylfaen" w:eastAsiaTheme="minorHAnsi" w:hAnsi="Sylfaen" w:cs="Sylfaen"/>
                <w:lang w:val="ka-GE"/>
              </w:rPr>
              <w:t>ძირითადი ფუნქციების განმახორციელებელ სუბიექტებს, უნდა მივიჩნიოთ საქართველოს კონსტიტუციის 25-ე მუხლის პირველი პუნქტით გათვალისწინებულ „საჯარო თანამდებობის“ მქონე პირებად. „საჯარო</w:t>
            </w:r>
            <w:r w:rsidRPr="001179C4">
              <w:rPr>
                <w:rFonts w:ascii="Sylfaen" w:eastAsiaTheme="minorHAnsi" w:hAnsi="Sylfaen" w:cstheme="minorBidi"/>
                <w:lang w:val="ka-GE"/>
              </w:rPr>
              <w:t xml:space="preserve"> თანამდებობის“ დაკავების უფლების დაცვით კი, როგორც უკვე ითქვა, საქართველოს კონსტიტუცია ესწრაფვის, ერთი მხრივ, უზრუნველყოს მოქალაქეთა თანაბარი დაშვება სახელმწიფო სამსახურში გონივრული და კონსტიტუციური მოთხოვნების შესაბამისად, ხოლო, მეორე მხრივ, დაიცვას სახელმწიფო მოსამსახურე მის საქმიანობაში გაუმართლებელი  ჩარევისგან, რათა მან შეძლოს კონსტიტუციითა და კანონით მასზე დაკისრებული მოვალეობების ჯეროვნად შესრულება.</w:t>
            </w:r>
            <w:r w:rsidRPr="001179C4">
              <w:rPr>
                <w:rFonts w:ascii="Sylfaen" w:eastAsiaTheme="minorHAnsi" w:hAnsi="Sylfaen" w:cstheme="minorBidi"/>
                <w:vertAlign w:val="superscript"/>
                <w:lang w:val="ka-GE"/>
              </w:rPr>
              <w:footnoteReference w:id="34"/>
            </w:r>
            <w:r w:rsidRPr="001179C4">
              <w:rPr>
                <w:rFonts w:ascii="Sylfaen" w:eastAsiaTheme="minorHAnsi" w:hAnsi="Sylfaen" w:cs="Sylfaen"/>
                <w:lang w:val="ka-GE"/>
              </w:rPr>
              <w:t xml:space="preserve">  </w:t>
            </w:r>
          </w:p>
          <w:p w:rsidR="001179C4" w:rsidRPr="001179C4" w:rsidRDefault="001179C4" w:rsidP="001179C4">
            <w:pPr>
              <w:spacing w:after="160" w:line="259" w:lineRule="auto"/>
              <w:jc w:val="both"/>
              <w:rPr>
                <w:rFonts w:ascii="Sylfaen" w:eastAsiaTheme="minorHAnsi" w:hAnsi="Sylfaen" w:cs="Sylfaen_PDF_Subset"/>
                <w:lang w:val="ka-GE"/>
              </w:rPr>
            </w:pPr>
            <w:r w:rsidRPr="001179C4">
              <w:rPr>
                <w:rFonts w:ascii="Sylfaen" w:eastAsiaTheme="minorHAnsi" w:hAnsi="Sylfaen" w:cs="Sylfaen"/>
                <w:lang w:val="ka-GE"/>
              </w:rPr>
              <w:t xml:space="preserve">რაც შეეხება ზემოაღნიშნულ მეორე საკითხს, რომლის შესაბამისად, აშკარა უნდა იყოს არსებითად თანასწორი პირების მიმართ განსხვავებული მოპყრობა, მიგვაჩნია, რომ </w:t>
            </w:r>
            <w:r w:rsidRPr="001179C4">
              <w:rPr>
                <w:rFonts w:ascii="Sylfaen" w:eastAsiaTheme="minorHAnsi" w:hAnsi="Sylfaen" w:cs="Sylfaen_PDF_Subset"/>
                <w:lang w:val="ka-GE"/>
              </w:rPr>
              <w:t>„საჯარო სამსახურის შესახებ“ 2015 წლის 27 ოქტომბრის საქართველოს კანონის 126</w:t>
            </w:r>
            <w:r w:rsidRPr="001179C4">
              <w:rPr>
                <w:rFonts w:ascii="Sylfaen" w:eastAsiaTheme="minorHAnsi" w:hAnsi="Sylfaen" w:cs="Sylfaen_PDF_Subset"/>
                <w:vertAlign w:val="superscript"/>
                <w:lang w:val="ka-GE"/>
              </w:rPr>
              <w:t>1</w:t>
            </w:r>
            <w:r w:rsidRPr="001179C4">
              <w:rPr>
                <w:rFonts w:ascii="Sylfaen" w:eastAsiaTheme="minorHAnsi" w:hAnsi="Sylfaen" w:cs="Sylfaen_PDF_Subset"/>
                <w:lang w:val="ka-GE"/>
              </w:rPr>
              <w:t xml:space="preserve"> მუხლის მე-2 პუნქტის შესაბამისი ნორმატული შინაარსი, საჯარო მმართველობითი ფუნქციის განმახორციელებელი სსიპების თანამშრომლების, როგორც კონსტიტუციის მიზნებისათვის „საჯარო თანამდებობის“ პირთა უფლებებს უქვემდებარებს დაცვის უფრო დაბალ სტანდარტს</w:t>
            </w:r>
            <w:r w:rsidR="001651CE">
              <w:rPr>
                <w:rFonts w:ascii="Sylfaen" w:eastAsiaTheme="minorHAnsi" w:hAnsi="Sylfaen" w:cs="Sylfaen_PDF_Subset"/>
                <w:lang w:val="ka-GE"/>
              </w:rPr>
              <w:t>.</w:t>
            </w:r>
            <w:r w:rsidRPr="001179C4">
              <w:rPr>
                <w:rFonts w:ascii="Sylfaen" w:eastAsiaTheme="minorHAnsi" w:hAnsi="Sylfaen" w:cs="Sylfaen_PDF_Subset"/>
                <w:lang w:val="ka-GE"/>
              </w:rPr>
              <w:t xml:space="preserve"> კერძოდ, 126</w:t>
            </w:r>
            <w:r w:rsidRPr="001179C4">
              <w:rPr>
                <w:rFonts w:ascii="Sylfaen" w:eastAsiaTheme="minorHAnsi" w:hAnsi="Sylfaen" w:cs="Sylfaen_PDF_Subset"/>
                <w:vertAlign w:val="superscript"/>
                <w:lang w:val="ka-GE"/>
              </w:rPr>
              <w:t>1</w:t>
            </w:r>
            <w:r w:rsidRPr="001179C4">
              <w:rPr>
                <w:rFonts w:ascii="Sylfaen" w:eastAsiaTheme="minorHAnsi" w:hAnsi="Sylfaen" w:cs="Sylfaen_PDF_Subset"/>
                <w:lang w:val="ka-GE"/>
              </w:rPr>
              <w:t xml:space="preserve"> მუხლის მე-2 პუნქტის მე-2 წინადადების შესაბამისად, ამ პუნქტით გათვალისწინებული გამონაკლისების გარდა, საჯარო სამართლის იურიდიულ პირში შრომით საქმიანობასთან დაკავშირებული საკითხები (გარდა „საჯარო დაწესებულებაში შრომის ანაზღაურების შესახებ“ საქართველოს კანონით გათვალისწინებული საკითხებისა) წესრიგდება საქართველოს შრომის კანონმდებლობით დადგენილი წესით.</w:t>
            </w:r>
          </w:p>
          <w:p w:rsidR="001179C4" w:rsidRPr="001179C4" w:rsidRDefault="001179C4" w:rsidP="001179C4">
            <w:pPr>
              <w:spacing w:after="160" w:line="259" w:lineRule="auto"/>
              <w:jc w:val="both"/>
              <w:rPr>
                <w:rFonts w:ascii="Sylfaen" w:eastAsiaTheme="minorHAnsi" w:hAnsi="Sylfaen" w:cs="Sylfaen"/>
                <w:lang w:val="ka-GE"/>
              </w:rPr>
            </w:pPr>
            <w:r w:rsidRPr="001179C4">
              <w:rPr>
                <w:rFonts w:ascii="Sylfaen" w:eastAsiaTheme="minorHAnsi" w:hAnsi="Sylfaen" w:cs="Sylfaen_PDF_Subset"/>
                <w:lang w:val="ka-GE"/>
              </w:rPr>
              <w:t xml:space="preserve">საქართველოს კონსტიტუციის 25-ე მუხლით გათვალისწინებული „სჯარო თანამდებობის“ პირთა უფლებების დაცვის უფრო დაბალი სტანდარტი კი, გამოიხატება იმაში, რომ „საჯარო სამსახურის შესახებ“ საქართველოს კანონის 118-ე მუხლის მე-5 პუნქტისგან განსხვავებით, </w:t>
            </w:r>
            <w:r w:rsidR="001651CE">
              <w:rPr>
                <w:rFonts w:ascii="Sylfaen" w:eastAsiaTheme="minorHAnsi" w:hAnsi="Sylfaen" w:cs="Sylfaen_PDF_Subset"/>
                <w:lang w:val="ka-GE"/>
              </w:rPr>
              <w:t xml:space="preserve">საქართველოს </w:t>
            </w:r>
            <w:r w:rsidRPr="001179C4">
              <w:rPr>
                <w:rFonts w:ascii="Sylfaen" w:eastAsiaTheme="minorHAnsi" w:hAnsi="Sylfaen" w:cs="Sylfaen_PDF_Subset"/>
                <w:lang w:val="ka-GE"/>
              </w:rPr>
              <w:t>შრომის კოდექსი, უკანონოდ განთავისუფლებული დასაქმებულის იგივე ან ტოლფას პოზიციაზე აღდგენის შეუძლებლობის შემთხვევაში, განაცდური ხელფასის ანაზღაურებასთან ერთად, არ ითვალისწინებს კომპენსაციას, რომელიც შესაბამის პირს მიეცემა ბოლო თანამდებობრივი სარგოს ექვს-მაგი ოდენობით. მიგვაჩნია, რომ სადავო ნორმით გათვალისწინებული ეს განსხვავება საკმარისია იმისთვის, რომ ამ ნორმის კონსტიტუციურობა შეფასდეს თანასწორობის პრინციპთან მიმართებით.</w:t>
            </w:r>
            <w:r w:rsidR="003556BE">
              <w:rPr>
                <w:rFonts w:ascii="Sylfaen" w:eastAsiaTheme="minorHAnsi" w:hAnsi="Sylfaen" w:cs="Sylfaen_PDF_Subset"/>
                <w:lang w:val="ka-GE"/>
              </w:rPr>
              <w:t xml:space="preserve"> </w:t>
            </w:r>
            <w:r w:rsidRPr="001179C4">
              <w:rPr>
                <w:rFonts w:ascii="Sylfaen" w:eastAsiaTheme="minorHAnsi" w:hAnsi="Sylfaen" w:cs="Sylfaen"/>
                <w:lang w:val="ka-GE"/>
              </w:rPr>
              <w:t xml:space="preserve">სწორედ ზემოაღნიშნული განსხვავება, რომელიც შესაბამისი კომპენსაციის მიუღებლობაში გამოიხატება, წარმოადგენს იმ </w:t>
            </w:r>
            <w:r w:rsidRPr="001179C4">
              <w:rPr>
                <w:rFonts w:ascii="Sylfaen" w:eastAsiaTheme="minorHAnsi" w:hAnsi="Sylfaen" w:cs="Sylfaen"/>
                <w:b/>
                <w:i/>
                <w:lang w:val="ka-GE"/>
              </w:rPr>
              <w:t>უფლებას</w:t>
            </w:r>
            <w:r w:rsidRPr="001179C4">
              <w:rPr>
                <w:rFonts w:ascii="Sylfaen" w:eastAsiaTheme="minorHAnsi" w:hAnsi="Sylfaen" w:cs="Sylfaen"/>
                <w:lang w:val="ka-GE"/>
              </w:rPr>
              <w:t xml:space="preserve"> და ერთგვარ </w:t>
            </w:r>
            <w:r w:rsidRPr="001179C4">
              <w:rPr>
                <w:rFonts w:ascii="Sylfaen" w:eastAsiaTheme="minorHAnsi" w:hAnsi="Sylfaen" w:cs="Sylfaen"/>
                <w:b/>
                <w:i/>
                <w:lang w:val="ka-GE"/>
              </w:rPr>
              <w:t>სარგებელს,</w:t>
            </w:r>
            <w:r w:rsidRPr="001179C4">
              <w:rPr>
                <w:rFonts w:ascii="Sylfaen" w:eastAsiaTheme="minorHAnsi" w:hAnsi="Sylfaen" w:cs="Sylfaen"/>
                <w:lang w:val="ka-GE"/>
              </w:rPr>
              <w:t xml:space="preserve"> რომლითაც ვერ </w:t>
            </w:r>
            <w:r w:rsidR="003556BE">
              <w:rPr>
                <w:rFonts w:ascii="Sylfaen" w:eastAsiaTheme="minorHAnsi" w:hAnsi="Sylfaen" w:cs="Sylfaen"/>
                <w:lang w:val="ka-GE"/>
              </w:rPr>
              <w:t>ისარგებლებ</w:t>
            </w:r>
            <w:r w:rsidR="001651CE">
              <w:rPr>
                <w:rFonts w:ascii="Sylfaen" w:eastAsiaTheme="minorHAnsi" w:hAnsi="Sylfaen" w:cs="Sylfaen"/>
                <w:lang w:val="ka-GE"/>
              </w:rPr>
              <w:t>ენ</w:t>
            </w:r>
            <w:r w:rsidRPr="001179C4">
              <w:rPr>
                <w:rFonts w:ascii="Sylfaen" w:eastAsiaTheme="minorHAnsi" w:hAnsi="Sylfaen" w:cs="Sylfaen"/>
                <w:lang w:val="ka-GE"/>
              </w:rPr>
              <w:t xml:space="preserve"> და რომელსაც ვერ </w:t>
            </w:r>
            <w:r w:rsidR="003556BE">
              <w:rPr>
                <w:rFonts w:ascii="Sylfaen" w:eastAsiaTheme="minorHAnsi" w:hAnsi="Sylfaen" w:cs="Sylfaen"/>
                <w:lang w:val="ka-GE"/>
              </w:rPr>
              <w:t>აიღებ</w:t>
            </w:r>
            <w:r w:rsidR="001651CE">
              <w:rPr>
                <w:rFonts w:ascii="Sylfaen" w:eastAsiaTheme="minorHAnsi" w:hAnsi="Sylfaen" w:cs="Sylfaen"/>
                <w:lang w:val="ka-GE"/>
              </w:rPr>
              <w:t>ენ შესაბამისი სსიპ-</w:t>
            </w:r>
            <w:r w:rsidR="001651CE">
              <w:rPr>
                <w:rFonts w:ascii="Sylfaen" w:eastAsiaTheme="minorHAnsi" w:hAnsi="Sylfaen" w:cs="Sylfaen"/>
                <w:lang w:val="ka-GE"/>
              </w:rPr>
              <w:lastRenderedPageBreak/>
              <w:t>ებიდან უკანონო დათხოვნილი პირები, რომლებიც ვერ იქნენ აღდგენილი თავდაპირველ, თუ ტოლფას თანამდებობებზე.</w:t>
            </w:r>
            <w:r w:rsidRPr="001179C4">
              <w:rPr>
                <w:rFonts w:ascii="Sylfaen" w:eastAsiaTheme="minorHAnsi" w:hAnsi="Sylfaen" w:cs="Sylfaen"/>
                <w:lang w:val="ka-GE"/>
              </w:rPr>
              <w:t xml:space="preserve"> </w:t>
            </w:r>
          </w:p>
          <w:p w:rsidR="001179C4" w:rsidRPr="001179C4" w:rsidRDefault="001179C4" w:rsidP="001179C4">
            <w:pPr>
              <w:spacing w:after="160" w:line="259" w:lineRule="auto"/>
              <w:jc w:val="both"/>
              <w:rPr>
                <w:rFonts w:ascii="Sylfaen" w:eastAsiaTheme="minorHAnsi" w:hAnsi="Sylfaen" w:cs="Sylfaen"/>
                <w:lang w:val="ka-GE"/>
              </w:rPr>
            </w:pPr>
            <w:r w:rsidRPr="001179C4">
              <w:rPr>
                <w:rFonts w:ascii="Sylfaen" w:eastAsiaTheme="minorHAnsi" w:hAnsi="Sylfaen" w:cs="Sylfaen"/>
                <w:lang w:val="ka-GE"/>
              </w:rPr>
              <w:t>რაც შეეხება იმ ნიშანს, რომელიც გახდა განმცხადებლისა</w:t>
            </w:r>
            <w:r w:rsidR="001651CE">
              <w:rPr>
                <w:rFonts w:ascii="Sylfaen" w:eastAsiaTheme="minorHAnsi" w:hAnsi="Sylfaen" w:cs="Sylfaen"/>
                <w:lang w:val="ka-GE"/>
              </w:rPr>
              <w:t xml:space="preserve"> და მის მსგავს მდგომარეობაში მყოფი პირებისადმი</w:t>
            </w:r>
            <w:r w:rsidRPr="001179C4">
              <w:rPr>
                <w:rFonts w:ascii="Sylfaen" w:eastAsiaTheme="minorHAnsi" w:hAnsi="Sylfaen" w:cs="Sylfaen"/>
                <w:lang w:val="ka-GE"/>
              </w:rPr>
              <w:t xml:space="preserve"> განსხვავებული მოპყრობის საფუძველი, წარმოადგენს საჯარო სამართლის იურიდიულ პირთან შესაბამის შრომით ურთიერთობაში ყოფნა. </w:t>
            </w:r>
          </w:p>
          <w:p w:rsidR="001179C4" w:rsidRPr="001179C4" w:rsidRDefault="001179C4" w:rsidP="001179C4">
            <w:pPr>
              <w:spacing w:after="160" w:line="259" w:lineRule="auto"/>
              <w:jc w:val="both"/>
              <w:rPr>
                <w:rFonts w:ascii="Sylfaen" w:eastAsiaTheme="minorHAnsi" w:hAnsi="Sylfaen" w:cs="Sylfaen"/>
                <w:b/>
                <w:i/>
                <w:lang w:val="ka-GE"/>
              </w:rPr>
            </w:pPr>
            <w:r w:rsidRPr="001179C4">
              <w:rPr>
                <w:rFonts w:ascii="Sylfaen" w:eastAsiaTheme="minorHAnsi" w:hAnsi="Sylfaen" w:cs="Sylfaen"/>
                <w:b/>
                <w:i/>
                <w:lang w:val="ka-GE"/>
              </w:rPr>
              <w:t>ამრიგად, შეიძლება ითქვას, რომ სახელმწიფო, მასთან კონსტიტუციურ-სამართლებრივი თვალსაზრისით მსგავს, ფაქტობრივად, ანალოგიურ ურთიერთობებში მყოფ პირებს, ერთი მხრივ, საჯარო მმართველობითი ფუნქციის მქონე სსიპების თანამშრომლებს, ხოლო, მეორე მხრივ კი, „საჯარო სამსახურის შესახებ“ საქართველოს 2015 წლის 27 ოქტომბრის კანონით, ფორმალურად უკვე მოცულ საჯარო მოხელეებს, მათი სამსახურიდან უკანონოდ განთავისუფლების დროს</w:t>
            </w:r>
            <w:r w:rsidR="001651CE">
              <w:rPr>
                <w:rFonts w:ascii="Sylfaen" w:eastAsiaTheme="minorHAnsi" w:hAnsi="Sylfaen" w:cs="Sylfaen"/>
                <w:b/>
                <w:i/>
                <w:lang w:val="ka-GE"/>
              </w:rPr>
              <w:t>,</w:t>
            </w:r>
            <w:r w:rsidRPr="001179C4">
              <w:rPr>
                <w:rFonts w:ascii="Sylfaen" w:eastAsiaTheme="minorHAnsi" w:hAnsi="Sylfaen" w:cs="Sylfaen"/>
                <w:b/>
                <w:i/>
                <w:lang w:val="ka-GE"/>
              </w:rPr>
              <w:t xml:space="preserve"> დარღვეული უფლებების აღდგენის განსხვავებულ - უკეთეს და უარეს მექანიზმებს უქვემდებარებს და ეს იმ პირობებში, როდესაც თვითონვე აღიარებს, რომ შესაბამისი სსიპების თანამშრომლები ფუნქციურადაც და სამართლებრივადაც საჯარო მოსამსახურეებს</w:t>
            </w:r>
            <w:r w:rsidR="001651CE">
              <w:rPr>
                <w:rFonts w:ascii="Sylfaen" w:eastAsiaTheme="minorHAnsi" w:hAnsi="Sylfaen" w:cs="Sylfaen"/>
                <w:b/>
                <w:i/>
                <w:lang w:val="ka-GE"/>
              </w:rPr>
              <w:t xml:space="preserve"> უნდა</w:t>
            </w:r>
            <w:r w:rsidRPr="001179C4">
              <w:rPr>
                <w:rFonts w:ascii="Sylfaen" w:eastAsiaTheme="minorHAnsi" w:hAnsi="Sylfaen" w:cs="Sylfaen"/>
                <w:b/>
                <w:i/>
                <w:lang w:val="ka-GE"/>
              </w:rPr>
              <w:t xml:space="preserve"> წარმოადგენ</w:t>
            </w:r>
            <w:r w:rsidR="001651CE">
              <w:rPr>
                <w:rFonts w:ascii="Sylfaen" w:eastAsiaTheme="minorHAnsi" w:hAnsi="Sylfaen" w:cs="Sylfaen"/>
                <w:b/>
                <w:i/>
                <w:lang w:val="ka-GE"/>
              </w:rPr>
              <w:t>დნ</w:t>
            </w:r>
            <w:r w:rsidRPr="001179C4">
              <w:rPr>
                <w:rFonts w:ascii="Sylfaen" w:eastAsiaTheme="minorHAnsi" w:hAnsi="Sylfaen" w:cs="Sylfaen"/>
                <w:b/>
                <w:i/>
                <w:lang w:val="ka-GE"/>
              </w:rPr>
              <w:t>ენ.</w:t>
            </w:r>
          </w:p>
          <w:p w:rsidR="001179C4" w:rsidRPr="001179C4" w:rsidRDefault="001179C4" w:rsidP="001179C4">
            <w:pPr>
              <w:spacing w:after="160" w:line="259" w:lineRule="auto"/>
              <w:jc w:val="both"/>
              <w:rPr>
                <w:rFonts w:ascii="Sylfaen" w:eastAsiaTheme="minorHAnsi" w:hAnsi="Sylfaen" w:cstheme="minorBidi"/>
                <w:lang w:val="ka-GE"/>
              </w:rPr>
            </w:pPr>
            <w:r w:rsidRPr="001179C4">
              <w:rPr>
                <w:rFonts w:ascii="Sylfaen" w:eastAsiaTheme="minorHAnsi" w:hAnsi="Sylfaen" w:cstheme="minorBidi"/>
                <w:lang w:val="ka-GE"/>
              </w:rPr>
              <w:t>ამდენად, მიგვაჩნია, რომ საკონსტიტუციო სასამართლოს წარმოვუდგინეთ სადავო ნორმის დისკრიმინაციულობის შეფასებისათვის მნიშვნელობის მქონე პირველი ორი წინაპირობა. კერძოდ, განსხვავებული მოპყრობა ანალოგიურ პირობებში მყოფი პირების მიმართ და კონკრეტული უფლება, რომლითაც სარგებლობაში ხელი ეშლება შესაბამის პირს, ასევე ის ნიშანი, რომელიც საფუძვლად უდევს დიფერენცირებულ მოპყრობას. ამჯერად, მიზანშეწონილად მიგვაჩნია, გავაანალიზოთ ზემოაღნიშნული დიფერენციაციის ობიექტური და გონივრული კონსტიტუციურ-სამართლებრივი გამართლება, სხვაგვარად, კანონით გათვალისწინებული ის ლეგიტიმური მიზანი, რომელიც გაამართლებდა სახელმწიფოს მხრიდან ამგვარ დიფერენცირებულ მოპყრობას.</w:t>
            </w:r>
          </w:p>
          <w:p w:rsidR="001179C4" w:rsidRPr="001179C4" w:rsidRDefault="001179C4" w:rsidP="001179C4">
            <w:pPr>
              <w:spacing w:after="160" w:line="259" w:lineRule="auto"/>
              <w:jc w:val="both"/>
              <w:rPr>
                <w:rFonts w:ascii="Sylfaen" w:eastAsiaTheme="minorHAnsi" w:hAnsi="Sylfaen" w:cstheme="minorBidi"/>
                <w:lang w:val="ka-GE"/>
              </w:rPr>
            </w:pPr>
            <w:r w:rsidRPr="001179C4">
              <w:rPr>
                <w:rFonts w:ascii="Sylfaen" w:eastAsiaTheme="minorHAnsi" w:hAnsi="Sylfaen" w:cstheme="minorBidi"/>
                <w:lang w:val="ka-GE"/>
              </w:rPr>
              <w:t>ამ მხრივ, მხედველობაშია მისაღები ის, რომ “კანონის წინაშე თანასწორობის უფლების ბუნებიდან გამომდინარე, მასში ჩარევისას სახელმწიფოს მიხედულების ფარგლები განსხვავებულია, ... შესაბამისად, განსხვავებული მოპყრობის გონივრულობის შეფასების მასშტაბიც განსხვავებულია. ცალკეულ შემთხვევაში ის შეიძლება გულისხმობდეს ლეგიტიმური მიზნების არსებობის დასაბუთების აუცილებლობას (როგორებიცაა: სახელმწიფო უშიშროება, საზოგადოებრივი წესრიგი, კონსტიტუციური უფლებების შეზღუდვის კონსტიტუციითვე დასახელებული კონკრეტული საჯარო ინტერესები). სხვა შემთხვევებში, ხელშესახები უნდა იყოს შეზღუდვის საჭიროება თუ აუცილებლობა. ზოგჯერ შესაძლოა, საკმარისი იყოს დიფერენციაციის მაქსიმალური რეალისტურობა, მათ შორის, მაგალითად, კონკრეტული გარემოებების რეალურად თავიდან აცილების შეუძლებლობის მიზეზით გამოწვეული დიფერენციაცია. ამ უკანასკნელ შემთხვევაში დისკრიმინაციაზე საუბარი არ შეიძლება, თუ არათანასწორი მიდგომა ექვემდებარება გონივრულ ახსნას, გამართლებას, რაციონალიზაციას.“</w:t>
            </w:r>
            <w:r w:rsidRPr="001179C4">
              <w:rPr>
                <w:rFonts w:ascii="Sylfaen" w:eastAsiaTheme="minorHAnsi" w:hAnsi="Sylfaen" w:cstheme="minorBidi"/>
                <w:vertAlign w:val="superscript"/>
                <w:lang w:val="ka-GE"/>
              </w:rPr>
              <w:footnoteReference w:id="35"/>
            </w:r>
            <w:r w:rsidRPr="001179C4">
              <w:rPr>
                <w:rFonts w:ascii="Sylfaen" w:eastAsiaTheme="minorHAnsi" w:hAnsi="Sylfaen" w:cstheme="minorBidi"/>
                <w:lang w:val="ka-GE"/>
              </w:rPr>
              <w:t xml:space="preserve"> </w:t>
            </w:r>
          </w:p>
          <w:p w:rsidR="001179C4" w:rsidRPr="001179C4" w:rsidRDefault="001179C4" w:rsidP="001179C4">
            <w:pPr>
              <w:spacing w:after="160" w:line="259" w:lineRule="auto"/>
              <w:jc w:val="both"/>
              <w:rPr>
                <w:rFonts w:ascii="Sylfaen" w:eastAsiaTheme="minorHAnsi" w:hAnsi="Sylfaen" w:cstheme="minorBidi"/>
                <w:lang w:val="ka-GE"/>
              </w:rPr>
            </w:pPr>
            <w:r w:rsidRPr="001179C4">
              <w:rPr>
                <w:rFonts w:ascii="Sylfaen" w:eastAsiaTheme="minorHAnsi" w:hAnsi="Sylfaen" w:cstheme="minorBidi"/>
                <w:lang w:val="ka-GE"/>
              </w:rPr>
              <w:t>„... ზოგადად, ისტორიულად ცვლადია შეფასებები და შეფასებების ინსტრუმენტები იმისა, რა არის „ბუნებრივი“, „გონივრული“ და „აუცილებელი“ ამ სფეროში, თუმცა, ნებისმიერ შემთხვევაში, თანასწორობის პრინციპი კანონმდებელს შეზღუდვის თაობაზე გადაწყვეტილების მიღებისას არჩევანის თავისუფლებას უტოვებს იქამდე, სანამ ხელმისაწვდომია დიფერენცირებული მოპყრობის ობიექტური დასაბუთება.“</w:t>
            </w:r>
            <w:r w:rsidRPr="001179C4">
              <w:rPr>
                <w:rFonts w:ascii="Sylfaen" w:eastAsiaTheme="minorHAnsi" w:hAnsi="Sylfaen" w:cstheme="minorBidi"/>
                <w:vertAlign w:val="superscript"/>
                <w:lang w:val="ka-GE"/>
              </w:rPr>
              <w:footnoteReference w:id="36"/>
            </w:r>
            <w:r w:rsidRPr="001179C4">
              <w:rPr>
                <w:rFonts w:ascii="Sylfaen" w:eastAsiaTheme="minorHAnsi" w:hAnsi="Sylfaen" w:cstheme="minorBidi"/>
                <w:lang w:val="ka-GE"/>
              </w:rPr>
              <w:t xml:space="preserve">  </w:t>
            </w:r>
          </w:p>
          <w:p w:rsidR="001179C4" w:rsidRPr="001179C4" w:rsidRDefault="001179C4" w:rsidP="001179C4">
            <w:pPr>
              <w:spacing w:after="160" w:line="259" w:lineRule="auto"/>
              <w:jc w:val="both"/>
              <w:rPr>
                <w:rFonts w:ascii="Sylfaen" w:eastAsiaTheme="minorHAnsi" w:hAnsi="Sylfaen" w:cstheme="minorBidi"/>
                <w:lang w:val="ka-GE"/>
              </w:rPr>
            </w:pPr>
            <w:r w:rsidRPr="001179C4">
              <w:rPr>
                <w:rFonts w:ascii="Sylfaen" w:eastAsiaTheme="minorHAnsi" w:hAnsi="Sylfaen" w:cstheme="minorBidi"/>
                <w:lang w:val="ka-GE"/>
              </w:rPr>
              <w:t>ამ მხრივ, მიზანშეწონილად მიგვაჩნია, პირველ რიგში განვმარტოთ, ის ნიშანი, რომელიც, მოცემული დავის ფარგლებში, საფუძვლად უდევს დიფერენცირებულ მოპყრობას, რამდენად წარმოადგენს</w:t>
            </w:r>
            <w:r w:rsidRPr="001179C4">
              <w:rPr>
                <w:rFonts w:ascii="Sylfaen" w:eastAsiaTheme="minorHAnsi" w:hAnsi="Sylfaen" w:cs="Sylfaen"/>
                <w:lang w:val="ka-GE"/>
              </w:rPr>
              <w:t xml:space="preserve"> </w:t>
            </w:r>
            <w:r w:rsidRPr="001179C4">
              <w:rPr>
                <w:rFonts w:ascii="Sylfaen" w:eastAsiaTheme="minorHAnsi" w:hAnsi="Sylfaen" w:cs="Sylfaen"/>
                <w:b/>
                <w:i/>
                <w:lang w:val="ka-GE"/>
              </w:rPr>
              <w:t xml:space="preserve">„...პირთა ამ ორ წრეს შორის ისეთ განსხვავებას, რომელიც მათი ნორმატიული დაცვისადმი სამართლებრივ </w:t>
            </w:r>
            <w:r w:rsidRPr="001179C4">
              <w:rPr>
                <w:rFonts w:ascii="Sylfaen" w:eastAsiaTheme="minorHAnsi" w:hAnsi="Sylfaen" w:cs="Sylfaen"/>
                <w:b/>
                <w:i/>
                <w:lang w:val="ka-GE"/>
              </w:rPr>
              <w:lastRenderedPageBreak/>
              <w:t>ინტერესს იმდენად გაზრდიდა და/ან შეამცირებდა, რომ შესაძლებელს გახდიდა მათ არსებითად არათანასწორებად მიჩნევას.“</w:t>
            </w:r>
            <w:r w:rsidRPr="001179C4">
              <w:rPr>
                <w:rFonts w:ascii="Sylfaen" w:eastAsiaTheme="minorHAnsi" w:hAnsi="Sylfaen" w:cs="Sylfaen"/>
                <w:vertAlign w:val="superscript"/>
                <w:lang w:val="ka-GE"/>
              </w:rPr>
              <w:footnoteReference w:id="37"/>
            </w:r>
            <w:r w:rsidRPr="001179C4">
              <w:rPr>
                <w:rFonts w:ascii="Sylfaen" w:eastAsiaTheme="minorHAnsi" w:hAnsi="Sylfaen" w:cs="Sylfaen"/>
                <w:lang w:val="ka-GE"/>
              </w:rPr>
              <w:t>უნდა ითქვას, რომ თვითონ კანონმდებლისთვისაც მიუღებელია ამგვარი დიფერენციაციის ეს საფუძველი. მისი ეს პოზიცია გამომდინარეობს, როგორც მთავრობის დადგენილებით დამტკიცებული საჯარო სამსახურის რეფორმის კონცეფციიდან, ისე, „საჯარო სამსახურის შესახებ“ საქართველოს 2015 წლის 27 ოქტომბრის კანონის შინაარსიდან, რომელიც სრულად ამოქმედების შემდეგ, უნდა გავრცელდეს საჯარო სამართლის იურდიული პირების შესაბამის თანამშრომლებზე.</w:t>
            </w:r>
          </w:p>
          <w:p w:rsidR="001179C4" w:rsidRPr="001179C4" w:rsidRDefault="001179C4" w:rsidP="001179C4">
            <w:pPr>
              <w:spacing w:after="160" w:line="259" w:lineRule="auto"/>
              <w:jc w:val="both"/>
              <w:rPr>
                <w:rFonts w:ascii="Sylfaen" w:eastAsiaTheme="minorHAnsi" w:hAnsi="Sylfaen" w:cstheme="minorBidi"/>
                <w:lang w:val="ka-GE"/>
              </w:rPr>
            </w:pPr>
            <w:r w:rsidRPr="001179C4">
              <w:rPr>
                <w:rFonts w:ascii="Sylfaen" w:eastAsiaTheme="minorHAnsi" w:hAnsi="Sylfaen" w:cstheme="minorBidi"/>
                <w:lang w:val="ka-GE"/>
              </w:rPr>
              <w:t xml:space="preserve">ამდენად, სახელმწიფო, პრინციპში, აღიარებს, რომ მმართველობითი ფუნქციის მქონე სსიპების თანამშრომლები წარმოადგენენ საჯარო თანამდებობის პირებს, თუმცა, გარკვეული მიზეზით, ამგვარი მიდგომის ფორმალური ასახვა კანონში გადავადებულია გარკვეული პერიოდით, კერძოდ კი, 2019 წლის 31 დეკემბრამდე. ამ პირობებში, </w:t>
            </w:r>
            <w:r w:rsidR="003556BE">
              <w:rPr>
                <w:rFonts w:ascii="Sylfaen" w:eastAsiaTheme="minorHAnsi" w:hAnsi="Sylfaen" w:cstheme="minorBidi"/>
                <w:lang w:val="ka-GE"/>
              </w:rPr>
              <w:t>კონკრეტულად</w:t>
            </w:r>
            <w:r w:rsidRPr="001179C4">
              <w:rPr>
                <w:rFonts w:ascii="Sylfaen" w:eastAsiaTheme="minorHAnsi" w:hAnsi="Sylfaen" w:cstheme="minorBidi"/>
                <w:lang w:val="ka-GE"/>
              </w:rPr>
              <w:t xml:space="preserve"> განმცხადებლისა</w:t>
            </w:r>
            <w:r w:rsidR="003556BE">
              <w:rPr>
                <w:rFonts w:ascii="Sylfaen" w:eastAsiaTheme="minorHAnsi" w:hAnsi="Sylfaen" w:cstheme="minorBidi"/>
                <w:lang w:val="ka-GE"/>
              </w:rPr>
              <w:t xml:space="preserve"> და მის მდგომარეობაში მყოფი სხვა პირების მიმართ სახელმწიფოს</w:t>
            </w:r>
            <w:r w:rsidRPr="001179C4">
              <w:rPr>
                <w:rFonts w:ascii="Sylfaen" w:eastAsiaTheme="minorHAnsi" w:hAnsi="Sylfaen" w:cstheme="minorBidi"/>
                <w:lang w:val="ka-GE"/>
              </w:rPr>
              <w:t xml:space="preserve"> დიფერენცირებული მიდგომა,</w:t>
            </w:r>
            <w:r w:rsidR="00034911">
              <w:rPr>
                <w:rFonts w:ascii="Sylfaen" w:eastAsiaTheme="minorHAnsi" w:hAnsi="Sylfaen" w:cstheme="minorBidi"/>
              </w:rPr>
              <w:t xml:space="preserve"> </w:t>
            </w:r>
            <w:r w:rsidR="00034911">
              <w:rPr>
                <w:rFonts w:ascii="Sylfaen" w:eastAsiaTheme="minorHAnsi" w:hAnsi="Sylfaen" w:cstheme="minorBidi"/>
                <w:lang w:val="ka-GE"/>
              </w:rPr>
              <w:t>რომლის საფუძველზეც მათ საერთოდ ესპობათ „საჯარო სამსახურის შესახებ“ საქართველოს 2015 წლის 27 ოქტომბრის კანონის 118-ე მუხლის მე-5 პუნქტით გათვალისწინებული უფლებათა დაცვის მექანიზმით სარგებლობის უფლება,</w:t>
            </w:r>
            <w:r w:rsidRPr="001179C4">
              <w:rPr>
                <w:rFonts w:ascii="Sylfaen" w:eastAsiaTheme="minorHAnsi" w:hAnsi="Sylfaen" w:cstheme="minorBidi"/>
                <w:lang w:val="ka-GE"/>
              </w:rPr>
              <w:t xml:space="preserve"> ჩვენი აზრით, აღწევს იმ ინტენსივობას, რომელიც გაამართლებდა მოცემულ საქმეში დიფერენციაციის შეფასების ე.წ. მკაცრი დიფერენციაციის  ტესტის გამოყენებას. </w:t>
            </w:r>
          </w:p>
          <w:p w:rsidR="001179C4" w:rsidRPr="001179C4" w:rsidRDefault="001179C4" w:rsidP="001179C4">
            <w:pPr>
              <w:spacing w:after="160" w:line="259" w:lineRule="auto"/>
              <w:jc w:val="both"/>
              <w:rPr>
                <w:rFonts w:ascii="Sylfaen" w:eastAsiaTheme="minorHAnsi" w:hAnsi="Sylfaen" w:cstheme="minorBidi"/>
                <w:lang w:val="ka-GE"/>
              </w:rPr>
            </w:pPr>
            <w:r w:rsidRPr="001179C4">
              <w:rPr>
                <w:rFonts w:ascii="Sylfaen" w:eastAsiaTheme="minorHAnsi" w:hAnsi="Sylfaen" w:cstheme="minorBidi"/>
                <w:lang w:val="ka-GE"/>
              </w:rPr>
              <w:t xml:space="preserve">დიფერენციული მოპყრობის ინტენსივობის მასშტაბზე მეტყველებს ის გარემოება, რომ საქართველოს ორგანული კანონის „საქართველოს შრომის კოდექსის“ 38-ე მუხლის მე-8 ნაწილისაგან განსხვავებით, „საჯარო სამსახურის შესახებ“ საქართველოს 2015 წლის 27 ოქტომბრის კანონის 118-ე მუხლის მე-5 პუნქტი, როდესაც უკანონოდ განთავისუფლებული მოხელის სამსახურში აღდგენა შეუძლებელია, </w:t>
            </w:r>
            <w:r w:rsidR="003556BE">
              <w:rPr>
                <w:rFonts w:ascii="Sylfaen" w:eastAsiaTheme="minorHAnsi" w:hAnsi="Sylfaen" w:cstheme="minorBidi"/>
                <w:lang w:val="ka-GE"/>
              </w:rPr>
              <w:t>მას</w:t>
            </w:r>
            <w:r w:rsidRPr="001179C4">
              <w:rPr>
                <w:rFonts w:ascii="Sylfaen" w:eastAsiaTheme="minorHAnsi" w:hAnsi="Sylfaen" w:cstheme="minorBidi"/>
                <w:lang w:val="ka-GE"/>
              </w:rPr>
              <w:t xml:space="preserve"> </w:t>
            </w:r>
            <w:r w:rsidR="003556BE">
              <w:rPr>
                <w:rFonts w:ascii="Sylfaen" w:eastAsiaTheme="minorHAnsi" w:hAnsi="Sylfaen" w:cstheme="minorBidi"/>
                <w:lang w:val="ka-GE"/>
              </w:rPr>
              <w:t>ჩა</w:t>
            </w:r>
            <w:r w:rsidRPr="001179C4">
              <w:rPr>
                <w:rFonts w:ascii="Sylfaen" w:eastAsiaTheme="minorHAnsi" w:hAnsi="Sylfaen" w:cstheme="minorBidi"/>
                <w:lang w:val="ka-GE"/>
              </w:rPr>
              <w:t>რიცხა</w:t>
            </w:r>
            <w:r w:rsidR="003556BE">
              <w:rPr>
                <w:rFonts w:ascii="Sylfaen" w:eastAsiaTheme="minorHAnsi" w:hAnsi="Sylfaen" w:cstheme="minorBidi"/>
                <w:lang w:val="ka-GE"/>
              </w:rPr>
              <w:t>ვს</w:t>
            </w:r>
            <w:r w:rsidRPr="001179C4">
              <w:rPr>
                <w:rFonts w:ascii="Sylfaen" w:eastAsiaTheme="minorHAnsi" w:hAnsi="Sylfaen" w:cstheme="minorBidi"/>
                <w:lang w:val="ka-GE"/>
              </w:rPr>
              <w:t xml:space="preserve"> მოხელეთა რეზერვში</w:t>
            </w:r>
            <w:r w:rsidR="003556BE">
              <w:rPr>
                <w:rFonts w:ascii="Sylfaen" w:eastAsiaTheme="minorHAnsi" w:hAnsi="Sylfaen" w:cstheme="minorBidi"/>
                <w:lang w:val="ka-GE"/>
              </w:rPr>
              <w:t>,</w:t>
            </w:r>
            <w:r w:rsidRPr="001179C4">
              <w:rPr>
                <w:rFonts w:ascii="Sylfaen" w:eastAsiaTheme="minorHAnsi" w:hAnsi="Sylfaen" w:cstheme="minorBidi"/>
                <w:lang w:val="ka-GE"/>
              </w:rPr>
              <w:t xml:space="preserve"> </w:t>
            </w:r>
            <w:r w:rsidR="003556BE">
              <w:rPr>
                <w:rFonts w:ascii="Sylfaen" w:eastAsiaTheme="minorHAnsi" w:hAnsi="Sylfaen" w:cstheme="minorBidi"/>
                <w:lang w:val="ka-GE"/>
              </w:rPr>
              <w:t>უზრუნველყოფს</w:t>
            </w:r>
            <w:r w:rsidRPr="001179C4">
              <w:rPr>
                <w:rFonts w:ascii="Sylfaen" w:eastAsiaTheme="minorHAnsi" w:hAnsi="Sylfaen" w:cstheme="minorBidi"/>
                <w:lang w:val="ka-GE"/>
              </w:rPr>
              <w:t xml:space="preserve"> განაცდური თანამდებობრივი სარგო</w:t>
            </w:r>
            <w:r w:rsidR="003556BE">
              <w:rPr>
                <w:rFonts w:ascii="Sylfaen" w:eastAsiaTheme="minorHAnsi" w:hAnsi="Sylfaen" w:cstheme="minorBidi"/>
                <w:lang w:val="ka-GE"/>
              </w:rPr>
              <w:t>თი</w:t>
            </w:r>
            <w:r w:rsidRPr="001179C4">
              <w:rPr>
                <w:rFonts w:ascii="Sylfaen" w:eastAsiaTheme="minorHAnsi" w:hAnsi="Sylfaen" w:cstheme="minorBidi"/>
                <w:lang w:val="ka-GE"/>
              </w:rPr>
              <w:t xml:space="preserve"> და საკლასო დანამატი</w:t>
            </w:r>
            <w:r w:rsidR="003556BE">
              <w:rPr>
                <w:rFonts w:ascii="Sylfaen" w:eastAsiaTheme="minorHAnsi" w:hAnsi="Sylfaen" w:cstheme="minorBidi"/>
                <w:lang w:val="ka-GE"/>
              </w:rPr>
              <w:t>თ</w:t>
            </w:r>
            <w:r w:rsidRPr="001179C4">
              <w:rPr>
                <w:rFonts w:ascii="Sylfaen" w:eastAsiaTheme="minorHAnsi" w:hAnsi="Sylfaen" w:cstheme="minorBidi"/>
                <w:lang w:val="ka-GE"/>
              </w:rPr>
              <w:t>, აგრეთვე</w:t>
            </w:r>
            <w:r w:rsidR="003556BE">
              <w:rPr>
                <w:rFonts w:ascii="Sylfaen" w:eastAsiaTheme="minorHAnsi" w:hAnsi="Sylfaen" w:cstheme="minorBidi"/>
                <w:lang w:val="ka-GE"/>
              </w:rPr>
              <w:t>,</w:t>
            </w:r>
            <w:r w:rsidRPr="001179C4">
              <w:rPr>
                <w:rFonts w:ascii="Sylfaen" w:eastAsiaTheme="minorHAnsi" w:hAnsi="Sylfaen" w:cstheme="minorBidi"/>
                <w:lang w:val="ka-GE"/>
              </w:rPr>
              <w:t xml:space="preserve"> საქართველოს კანონმდებლობის შესაბამისად განსაზღვრული წელთა ნამსახურების დანამატი</w:t>
            </w:r>
            <w:r w:rsidR="003556BE">
              <w:rPr>
                <w:rFonts w:ascii="Sylfaen" w:eastAsiaTheme="minorHAnsi" w:hAnsi="Sylfaen" w:cstheme="minorBidi"/>
                <w:lang w:val="ka-GE"/>
              </w:rPr>
              <w:t>თა</w:t>
            </w:r>
            <w:r w:rsidRPr="001179C4">
              <w:rPr>
                <w:rFonts w:ascii="Sylfaen" w:eastAsiaTheme="minorHAnsi" w:hAnsi="Sylfaen" w:cstheme="minorBidi"/>
                <w:lang w:val="ka-GE"/>
              </w:rPr>
              <w:t xml:space="preserve"> და წოდებრივი სარგო</w:t>
            </w:r>
            <w:r w:rsidR="003556BE">
              <w:rPr>
                <w:rFonts w:ascii="Sylfaen" w:eastAsiaTheme="minorHAnsi" w:hAnsi="Sylfaen" w:cstheme="minorBidi"/>
                <w:lang w:val="ka-GE"/>
              </w:rPr>
              <w:t>თი</w:t>
            </w:r>
            <w:r w:rsidRPr="001179C4">
              <w:rPr>
                <w:rFonts w:ascii="Sylfaen" w:eastAsiaTheme="minorHAnsi" w:hAnsi="Sylfaen" w:cstheme="minorBidi"/>
                <w:lang w:val="ka-GE"/>
              </w:rPr>
              <w:t xml:space="preserve"> (ასეთის არსებობის შემთხვევაში), ასევე კომპენსაცი</w:t>
            </w:r>
            <w:r w:rsidR="003556BE">
              <w:rPr>
                <w:rFonts w:ascii="Sylfaen" w:eastAsiaTheme="minorHAnsi" w:hAnsi="Sylfaen" w:cstheme="minorBidi"/>
                <w:lang w:val="ka-GE"/>
              </w:rPr>
              <w:t>ით</w:t>
            </w:r>
            <w:r w:rsidRPr="001179C4">
              <w:rPr>
                <w:rFonts w:ascii="Sylfaen" w:eastAsiaTheme="minorHAnsi" w:hAnsi="Sylfaen" w:cstheme="minorBidi"/>
                <w:lang w:val="ka-GE"/>
              </w:rPr>
              <w:t xml:space="preserve"> ბოლო თანამდებობრივი სარგოს </w:t>
            </w:r>
            <w:r w:rsidR="00320497">
              <w:rPr>
                <w:rFonts w:ascii="Sylfaen" w:eastAsiaTheme="minorHAnsi" w:hAnsi="Sylfaen" w:cstheme="minorBidi"/>
                <w:lang w:val="ka-GE"/>
              </w:rPr>
              <w:t>ექვს-მაგი ოდენობით</w:t>
            </w:r>
            <w:r w:rsidRPr="001179C4">
              <w:rPr>
                <w:rFonts w:ascii="Sylfaen" w:eastAsiaTheme="minorHAnsi" w:hAnsi="Sylfaen" w:cstheme="minorBidi"/>
                <w:lang w:val="ka-GE"/>
              </w:rPr>
              <w:t>. ეს იმ პირობებში, როდესაც შრომის კოდექსის 38-ე მუხლის მე-8 ნაწილი ითვალისწინებს მხოლოდ კომპენსაციას, რომლის ოდენობას განსაზღვრავს სასამართლო, ან, თვითონ მოდავე მხარეები.</w:t>
            </w:r>
          </w:p>
          <w:p w:rsidR="001179C4" w:rsidRPr="001179C4" w:rsidRDefault="001179C4" w:rsidP="001179C4">
            <w:pPr>
              <w:spacing w:after="160" w:line="259" w:lineRule="auto"/>
              <w:jc w:val="both"/>
              <w:rPr>
                <w:rFonts w:ascii="Sylfaen" w:eastAsiaTheme="minorHAnsi" w:hAnsi="Sylfaen" w:cstheme="minorBidi"/>
                <w:lang w:val="ka-GE"/>
              </w:rPr>
            </w:pPr>
            <w:r w:rsidRPr="001179C4">
              <w:rPr>
                <w:rFonts w:ascii="Sylfaen" w:eastAsiaTheme="minorHAnsi" w:hAnsi="Sylfaen" w:cstheme="minorBidi"/>
                <w:lang w:val="ka-GE"/>
              </w:rPr>
              <w:t xml:space="preserve">ე.წ. დიფერენციაციის მკაცრი ტესტის გამოყენების თვალსაზრისით, საინტერესოა თვითონ საკონსტიტუციო სასამართლოს მიდგომის გაანალიზება. კერძოდ, საქმეზე „საქართველოს მოქალაქე ტრისტან მამაგულაშვილი საქართველოს პარლამენტის წინააღმდეგ“ დავის საგანს წარმოადგენდა, „საქართველოს ოკუპირებული ტერიტორიებიდან იძულებით გადაადგილებულ პირთა - დევნილთა შესახებ“ საქართველოს კანონის პირველი მუხლის პირველი პუნქტის დებულების - „საქართველოს ოკუპირებული ტერიტორიებიდან“ - კონსტიტუციურობა საქართველოს კონსტიტუციის მე-14 (ამჟამინდელი მე-11) მუხლთან მიმართებით. </w:t>
            </w:r>
          </w:p>
          <w:p w:rsidR="001179C4" w:rsidRPr="001179C4" w:rsidRDefault="001179C4" w:rsidP="001179C4">
            <w:pPr>
              <w:spacing w:after="160" w:line="259" w:lineRule="auto"/>
              <w:jc w:val="both"/>
              <w:rPr>
                <w:rFonts w:ascii="Sylfaen" w:eastAsiaTheme="minorHAnsi" w:hAnsi="Sylfaen" w:cstheme="minorBidi"/>
                <w:lang w:val="ka-GE"/>
              </w:rPr>
            </w:pPr>
            <w:r w:rsidRPr="001179C4">
              <w:rPr>
                <w:rFonts w:ascii="Sylfaen" w:eastAsiaTheme="minorHAnsi" w:hAnsi="Sylfaen" w:cstheme="minorBidi"/>
                <w:lang w:val="ka-GE"/>
              </w:rPr>
              <w:t>დასახელებულ საქმეში მოსარჩელე მიუთითებდა, რომ სადავო ნორმამ, დევნილის სტატუსის განსაზღვრისას, ოკუპირებული ტერიტორიის ცნების შემოღებით, უპირატესობა მიანიჭა იმ პირთა ჯგუფს, რომლებიც იძულებით გადაადგილდნენ კანონით განსაზღვრული ტერიტორიებიდან, ხოლო პირები, რომლებმაც იძულებით დატოვეს თავისი საცხოვრებელი ადგილი ტერიტორიიდან, რომლებიც კანონით არ არის განსაზღვრული როგორც ოკუპირებული ტერიტორია, არ მოექცნენ კანონის რეგულირების სფეროში. მოსარჩელის განცხადებით, 2008 წლის კონფლიქტის შედეგად, მას მოუწია, იძულებით დაეტოვებინა საკუთარი საცხოვრებელი ადგილი, ამდენად, იგი იყო არსებითად</w:t>
            </w:r>
            <w:r w:rsidR="00320497">
              <w:rPr>
                <w:rFonts w:ascii="Sylfaen" w:eastAsiaTheme="minorHAnsi" w:hAnsi="Sylfaen" w:cstheme="minorBidi"/>
                <w:lang w:val="ka-GE"/>
              </w:rPr>
              <w:t xml:space="preserve"> იმ</w:t>
            </w:r>
            <w:r w:rsidRPr="001179C4">
              <w:rPr>
                <w:rFonts w:ascii="Sylfaen" w:eastAsiaTheme="minorHAnsi" w:hAnsi="Sylfaen" w:cstheme="minorBidi"/>
                <w:lang w:val="ka-GE"/>
              </w:rPr>
              <w:t xml:space="preserve"> პირ</w:t>
            </w:r>
            <w:r w:rsidR="00320497">
              <w:rPr>
                <w:rFonts w:ascii="Sylfaen" w:eastAsiaTheme="minorHAnsi" w:hAnsi="Sylfaen" w:cstheme="minorBidi"/>
                <w:lang w:val="ka-GE"/>
              </w:rPr>
              <w:t>თა თანასწორი იყო</w:t>
            </w:r>
            <w:r w:rsidRPr="001179C4">
              <w:rPr>
                <w:rFonts w:ascii="Sylfaen" w:eastAsiaTheme="minorHAnsi" w:hAnsi="Sylfaen" w:cstheme="minorBidi"/>
                <w:lang w:val="ka-GE"/>
              </w:rPr>
              <w:t xml:space="preserve">, </w:t>
            </w:r>
            <w:r w:rsidRPr="001179C4">
              <w:rPr>
                <w:rFonts w:ascii="Sylfaen" w:eastAsiaTheme="minorHAnsi" w:hAnsi="Sylfaen" w:cstheme="minorBidi"/>
                <w:lang w:val="ka-GE"/>
              </w:rPr>
              <w:lastRenderedPageBreak/>
              <w:t>რომელთა საცხოვრებელი ადგილი მდებარეობდა კანონით გათვალისწინებულ ოკუპირებულ ტერიტორიაზე.</w:t>
            </w:r>
          </w:p>
          <w:p w:rsidR="001179C4" w:rsidRPr="001179C4" w:rsidRDefault="001179C4" w:rsidP="001179C4">
            <w:pPr>
              <w:spacing w:after="160" w:line="259" w:lineRule="auto"/>
              <w:jc w:val="both"/>
              <w:rPr>
                <w:rFonts w:ascii="Sylfaen" w:eastAsiaTheme="minorHAnsi" w:hAnsi="Sylfaen" w:cstheme="minorBidi"/>
                <w:lang w:val="ka-GE"/>
              </w:rPr>
            </w:pPr>
            <w:r w:rsidRPr="001179C4">
              <w:rPr>
                <w:rFonts w:ascii="Sylfaen" w:eastAsiaTheme="minorHAnsi" w:hAnsi="Sylfaen" w:cstheme="minorBidi"/>
                <w:lang w:val="ka-GE"/>
              </w:rPr>
              <w:t>მიუხედავად იმისა, რომ, მოცემულ საქმეში, არსებითად თანასწორი პირების მიმართ არათანაბარი მოპყრობა არ ეფუძნებოდა საქართველოს კონსტიტუციის მე-14 (ახალი რედაქციის მე11) მუხლში ჩამოთვლილ „კლასიკურ ნიშნებს“ (სასამართლომ არ გაიზიარა მოსარჩელის მოსაზრება იმის თაობაზე, რომ სადავო ნორმა იწვევდა დიფერენციაციას საცხოვრებელი ადგილის მიხედვით), სასამართლომ ნორმის კონსტიტუციურობა მაინც „მკაცრი ტესტის“ მიხედვით შეაფასა, ვინაიდან მიიჩნია, რომ სადავო რეგულაცია არსებითად თანასწორ პირებს საგრძნობლად და მნიშვნელოვნად აცილებდა კონკრეტულ საზოგადოებრივ ურთიერთობაში მონაწილეობის თანაბარი პირობებისგან. კერძოდ კი</w:t>
            </w:r>
            <w:r w:rsidR="00034911">
              <w:rPr>
                <w:rFonts w:ascii="Sylfaen" w:eastAsiaTheme="minorHAnsi" w:hAnsi="Sylfaen" w:cstheme="minorBidi"/>
                <w:lang w:val="ka-GE"/>
              </w:rPr>
              <w:t>,</w:t>
            </w:r>
            <w:r w:rsidRPr="001179C4">
              <w:rPr>
                <w:rFonts w:ascii="Sylfaen" w:eastAsiaTheme="minorHAnsi" w:hAnsi="Sylfaen" w:cstheme="minorBidi"/>
                <w:lang w:val="ka-GE"/>
              </w:rPr>
              <w:t xml:space="preserve"> ის, პრაქტიკულად, გამორიცხავდა დევნილების იდენტურ მდგომარეობაში მყოფ პირთა შესაძლებლობას, ესარგებლათ დევნილის სტატუსით გათვალისწინებული გარანტიებით. </w:t>
            </w:r>
          </w:p>
          <w:p w:rsidR="001179C4" w:rsidRPr="001179C4" w:rsidRDefault="001179C4" w:rsidP="001179C4">
            <w:pPr>
              <w:spacing w:after="160" w:line="259" w:lineRule="auto"/>
              <w:jc w:val="both"/>
              <w:rPr>
                <w:rFonts w:ascii="Sylfaen" w:eastAsiaTheme="minorHAnsi" w:hAnsi="Sylfaen" w:cs="Sylfaen"/>
                <w:lang w:val="ka-GE"/>
              </w:rPr>
            </w:pPr>
            <w:r w:rsidRPr="001179C4">
              <w:rPr>
                <w:rFonts w:ascii="Sylfaen" w:eastAsiaTheme="minorHAnsi" w:hAnsi="Sylfaen" w:cstheme="minorBidi"/>
                <w:lang w:val="ka-GE"/>
              </w:rPr>
              <w:t xml:space="preserve">ზემოაღნიშნულის გათვალისწინებით, მიგვაჩნია, რომ სამსახურიდან უკანონოდ განთავისუფლებული სსიპის თანამშრომლის დარღვეული უფლების აღდგენის მექანიზმი, რომელიც შრომის კოდექსითაა გათვალისწინებული და ამ კატეგორიის პირებს არ განიხილავს საჯარო თანამდებობის პირებად, იმდენად განსხვავდება „საჯარო სამსახურის შესახებ“ საქართველოს კანონის 118-ე მუხლის მე-5 პუნქტით გათვალისწინებული მექანიზმისგან, რომ აღწევს დიფერენციაციის იმ ინტენსივობას, რომელიც </w:t>
            </w:r>
            <w:r w:rsidRPr="001179C4">
              <w:rPr>
                <w:rFonts w:ascii="Sylfaen" w:eastAsiaTheme="minorHAnsi" w:hAnsi="Sylfaen" w:cs="Sylfaen"/>
                <w:lang w:val="ka-GE"/>
              </w:rPr>
              <w:t xml:space="preserve">საკმარისია იმისთვის, რომ სასამართლომ ამ საქმის გადაწყვეტისას გამოიყენოს შეფასების ე. წ. „მკაცრი ტესტი“, რომლის ფარგლებში, </w:t>
            </w:r>
            <w:r w:rsidRPr="001179C4">
              <w:rPr>
                <w:rFonts w:ascii="Sylfaen" w:eastAsiaTheme="minorHAnsi" w:hAnsi="Sylfaen" w:cs="Sylfaen"/>
                <w:b/>
                <w:i/>
                <w:lang w:val="ka-GE"/>
              </w:rPr>
              <w:t>ლეგიტიმური მიზნის დასაბუთებისას,</w:t>
            </w:r>
            <w:r w:rsidRPr="001179C4">
              <w:rPr>
                <w:rFonts w:ascii="Sylfaen" w:eastAsiaTheme="minorHAnsi" w:hAnsi="Sylfaen" w:cs="Sylfaen"/>
                <w:lang w:val="ka-GE"/>
              </w:rPr>
              <w:t xml:space="preserve"> საჭიროა იმის მტკიცება, რომ სახელმწიფოს მხრიდან უფლებაში ჩარევა არის აბსოლუტურად აუცილებელი და არსებობს </w:t>
            </w:r>
            <w:r w:rsidRPr="001179C4">
              <w:rPr>
                <w:rFonts w:ascii="Sylfaen" w:eastAsiaTheme="minorHAnsi" w:hAnsi="Sylfaen" w:cs="Sylfaen"/>
                <w:b/>
                <w:i/>
                <w:lang w:val="ka-GE"/>
              </w:rPr>
              <w:t>„სახელმწიფოს დაუძლეველი ინტერესი.“</w:t>
            </w:r>
            <w:r w:rsidRPr="001179C4">
              <w:rPr>
                <w:rFonts w:ascii="Sylfaen" w:eastAsiaTheme="minorHAnsi" w:hAnsi="Sylfaen" w:cs="Sylfaen"/>
                <w:lang w:val="ka-GE"/>
              </w:rPr>
              <w:t>.</w:t>
            </w:r>
            <w:r w:rsidRPr="001179C4">
              <w:rPr>
                <w:rFonts w:ascii="Sylfaen" w:eastAsiaTheme="minorHAnsi" w:hAnsi="Sylfaen" w:cs="Sylfaen"/>
                <w:vertAlign w:val="superscript"/>
                <w:lang w:val="ka-GE"/>
              </w:rPr>
              <w:footnoteReference w:id="38"/>
            </w:r>
          </w:p>
          <w:p w:rsidR="001179C4" w:rsidRPr="001179C4" w:rsidRDefault="001179C4" w:rsidP="001179C4">
            <w:pPr>
              <w:spacing w:after="160" w:line="259" w:lineRule="auto"/>
              <w:jc w:val="both"/>
              <w:rPr>
                <w:rFonts w:ascii="Sylfaen" w:eastAsiaTheme="minorHAnsi" w:hAnsi="Sylfaen" w:cstheme="minorBidi"/>
                <w:lang w:val="ka-GE"/>
              </w:rPr>
            </w:pPr>
            <w:r w:rsidRPr="001179C4">
              <w:rPr>
                <w:rFonts w:ascii="Sylfaen" w:eastAsiaTheme="minorHAnsi" w:hAnsi="Sylfaen" w:cstheme="minorBidi"/>
                <w:lang w:val="ka-GE"/>
              </w:rPr>
              <w:t xml:space="preserve">როგორც უკვე ითქვა, „საჯარო სამსახურის შესახებ“ საქართველოს კანონის 118-ე მუხლით გათვალისწინებული მოხელის უფლებების დაცვის მექანიზმის სსიპ-ების თანამშრომლებზე გავრცელების გარდამავალი პერიოდით შეზღუდვის ლეგიტიმურ მიზნად, კანონმდებლის მიერ, მითითებულია, </w:t>
            </w:r>
            <w:r w:rsidRPr="001179C4">
              <w:rPr>
                <w:rFonts w:ascii="Sylfaen" w:eastAsiaTheme="minorHAnsi" w:hAnsi="Sylfaen" w:cstheme="minorBidi"/>
                <w:b/>
                <w:i/>
                <w:lang w:val="ka-GE"/>
              </w:rPr>
              <w:t>საჯარო სამართლის იურიდიული პირების კატეგორიებად დაყოფის პირობებში, მათში დასაქმებული პირების სამართლებრივი სტატუსის, რანგირებისა და შეფასების სისტემების ახლებურად განსაზღვრა</w:t>
            </w:r>
            <w:r w:rsidRPr="001179C4">
              <w:rPr>
                <w:rFonts w:ascii="Sylfaen" w:eastAsiaTheme="minorHAnsi" w:hAnsi="Sylfaen" w:cstheme="minorBidi"/>
                <w:lang w:val="ka-GE"/>
              </w:rPr>
              <w:t>.</w:t>
            </w:r>
          </w:p>
          <w:p w:rsidR="001179C4" w:rsidRPr="001179C4" w:rsidRDefault="001179C4" w:rsidP="001179C4">
            <w:pPr>
              <w:spacing w:after="160" w:line="259" w:lineRule="auto"/>
              <w:jc w:val="both"/>
              <w:rPr>
                <w:rFonts w:ascii="Sylfaen" w:eastAsiaTheme="minorHAnsi" w:hAnsi="Sylfaen" w:cstheme="minorBidi"/>
                <w:lang w:val="ka-GE"/>
              </w:rPr>
            </w:pPr>
            <w:r w:rsidRPr="001179C4">
              <w:rPr>
                <w:rFonts w:ascii="Sylfaen" w:eastAsiaTheme="minorHAnsi" w:hAnsi="Sylfaen" w:cstheme="minorBidi"/>
                <w:lang w:val="ka-GE"/>
              </w:rPr>
              <w:t xml:space="preserve">მიუხედავად ზემოაღნიშნულისა, </w:t>
            </w:r>
            <w:r w:rsidR="00034911">
              <w:rPr>
                <w:rFonts w:ascii="Sylfaen" w:eastAsiaTheme="minorHAnsi" w:hAnsi="Sylfaen" w:cstheme="minorBidi"/>
                <w:lang w:val="ka-GE"/>
              </w:rPr>
              <w:t xml:space="preserve">როგორც უკვე ითქვა, </w:t>
            </w:r>
            <w:r w:rsidRPr="001179C4">
              <w:rPr>
                <w:rFonts w:ascii="Sylfaen" w:eastAsiaTheme="minorHAnsi" w:hAnsi="Sylfaen" w:cstheme="minorBidi"/>
                <w:lang w:val="ka-GE"/>
              </w:rPr>
              <w:t>„საჯარო სამსახურის შესახებ“ 2015 წლის 27 ოქტომბრის საქართველოს კანონის 126</w:t>
            </w:r>
            <w:r w:rsidRPr="001179C4">
              <w:rPr>
                <w:rFonts w:ascii="Sylfaen" w:eastAsiaTheme="minorHAnsi" w:hAnsi="Sylfaen" w:cstheme="minorBidi"/>
                <w:vertAlign w:val="superscript"/>
                <w:lang w:val="ka-GE"/>
              </w:rPr>
              <w:t>1</w:t>
            </w:r>
            <w:r w:rsidRPr="001179C4">
              <w:rPr>
                <w:rFonts w:ascii="Sylfaen" w:eastAsiaTheme="minorHAnsi" w:hAnsi="Sylfaen" w:cstheme="minorBidi"/>
                <w:lang w:val="ka-GE"/>
              </w:rPr>
              <w:t xml:space="preserve"> მუხლის მე-2 პუნქტის შესაბამისად, საჯარო სამართლის იურიდიული პირების ნაწილზე (გარდა კულტურული, საგანმანათლებლო, სამეცნიერო, კვლევითი, სასპორტო, რელიგიური და წევრობაზე დაფუძნებული საჯარო სამართლის იურიდიული პირებისა) გავრცელდა, ამავე კანონის 34-ე მუხლის მე-6 პუნქტი, 35-ე, 36-ე, და 39-43 მუხლები. დასახელებული ნორმები, ძირითადად, შეეხება მოხელის ვაკანტური თანამდებობის დასაკავებლად კონკურსის გამოცხადებას, კონკურსში მონაწილეობისათვის განაცხადის წარდგენას, კონკურსის ეტაპებს, კონკურსში მონაწილეობისათვის წარდგენილი განცხადებების ძირითად ფორმალურ მოთხოვნებთან შესაბამისობის დადგენის საკითხებს, ასევე, კანდიდატთა შეფასების, კონკურსის შედეგების შეჯამებისა და კანდიდატის მოხელის თანამდებობაზე დანიშვნასთან დაკავშირებულ საკითხებს. </w:t>
            </w:r>
          </w:p>
          <w:p w:rsidR="001179C4" w:rsidRPr="001179C4" w:rsidRDefault="001179C4" w:rsidP="001179C4">
            <w:pPr>
              <w:spacing w:after="160" w:line="259" w:lineRule="auto"/>
              <w:jc w:val="both"/>
              <w:rPr>
                <w:rFonts w:ascii="Sylfaen" w:eastAsiaTheme="minorHAnsi" w:hAnsi="Sylfaen" w:cstheme="minorBidi"/>
                <w:lang w:val="ka-GE"/>
              </w:rPr>
            </w:pPr>
            <w:r w:rsidRPr="001179C4">
              <w:rPr>
                <w:rFonts w:ascii="Sylfaen" w:eastAsiaTheme="minorHAnsi" w:hAnsi="Sylfaen" w:cstheme="minorBidi"/>
                <w:lang w:val="ka-GE"/>
              </w:rPr>
              <w:t xml:space="preserve">მეტიც, საჯარო სამართლის იურიდიულ პირებზე ასევე ვრცელდება „საჯარო სამსახურის შესახებ“ საქართველოს კანონის 34-ე მუხლის მე-6 პუნქტი, რომლის თანახმად, საჯარო სამართლის იურდიულ პირებში კონკურსის ჩატარების წესი განისაზღვრება საქართველოს მთავრობის 2017 წლის 21 აპრილის </w:t>
            </w:r>
            <w:r w:rsidRPr="001179C4">
              <w:rPr>
                <w:rFonts w:ascii="Sylfaen" w:eastAsiaTheme="minorHAnsi" w:hAnsi="Sylfaen" w:cstheme="minorBidi"/>
                <w:lang w:val="ru-RU"/>
              </w:rPr>
              <w:t>№</w:t>
            </w:r>
            <w:r w:rsidRPr="001179C4">
              <w:rPr>
                <w:rFonts w:ascii="Sylfaen" w:eastAsiaTheme="minorHAnsi" w:hAnsi="Sylfaen" w:cstheme="minorBidi"/>
                <w:lang w:val="ka-GE"/>
              </w:rPr>
              <w:t xml:space="preserve"> 204 დადგენილებით დამტკიცებული </w:t>
            </w:r>
            <w:r w:rsidRPr="00034911">
              <w:rPr>
                <w:rFonts w:ascii="Sylfaen" w:eastAsiaTheme="minorHAnsi" w:hAnsi="Sylfaen" w:cstheme="minorBidi"/>
                <w:b/>
                <w:i/>
                <w:lang w:val="ka-GE"/>
              </w:rPr>
              <w:t>საჯარო სამსახურში კონკურსის ჩატარების წესით.</w:t>
            </w:r>
            <w:r w:rsidRPr="001179C4">
              <w:rPr>
                <w:rFonts w:ascii="Sylfaen" w:eastAsiaTheme="minorHAnsi" w:hAnsi="Sylfaen" w:cstheme="minorBidi"/>
                <w:lang w:val="ka-GE"/>
              </w:rPr>
              <w:t xml:space="preserve"> ეს წესი ადგენს, საჯარო მოსამსახურის ვაკანტური თანამდებობის დასაკავებლად ღია, დახურული და გამარტივებული საჯარო კონკურსის ჩატარების წესსა და პირობებს, კონკურსის ეტაპებს, საკონკურსო კომისიების </w:t>
            </w:r>
            <w:r w:rsidRPr="001179C4">
              <w:rPr>
                <w:rFonts w:ascii="Sylfaen" w:eastAsiaTheme="minorHAnsi" w:hAnsi="Sylfaen" w:cstheme="minorBidi"/>
                <w:lang w:val="ka-GE"/>
              </w:rPr>
              <w:lastRenderedPageBreak/>
              <w:t xml:space="preserve">საქმიანობის დეტალურ წესსა და უფლებამოსილებებს, მათ შორის, გასათვალისწინებელია, დასახელებული წესის </w:t>
            </w:r>
            <w:r w:rsidRPr="001179C4">
              <w:rPr>
                <w:rFonts w:ascii="Sylfaen" w:eastAsiaTheme="minorHAnsi" w:hAnsi="Sylfaen" w:cstheme="minorBidi"/>
              </w:rPr>
              <w:t xml:space="preserve">IV </w:t>
            </w:r>
            <w:r w:rsidRPr="001179C4">
              <w:rPr>
                <w:rFonts w:ascii="Sylfaen" w:eastAsiaTheme="minorHAnsi" w:hAnsi="Sylfaen" w:cstheme="minorBidi"/>
                <w:lang w:val="ka-GE"/>
              </w:rPr>
              <w:t xml:space="preserve">თავი, რომელიც კონკურსში მონაწილე კანდიდატთა </w:t>
            </w:r>
            <w:r w:rsidRPr="001179C4">
              <w:rPr>
                <w:rFonts w:ascii="Sylfaen" w:eastAsiaTheme="minorHAnsi" w:hAnsi="Sylfaen" w:cstheme="minorBidi"/>
                <w:b/>
                <w:i/>
                <w:lang w:val="ka-GE"/>
              </w:rPr>
              <w:t>უფლებების დაცვისა და კონკურსის შედეგის გასაჩივრების წესს განსაზღვრავს.</w:t>
            </w:r>
          </w:p>
          <w:p w:rsidR="001179C4" w:rsidRPr="001179C4" w:rsidRDefault="001179C4" w:rsidP="001179C4">
            <w:pPr>
              <w:spacing w:after="160" w:line="259" w:lineRule="auto"/>
              <w:jc w:val="both"/>
              <w:rPr>
                <w:rFonts w:ascii="Sylfaen" w:eastAsiaTheme="minorHAnsi" w:hAnsi="Sylfaen" w:cstheme="minorBidi"/>
                <w:lang w:val="ka-GE"/>
              </w:rPr>
            </w:pPr>
            <w:r w:rsidRPr="001179C4">
              <w:rPr>
                <w:rFonts w:ascii="Sylfaen" w:eastAsiaTheme="minorHAnsi" w:hAnsi="Sylfaen" w:cstheme="minorBidi"/>
                <w:lang w:val="ka-GE"/>
              </w:rPr>
              <w:t xml:space="preserve">ამდენად, საჯარო სამართლის იურიდიული პირების (გარდა კულტურული, საგანმანათლებლო, სამეცნიერო, კვლევითი, სასპორტო, რელიგიური და წევრობაზე დაფუძნებული საჯარო სამართლის იურიდიული პირებისა), როგორ საჯარო დაწესებულების თანამშრომელთა, მაშასადამე, საჯარო თანამდებობის პირთა სამსახურში აყვანის წესზე სრულდა ვრცელდება არა მხოლოდ, „საჯარო სამსახურის შესახებ“ საქართველოს კანონის შესაბამისი ნორმები, არამედ, აგრეთვე, საქართველოს მთავრობის დადგენილებით დამტკიცებული, საჯარო სამსახურში კონკურსის ჩატარების წესი. </w:t>
            </w:r>
            <w:r w:rsidRPr="001179C4">
              <w:rPr>
                <w:rFonts w:ascii="Sylfaen" w:eastAsiaTheme="minorHAnsi" w:hAnsi="Sylfaen" w:cstheme="minorBidi"/>
                <w:b/>
                <w:i/>
                <w:lang w:val="ka-GE"/>
              </w:rPr>
              <w:t>გასათვალისწინებელია ის გარემოება, რომ ამ საკანონმდებლო რეგულაციების არსებულ საჯარო სამართლის იურიდიულ პირებზე გავრცელებას ხელი არ შეუშალა იმ მიზნებმა, რომლებიც დასახელებულია სადავოდ გამხდარი საკანონმდებლო ცვლილების კანონპროექტზე თანდართულ განმარტებით ბარათში, თუმცა, ამ მიზნებით შეიზღუდა სსიპების თანამშრომელთა უფლებების დაცვის ის მექანიზმი, რომელიც „საჯარო სამსახურის შესახებ“ საქართველოს 2015 წლის 27 ოქტომბრის კანონის 118-ე მუხლითაა გათვალისწინებული.</w:t>
            </w:r>
          </w:p>
          <w:p w:rsidR="001179C4" w:rsidRPr="001179C4" w:rsidRDefault="001179C4" w:rsidP="001179C4">
            <w:pPr>
              <w:spacing w:after="160" w:line="259" w:lineRule="auto"/>
              <w:jc w:val="both"/>
              <w:rPr>
                <w:rFonts w:ascii="Sylfaen" w:eastAsiaTheme="minorHAnsi" w:hAnsi="Sylfaen" w:cstheme="minorBidi"/>
                <w:lang w:val="ka-GE"/>
              </w:rPr>
            </w:pPr>
            <w:r w:rsidRPr="001179C4">
              <w:rPr>
                <w:rFonts w:ascii="Sylfaen" w:eastAsiaTheme="minorHAnsi" w:hAnsi="Sylfaen" w:cstheme="minorBidi"/>
                <w:lang w:val="ka-GE"/>
              </w:rPr>
              <w:t>ამრიგად, იმ პირობებში, როდესაც საქართველოს კონსტიტუცია და „საჯარო სამსახურის შესახებ“ ახალი კანონი ზუსტად განსაზღვრავენ საჯარო მოსამსახურის კონსტიტუციურ-სამართლებრივი ცნებას, ამასთან ერთად, როგორც უკვე ითქვა, როდესაც საქართველოს კონსტიტუცია და „საჯარო სამსახურის შესახებ“ საქართველოს მოქმედი კანონი, პრინციპში, სრულად იძლევა სამართლებრივ რესურს იმის დასადგენად, თუ რომელი საჯარო სამართლის იურდიული პირი შეიძლება მივიჩნიოთ საჯარო სამსახურად, ხოლო მასში დასაქმებული პირი კი - საჯარო მოსამსახურედ, გაუგებარია, ზემოაღნიშნულიდან რომელ ლეგიტიმურ მიზანს ემსახურება კანონის 126</w:t>
            </w:r>
            <w:r w:rsidRPr="001179C4">
              <w:rPr>
                <w:rFonts w:ascii="Sylfaen" w:eastAsiaTheme="minorHAnsi" w:hAnsi="Sylfaen" w:cstheme="minorBidi"/>
                <w:vertAlign w:val="superscript"/>
                <w:lang w:val="ka-GE"/>
              </w:rPr>
              <w:t>1</w:t>
            </w:r>
            <w:r w:rsidRPr="001179C4">
              <w:rPr>
                <w:rFonts w:ascii="Sylfaen" w:eastAsiaTheme="minorHAnsi" w:hAnsi="Sylfaen" w:cstheme="minorBidi"/>
                <w:lang w:val="ka-GE"/>
              </w:rPr>
              <w:t xml:space="preserve"> მუხლის მე-2 პუნქტის სადავო ნორმატიული შინაარსით განსაზღვრული დიფერენცირებული მოპყრობა და, შესაბამისად, რაში მდგომარეობს </w:t>
            </w:r>
            <w:r w:rsidRPr="001179C4">
              <w:rPr>
                <w:rFonts w:ascii="Sylfaen" w:eastAsiaTheme="minorHAnsi" w:hAnsi="Sylfaen" w:cs="Sylfaen"/>
                <w:lang w:val="ka-GE"/>
              </w:rPr>
              <w:t>უფლებაში ჩარევი</w:t>
            </w:r>
            <w:r w:rsidR="00B41E70">
              <w:rPr>
                <w:rFonts w:ascii="Sylfaen" w:eastAsiaTheme="minorHAnsi" w:hAnsi="Sylfaen" w:cs="Sylfaen"/>
                <w:lang w:val="ka-GE"/>
              </w:rPr>
              <w:t>ს</w:t>
            </w:r>
            <w:r w:rsidRPr="001179C4">
              <w:rPr>
                <w:rFonts w:ascii="Sylfaen" w:eastAsiaTheme="minorHAnsi" w:hAnsi="Sylfaen" w:cs="Sylfaen"/>
                <w:lang w:val="ka-GE"/>
              </w:rPr>
              <w:t>, როგორც აბსოლუტურ</w:t>
            </w:r>
            <w:r w:rsidR="00B41E70">
              <w:rPr>
                <w:rFonts w:ascii="Sylfaen" w:eastAsiaTheme="minorHAnsi" w:hAnsi="Sylfaen" w:cs="Sylfaen"/>
                <w:lang w:val="ka-GE"/>
              </w:rPr>
              <w:t>ი</w:t>
            </w:r>
            <w:r w:rsidRPr="001179C4">
              <w:rPr>
                <w:rFonts w:ascii="Sylfaen" w:eastAsiaTheme="minorHAnsi" w:hAnsi="Sylfaen" w:cs="Sylfaen"/>
                <w:lang w:val="ka-GE"/>
              </w:rPr>
              <w:t xml:space="preserve"> აუცილებლობა, ისე, </w:t>
            </w:r>
            <w:r w:rsidRPr="001179C4">
              <w:rPr>
                <w:rFonts w:ascii="Sylfaen" w:eastAsiaTheme="minorHAnsi" w:hAnsi="Sylfaen" w:cs="Sylfaen"/>
                <w:b/>
                <w:i/>
                <w:lang w:val="ka-GE"/>
              </w:rPr>
              <w:t>„სახელმწიფოს დაუძლეველი ინტერესი.</w:t>
            </w:r>
            <w:r w:rsidR="00B41E70">
              <w:rPr>
                <w:rFonts w:ascii="Sylfaen" w:eastAsiaTheme="minorHAnsi" w:hAnsi="Sylfaen" w:cs="Sylfaen"/>
                <w:b/>
                <w:i/>
                <w:lang w:val="ka-GE"/>
              </w:rPr>
              <w:t>“</w:t>
            </w:r>
            <w:r w:rsidRPr="001179C4">
              <w:rPr>
                <w:rFonts w:ascii="Sylfaen" w:eastAsiaTheme="minorHAnsi" w:hAnsi="Sylfaen" w:cstheme="minorBidi"/>
                <w:lang w:val="ka-GE"/>
              </w:rPr>
              <w:t xml:space="preserve"> </w:t>
            </w:r>
          </w:p>
          <w:p w:rsidR="001179C4" w:rsidRPr="001179C4" w:rsidRDefault="001179C4" w:rsidP="001179C4">
            <w:pPr>
              <w:spacing w:after="160" w:line="259" w:lineRule="auto"/>
              <w:jc w:val="both"/>
              <w:rPr>
                <w:rFonts w:ascii="Sylfaen" w:eastAsiaTheme="minorHAnsi" w:hAnsi="Sylfaen" w:cstheme="minorBidi"/>
                <w:lang w:val="ka-GE"/>
              </w:rPr>
            </w:pPr>
            <w:r w:rsidRPr="001179C4">
              <w:rPr>
                <w:rFonts w:ascii="Sylfaen" w:eastAsiaTheme="minorHAnsi" w:hAnsi="Sylfaen" w:cstheme="minorBidi"/>
                <w:lang w:val="ka-GE"/>
              </w:rPr>
              <w:t xml:space="preserve">სადავო ნორმით გათვალისწინებული შეზღუდვის </w:t>
            </w:r>
            <w:r w:rsidRPr="001179C4">
              <w:rPr>
                <w:rFonts w:ascii="Sylfaen" w:eastAsiaTheme="minorHAnsi" w:hAnsi="Sylfaen" w:cstheme="minorBidi"/>
                <w:b/>
                <w:i/>
                <w:lang w:val="ka-GE"/>
              </w:rPr>
              <w:t>ობიექტური</w:t>
            </w:r>
            <w:r w:rsidRPr="001179C4">
              <w:rPr>
                <w:rFonts w:ascii="Sylfaen" w:eastAsiaTheme="minorHAnsi" w:hAnsi="Sylfaen" w:cstheme="minorBidi"/>
                <w:lang w:val="ka-GE"/>
              </w:rPr>
              <w:t xml:space="preserve"> და </w:t>
            </w:r>
            <w:r w:rsidRPr="001179C4">
              <w:rPr>
                <w:rFonts w:ascii="Sylfaen" w:eastAsiaTheme="minorHAnsi" w:hAnsi="Sylfaen" w:cstheme="minorBidi"/>
                <w:b/>
                <w:i/>
                <w:lang w:val="ka-GE"/>
              </w:rPr>
              <w:t>გონივრული გამართლება,</w:t>
            </w:r>
            <w:r w:rsidRPr="001179C4">
              <w:rPr>
                <w:rFonts w:ascii="Sylfaen" w:eastAsiaTheme="minorHAnsi" w:hAnsi="Sylfaen" w:cstheme="minorBidi"/>
                <w:lang w:val="ka-GE"/>
              </w:rPr>
              <w:t xml:space="preserve"> კიდევ უფრო რთული ხდება იმ პირობებში, როდესაც „საჯარო სამსახურის შესახებ“ საქართველოს ახალი კანონის რიგი დებულებები (ვაკანტურ თანამდებობაზე კონკურსის ჩატარებისა და სამსახურში აყვანის წესები, ისევე, როგორც „საჯარო დაწესებულებაში შრომის ანაზღაურების შესახებ“ საქართველოს კანონი), იგივე სადავო ნორმის საფუძველზე, ვრცელდება შესაბამის საჯარო სამართლის იურიდიულ პირებზე, როგორც საჯარო სამსახურზე.  </w:t>
            </w:r>
          </w:p>
          <w:p w:rsidR="00320497" w:rsidRDefault="001179C4" w:rsidP="001179C4">
            <w:pPr>
              <w:spacing w:after="160" w:line="259" w:lineRule="auto"/>
              <w:jc w:val="both"/>
              <w:rPr>
                <w:rFonts w:ascii="Sylfaen" w:eastAsiaTheme="minorHAnsi" w:hAnsi="Sylfaen" w:cstheme="minorBidi"/>
                <w:b/>
                <w:i/>
                <w:lang w:val="ka-GE"/>
              </w:rPr>
            </w:pPr>
            <w:r w:rsidRPr="001179C4">
              <w:rPr>
                <w:rFonts w:ascii="Sylfaen" w:eastAsiaTheme="minorHAnsi" w:hAnsi="Sylfaen" w:cstheme="minorBidi"/>
                <w:lang w:val="ka-GE"/>
              </w:rPr>
              <w:t xml:space="preserve">ამრიგად, ზემოაღნიშნულიდან გამომდინარე, შეგვიძლია დავასკვნათ, რომ სადავოდ გამხდარი განსხვავება, ერთი მხრივ, შესაბამისი სსიპებისა, ხოლო, მეორე მხრივ, დანარჩენი საჯარო დაწესებულებების თანამშრომლების უფლებათა დაცვის მექანიზმებს შორის, იმ პირობებში, როდესაც ისინი კონსტიტუციურ-სამართლებრივი თვალსაზრისით თანასწორებად განიხილებიან, წარმოადგენს </w:t>
            </w:r>
            <w:r w:rsidRPr="001179C4">
              <w:rPr>
                <w:rFonts w:ascii="Sylfaen" w:eastAsiaTheme="minorHAnsi" w:hAnsi="Sylfaen" w:cstheme="minorBidi"/>
                <w:b/>
                <w:i/>
                <w:lang w:val="ka-GE"/>
              </w:rPr>
              <w:t>გაუმართლებელ</w:t>
            </w:r>
            <w:r w:rsidRPr="001179C4">
              <w:rPr>
                <w:rFonts w:ascii="Sylfaen" w:eastAsiaTheme="minorHAnsi" w:hAnsi="Sylfaen" w:cstheme="minorBidi"/>
                <w:lang w:val="ka-GE"/>
              </w:rPr>
              <w:t xml:space="preserve"> და </w:t>
            </w:r>
            <w:r w:rsidRPr="001179C4">
              <w:rPr>
                <w:rFonts w:ascii="Sylfaen" w:eastAsiaTheme="minorHAnsi" w:hAnsi="Sylfaen" w:cstheme="minorBidi"/>
                <w:b/>
                <w:i/>
                <w:lang w:val="ka-GE"/>
              </w:rPr>
              <w:t>თვითმიზნურ დიფერენციაციას,</w:t>
            </w:r>
            <w:r w:rsidRPr="001179C4">
              <w:rPr>
                <w:rFonts w:ascii="Sylfaen" w:eastAsiaTheme="minorHAnsi" w:hAnsi="Sylfaen" w:cstheme="minorBidi"/>
                <w:lang w:val="ka-GE"/>
              </w:rPr>
              <w:t xml:space="preserve"> </w:t>
            </w:r>
            <w:r w:rsidRPr="001179C4">
              <w:rPr>
                <w:rFonts w:ascii="Sylfaen" w:eastAsiaTheme="minorHAnsi" w:hAnsi="Sylfaen" w:cstheme="minorBidi"/>
                <w:b/>
                <w:i/>
                <w:lang w:val="ka-GE"/>
              </w:rPr>
              <w:t>სამართლის დაუსაბუთებელ გამოყენებას კონკრეტულ პირთა წრისადმი განსხვავებული მიდგომით.</w:t>
            </w:r>
            <w:r w:rsidRPr="001179C4">
              <w:rPr>
                <w:rFonts w:ascii="Sylfaen" w:eastAsiaTheme="minorHAnsi" w:hAnsi="Sylfaen" w:cstheme="minorBidi"/>
                <w:vertAlign w:val="superscript"/>
                <w:lang w:val="ka-GE"/>
              </w:rPr>
              <w:footnoteReference w:id="39"/>
            </w:r>
            <w:r w:rsidR="00320497">
              <w:rPr>
                <w:rFonts w:ascii="Sylfaen" w:eastAsiaTheme="minorHAnsi" w:hAnsi="Sylfaen" w:cstheme="minorBidi"/>
                <w:b/>
                <w:i/>
                <w:lang w:val="ka-GE"/>
              </w:rPr>
              <w:t xml:space="preserve"> </w:t>
            </w:r>
          </w:p>
          <w:p w:rsidR="001179C4" w:rsidRPr="001179C4" w:rsidRDefault="001179C4" w:rsidP="001179C4">
            <w:pPr>
              <w:spacing w:after="160" w:line="259" w:lineRule="auto"/>
              <w:jc w:val="both"/>
              <w:rPr>
                <w:rFonts w:ascii="Sylfaen" w:eastAsiaTheme="minorHAnsi" w:hAnsi="Sylfaen" w:cstheme="minorBidi"/>
                <w:lang w:val="ka-GE"/>
              </w:rPr>
            </w:pPr>
            <w:r w:rsidRPr="001179C4">
              <w:rPr>
                <w:rFonts w:ascii="Sylfaen" w:eastAsiaTheme="minorHAnsi" w:hAnsi="Sylfaen" w:cstheme="minorBidi"/>
                <w:lang w:val="ka-GE"/>
              </w:rPr>
              <w:t xml:space="preserve">იმ შემთხვევაში, თუ საკონსტიტუციო სასამართლო მიიჩნევს, რომ წარმოდგენილ სარჩელში სადავოდ გამხდარი განსხვავება სსიპებისა და სხვა საჯარო სფეროში დასაქმებულ პირებს შორის არ აღწევს ინტენსივობის სათანადო დონეს, მაშინ, ბუნებრივია, სადავო ნორმის კონსტიტუციურობა უნდა შეფასდეს ე.წ. „რაციონალური დიფერენციაციის“ ტესტის მიხედვით, რომლის დროსაც: „ა) საკმარისია დიფერენცირებული მოპყრობის რაციონალურობის დასაბუთებულობა, მათ შორის, როდესაც აშკარაა დიფერენციაციის მაქსიმალური რეალისტურობა, გარდაუვალობა ან საჭიროება; ბ) რეალური და </w:t>
            </w:r>
            <w:r w:rsidRPr="001179C4">
              <w:rPr>
                <w:rFonts w:ascii="Sylfaen" w:eastAsiaTheme="minorHAnsi" w:hAnsi="Sylfaen" w:cstheme="minorBidi"/>
                <w:lang w:val="ka-GE"/>
              </w:rPr>
              <w:lastRenderedPageBreak/>
              <w:t>რაციონალური კავშირის არსებობა დიფერენციაციის ობიექტურ მიზეზსა და მისი მოქმედების შედეგს შორის.“</w:t>
            </w:r>
            <w:r w:rsidRPr="001179C4">
              <w:rPr>
                <w:rFonts w:ascii="Sylfaen" w:eastAsiaTheme="minorHAnsi" w:hAnsi="Sylfaen" w:cstheme="minorBidi"/>
                <w:vertAlign w:val="superscript"/>
                <w:lang w:val="ka-GE"/>
              </w:rPr>
              <w:footnoteReference w:id="40"/>
            </w:r>
            <w:r w:rsidRPr="001179C4">
              <w:rPr>
                <w:rFonts w:ascii="Sylfaen" w:eastAsiaTheme="minorHAnsi" w:hAnsi="Sylfaen" w:cstheme="minorBidi"/>
                <w:lang w:val="ka-GE"/>
              </w:rPr>
              <w:t xml:space="preserve"> </w:t>
            </w:r>
          </w:p>
          <w:p w:rsidR="001179C4" w:rsidRPr="001179C4" w:rsidRDefault="001179C4" w:rsidP="001179C4">
            <w:pPr>
              <w:spacing w:after="160" w:line="259" w:lineRule="auto"/>
              <w:jc w:val="both"/>
              <w:rPr>
                <w:rFonts w:ascii="Sylfaen" w:eastAsiaTheme="minorHAnsi" w:hAnsi="Sylfaen" w:cstheme="minorBidi"/>
                <w:lang w:val="ka-GE"/>
              </w:rPr>
            </w:pPr>
            <w:r w:rsidRPr="001179C4">
              <w:rPr>
                <w:rFonts w:ascii="Sylfaen" w:eastAsiaTheme="minorHAnsi" w:hAnsi="Sylfaen" w:cstheme="minorBidi"/>
                <w:lang w:val="ka-GE"/>
              </w:rPr>
              <w:t xml:space="preserve">მიგვაჩნია, რომ </w:t>
            </w:r>
            <w:r w:rsidR="00B41E70">
              <w:rPr>
                <w:rFonts w:ascii="Sylfaen" w:eastAsiaTheme="minorHAnsi" w:hAnsi="Sylfaen" w:cstheme="minorBidi"/>
                <w:lang w:val="ka-GE"/>
              </w:rPr>
              <w:t>აქაც</w:t>
            </w:r>
            <w:r w:rsidRPr="001179C4">
              <w:rPr>
                <w:rFonts w:ascii="Sylfaen" w:eastAsiaTheme="minorHAnsi" w:hAnsi="Sylfaen" w:cstheme="minorBidi"/>
                <w:lang w:val="ka-GE"/>
              </w:rPr>
              <w:t xml:space="preserve"> რელევანტურია იგივე მსჯელობა</w:t>
            </w:r>
            <w:r w:rsidR="00B41E70">
              <w:rPr>
                <w:rFonts w:ascii="Sylfaen" w:eastAsiaTheme="minorHAnsi" w:hAnsi="Sylfaen" w:cstheme="minorBidi"/>
                <w:lang w:val="ka-GE"/>
              </w:rPr>
              <w:t>,</w:t>
            </w:r>
            <w:r w:rsidRPr="001179C4">
              <w:rPr>
                <w:rFonts w:ascii="Sylfaen" w:eastAsiaTheme="minorHAnsi" w:hAnsi="Sylfaen" w:cstheme="minorBidi"/>
                <w:lang w:val="ka-GE"/>
              </w:rPr>
              <w:t xml:space="preserve"> რაც „მკაცრი ტესტის“ შემთხვევაში </w:t>
            </w:r>
            <w:r w:rsidR="00B41E70">
              <w:rPr>
                <w:rFonts w:ascii="Sylfaen" w:eastAsiaTheme="minorHAnsi" w:hAnsi="Sylfaen" w:cstheme="minorBidi"/>
                <w:lang w:val="ka-GE"/>
              </w:rPr>
              <w:t>იქნა განვითარებული</w:t>
            </w:r>
            <w:r w:rsidR="00B41E70" w:rsidRPr="001179C4">
              <w:rPr>
                <w:rFonts w:ascii="Sylfaen" w:eastAsiaTheme="minorHAnsi" w:hAnsi="Sylfaen" w:cstheme="minorBidi"/>
                <w:lang w:val="ka-GE"/>
              </w:rPr>
              <w:t xml:space="preserve">. </w:t>
            </w:r>
            <w:r w:rsidRPr="001179C4">
              <w:rPr>
                <w:rFonts w:ascii="Sylfaen" w:eastAsiaTheme="minorHAnsi" w:hAnsi="Sylfaen" w:cstheme="minorBidi"/>
                <w:lang w:val="ka-GE"/>
              </w:rPr>
              <w:t xml:space="preserve">განსაკუთრებით ის გარემოება, რომ არ არსებობს არანაირი პირდაპირი, უშუალო ბმა, ერთ მხრივ, კანონმდებლის მიერ დასახელებულ, </w:t>
            </w:r>
            <w:r w:rsidRPr="001179C4">
              <w:rPr>
                <w:rFonts w:ascii="Sylfaen" w:eastAsiaTheme="minorHAnsi" w:hAnsi="Sylfaen" w:cstheme="minorBidi"/>
                <w:b/>
                <w:i/>
                <w:lang w:val="ka-GE"/>
              </w:rPr>
              <w:t xml:space="preserve">საჯარო სამართლის იურიდიული პირების კატეგორიებად დაყოფის პირობებში, მათში დასაქმებული პირების სამართლებრივი სტატუსის, რანგირებისა და შეფასების სისტემების ახლებურად განსაზღვრასა, </w:t>
            </w:r>
            <w:r w:rsidRPr="001179C4">
              <w:rPr>
                <w:rFonts w:ascii="Sylfaen" w:eastAsiaTheme="minorHAnsi" w:hAnsi="Sylfaen" w:cstheme="minorBidi"/>
                <w:lang w:val="ka-GE"/>
              </w:rPr>
              <w:t>ხოლო, მეორე მხრივ, შესაბამისი მმართველობითი სსიპების თანამშრომელთა უკანონოდ განთავისუფლების დროს დარღვეული უფლებების აღდგენის სამართლიანი მექანიზმის</w:t>
            </w:r>
            <w:r w:rsidR="00B41E70">
              <w:rPr>
                <w:rFonts w:ascii="Sylfaen" w:eastAsiaTheme="minorHAnsi" w:hAnsi="Sylfaen" w:cstheme="minorBidi"/>
                <w:lang w:val="ka-GE"/>
              </w:rPr>
              <w:t xml:space="preserve"> ხელმისაწვდომობის</w:t>
            </w:r>
            <w:r w:rsidRPr="001179C4">
              <w:rPr>
                <w:rFonts w:ascii="Sylfaen" w:eastAsiaTheme="minorHAnsi" w:hAnsi="Sylfaen" w:cstheme="minorBidi"/>
                <w:lang w:val="ka-GE"/>
              </w:rPr>
              <w:t xml:space="preserve"> შეზღუდვას შორის. </w:t>
            </w:r>
          </w:p>
          <w:p w:rsidR="001179C4" w:rsidRPr="001179C4" w:rsidRDefault="001179C4" w:rsidP="001179C4">
            <w:pPr>
              <w:spacing w:after="160" w:line="259" w:lineRule="auto"/>
              <w:jc w:val="both"/>
              <w:rPr>
                <w:rFonts w:ascii="Sylfaen" w:eastAsiaTheme="minorHAnsi" w:hAnsi="Sylfaen" w:cstheme="minorBidi"/>
                <w:lang w:val="ka-GE"/>
              </w:rPr>
            </w:pPr>
            <w:r w:rsidRPr="001179C4">
              <w:rPr>
                <w:rFonts w:ascii="Sylfaen" w:eastAsiaTheme="minorHAnsi" w:hAnsi="Sylfaen" w:cstheme="minorBidi"/>
                <w:lang w:val="ka-GE"/>
              </w:rPr>
              <w:t>ყოველივე ზემოაღნიშნულიდან გამომდინარე, მიგვაჩნია, რომ „საჯარო სამსახურის შესახებ“ საქართველოს 2015 წლის 27 ოქტომბრის კანონის 126</w:t>
            </w:r>
            <w:r w:rsidRPr="001179C4">
              <w:rPr>
                <w:rFonts w:ascii="Sylfaen" w:eastAsiaTheme="minorHAnsi" w:hAnsi="Sylfaen" w:cstheme="minorBidi"/>
                <w:vertAlign w:val="superscript"/>
                <w:lang w:val="ka-GE"/>
              </w:rPr>
              <w:t>1</w:t>
            </w:r>
            <w:r w:rsidRPr="001179C4">
              <w:rPr>
                <w:rFonts w:ascii="Sylfaen" w:eastAsiaTheme="minorHAnsi" w:hAnsi="Sylfaen" w:cstheme="minorBidi"/>
                <w:lang w:val="ka-GE"/>
              </w:rPr>
              <w:t xml:space="preserve"> მუხლის მე-2 პუნქტი არ შეესაბამება და არღვევს საქართველოს კონსტიტუციის მე-11 მუხლის პირველი პუნქტით გათვალისწინებულ სამართლის წინაშე თანასწორობის უფლებას და დისკრიმინაციის აკრძალვის პრინციპს. </w:t>
            </w:r>
          </w:p>
          <w:p w:rsidR="00A67F61" w:rsidRPr="00ED752D" w:rsidRDefault="00A67F61" w:rsidP="0041197B">
            <w:pPr>
              <w:spacing w:after="0" w:line="240" w:lineRule="auto"/>
              <w:rPr>
                <w:color w:val="000000"/>
                <w:sz w:val="24"/>
                <w:szCs w:val="24"/>
              </w:rPr>
            </w:pPr>
          </w:p>
        </w:tc>
      </w:tr>
    </w:tbl>
    <w:p w:rsidR="00A67F61" w:rsidRPr="00806B52" w:rsidRDefault="00A67F61" w:rsidP="00A67F61">
      <w:pPr>
        <w:rPr>
          <w:rFonts w:ascii="Sylfaen" w:hAnsi="Sylfaen"/>
          <w:lang w:val="ka-GE"/>
        </w:rPr>
      </w:pPr>
    </w:p>
    <w:p w:rsidR="00A67F61" w:rsidRDefault="00A67F61" w:rsidP="00A67F61">
      <w:pPr>
        <w:rPr>
          <w:rFonts w:ascii="Sylfaen" w:hAnsi="Sylfaen"/>
          <w:lang w:val="ka-GE"/>
        </w:rPr>
      </w:pPr>
    </w:p>
    <w:p w:rsidR="00A67F61" w:rsidRDefault="00A67F61" w:rsidP="00A67F61">
      <w:pPr>
        <w:rPr>
          <w:rFonts w:ascii="Sylfaen" w:hAnsi="Sylfaen"/>
          <w:lang w:val="ka-GE"/>
        </w:rPr>
      </w:pPr>
    </w:p>
    <w:p w:rsidR="00A67F61" w:rsidRDefault="00A67F61" w:rsidP="00A67F61">
      <w:pPr>
        <w:rPr>
          <w:rFonts w:ascii="Sylfaen" w:hAnsi="Sylfaen"/>
          <w:lang w:val="ka-GE"/>
        </w:rPr>
      </w:pPr>
    </w:p>
    <w:p w:rsidR="00A67F61" w:rsidRDefault="00A67F61" w:rsidP="00A67F61">
      <w:pPr>
        <w:rPr>
          <w:rFonts w:ascii="Sylfaen" w:hAnsi="Sylfaen"/>
          <w:lang w:val="ka-GE"/>
        </w:rPr>
      </w:pPr>
    </w:p>
    <w:p w:rsidR="00A67F61" w:rsidRDefault="00A67F61" w:rsidP="00A67F61">
      <w:pPr>
        <w:rPr>
          <w:rFonts w:ascii="Sylfaen" w:hAnsi="Sylfaen"/>
          <w:lang w:val="ka-GE"/>
        </w:rPr>
      </w:pPr>
    </w:p>
    <w:p w:rsidR="00A67F61" w:rsidRDefault="00A67F61" w:rsidP="00A67F61">
      <w:pPr>
        <w:rPr>
          <w:rFonts w:ascii="Sylfaen" w:hAnsi="Sylfaen"/>
          <w:lang w:val="ka-GE"/>
        </w:rPr>
      </w:pPr>
    </w:p>
    <w:p w:rsidR="00A67F61" w:rsidRDefault="00A67F61" w:rsidP="00A67F61">
      <w:pPr>
        <w:rPr>
          <w:rFonts w:ascii="Sylfaen" w:hAnsi="Sylfaen"/>
          <w:lang w:val="ka-GE"/>
        </w:rPr>
      </w:pPr>
    </w:p>
    <w:p w:rsidR="00A67F61" w:rsidRDefault="00A67F61" w:rsidP="00A67F61">
      <w:pPr>
        <w:rPr>
          <w:rFonts w:ascii="Sylfaen" w:hAnsi="Sylfaen"/>
          <w:lang w:val="ka-GE"/>
        </w:rPr>
      </w:pPr>
    </w:p>
    <w:p w:rsidR="00A67F61" w:rsidRDefault="00A67F61" w:rsidP="00A67F61">
      <w:pPr>
        <w:rPr>
          <w:rFonts w:ascii="Sylfaen" w:hAnsi="Sylfaen"/>
          <w:lang w:val="ka-GE"/>
        </w:rPr>
      </w:pPr>
    </w:p>
    <w:p w:rsidR="00A67F61" w:rsidRDefault="00A67F61" w:rsidP="00A67F61">
      <w:pPr>
        <w:rPr>
          <w:rFonts w:ascii="Sylfaen" w:hAnsi="Sylfaen"/>
          <w:lang w:val="ka-GE"/>
        </w:rPr>
      </w:pPr>
    </w:p>
    <w:p w:rsidR="00A67F61" w:rsidRDefault="00A67F61" w:rsidP="00A67F61">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0800"/>
      </w:tblGrid>
      <w:tr w:rsidR="00A67F61" w:rsidRPr="000C0133" w:rsidTr="0041197B">
        <w:tc>
          <w:tcPr>
            <w:tcW w:w="11016" w:type="dxa"/>
            <w:tcBorders>
              <w:left w:val="nil"/>
              <w:right w:val="nil"/>
            </w:tcBorders>
            <w:shd w:val="clear" w:color="auto" w:fill="D9D9D9"/>
          </w:tcPr>
          <w:p w:rsidR="00A67F61" w:rsidRPr="000C0133" w:rsidRDefault="00A67F61" w:rsidP="0041197B">
            <w:pPr>
              <w:spacing w:before="360" w:after="360" w:line="240" w:lineRule="auto"/>
              <w:jc w:val="center"/>
              <w:rPr>
                <w:rFonts w:ascii="Sylfaen" w:hAnsi="Sylfaen"/>
                <w:b/>
                <w:color w:val="000000"/>
                <w:sz w:val="36"/>
                <w:lang w:val="ka-GE"/>
              </w:rPr>
            </w:pPr>
            <w:r w:rsidRPr="000C0133">
              <w:rPr>
                <w:b/>
                <w:color w:val="000000"/>
                <w:sz w:val="36"/>
                <w:lang w:val="ka-GE"/>
              </w:rPr>
              <w:lastRenderedPageBreak/>
              <w:t xml:space="preserve">III. </w:t>
            </w:r>
            <w:r w:rsidRPr="000C0133">
              <w:rPr>
                <w:rFonts w:ascii="Sylfaen" w:hAnsi="Sylfaen" w:cs="Sylfaen"/>
                <w:b/>
                <w:color w:val="000000"/>
                <w:sz w:val="36"/>
                <w:lang w:val="ka-GE"/>
              </w:rPr>
              <w:t xml:space="preserve">შუამდგომლობები </w:t>
            </w:r>
            <w:r w:rsidRPr="00F36E00">
              <w:rPr>
                <w:rStyle w:val="a6"/>
                <w:rFonts w:ascii="Sylfaen" w:hAnsi="Sylfaen"/>
                <w:b/>
                <w:color w:val="548DD4"/>
                <w:sz w:val="26"/>
                <w:szCs w:val="26"/>
                <w:lang w:val="ka-GE"/>
              </w:rPr>
              <w:footnoteReference w:customMarkFollows="1" w:id="41"/>
              <w:t>შენიშვნა 6</w:t>
            </w:r>
          </w:p>
        </w:tc>
      </w:tr>
      <w:tr w:rsidR="00A67F61" w:rsidRPr="000C0133" w:rsidTr="0041197B">
        <w:tc>
          <w:tcPr>
            <w:tcW w:w="11016" w:type="dxa"/>
          </w:tcPr>
          <w:p w:rsidR="00A67F61" w:rsidRPr="000C0133" w:rsidRDefault="00A67F61" w:rsidP="0041197B">
            <w:pPr>
              <w:spacing w:before="120" w:after="120" w:line="240" w:lineRule="auto"/>
              <w:rPr>
                <w:rFonts w:ascii="Sylfaen" w:hAnsi="Sylfaen" w:cs="Sylfaen"/>
                <w:i/>
                <w:color w:val="000000"/>
                <w:lang w:val="ka-GE"/>
              </w:rPr>
            </w:pPr>
            <w:r w:rsidRPr="000C0133">
              <w:rPr>
                <w:color w:val="000000"/>
              </w:rPr>
              <w:t xml:space="preserve"> </w:t>
            </w:r>
          </w:p>
        </w:tc>
      </w:tr>
      <w:tr w:rsidR="00A67F61" w:rsidRPr="000C0133" w:rsidTr="0041197B">
        <w:tc>
          <w:tcPr>
            <w:tcW w:w="11016" w:type="dxa"/>
            <w:tcBorders>
              <w:left w:val="nil"/>
              <w:bottom w:val="nil"/>
              <w:right w:val="nil"/>
            </w:tcBorders>
            <w:shd w:val="clear" w:color="auto" w:fill="D9D9D9"/>
          </w:tcPr>
          <w:p w:rsidR="00A67F61" w:rsidRPr="000C0133" w:rsidRDefault="00A67F61" w:rsidP="0041197B">
            <w:pPr>
              <w:spacing w:after="0" w:line="240" w:lineRule="auto"/>
              <w:rPr>
                <w:rFonts w:ascii="Sylfaen" w:hAnsi="Sylfaen"/>
                <w:color w:val="000000"/>
                <w:lang w:val="ka-GE"/>
              </w:rPr>
            </w:pPr>
            <w:r w:rsidRPr="000C0133">
              <w:rPr>
                <w:rFonts w:ascii="Sylfaen" w:hAnsi="Sylfaen"/>
                <w:color w:val="000000"/>
                <w:lang w:val="ka-GE"/>
              </w:rPr>
              <w:t>ა. შუამდგომლობა (შუამდგომლობები) მოწმის, ექსპერტის ან/და სპეციალისტის მოწვევის თაობაზე</w:t>
            </w:r>
            <w:r>
              <w:rPr>
                <w:rFonts w:ascii="Sylfaen" w:hAnsi="Sylfaen"/>
                <w:color w:val="000000"/>
                <w:lang w:val="ka-GE"/>
              </w:rPr>
              <w:t>.</w:t>
            </w:r>
            <w:r w:rsidRPr="000C0133">
              <w:rPr>
                <w:rFonts w:ascii="Sylfaen" w:hAnsi="Sylfaen"/>
                <w:color w:val="000000"/>
                <w:lang w:val="ka-GE"/>
              </w:rPr>
              <w:t xml:space="preserve"> </w:t>
            </w:r>
            <w:r w:rsidRPr="00F36E00">
              <w:rPr>
                <w:rStyle w:val="a6"/>
                <w:rFonts w:ascii="Sylfaen" w:hAnsi="Sylfaen"/>
                <w:b/>
                <w:color w:val="548DD4"/>
                <w:sz w:val="26"/>
                <w:szCs w:val="26"/>
                <w:lang w:val="ka-GE"/>
              </w:rPr>
              <w:footnoteReference w:customMarkFollows="1" w:id="42"/>
              <w:t>შენიშვნა 7</w:t>
            </w:r>
          </w:p>
        </w:tc>
      </w:tr>
      <w:tr w:rsidR="00A67F61" w:rsidRPr="000C0133" w:rsidTr="0041197B">
        <w:trPr>
          <w:trHeight w:val="315"/>
        </w:trPr>
        <w:tc>
          <w:tcPr>
            <w:tcW w:w="11016" w:type="dxa"/>
            <w:tcBorders>
              <w:top w:val="nil"/>
              <w:bottom w:val="nil"/>
            </w:tcBorders>
          </w:tcPr>
          <w:p w:rsidR="00A67F61" w:rsidRPr="00ED752D" w:rsidRDefault="00A67F61" w:rsidP="0041197B">
            <w:pPr>
              <w:spacing w:after="0" w:line="240" w:lineRule="auto"/>
              <w:rPr>
                <w:color w:val="000000"/>
                <w:sz w:val="24"/>
                <w:szCs w:val="24"/>
              </w:rPr>
            </w:pPr>
            <w:r w:rsidRPr="00ED752D">
              <w:rPr>
                <w:color w:val="000000"/>
                <w:sz w:val="24"/>
                <w:szCs w:val="24"/>
              </w:rPr>
              <w:fldChar w:fldCharType="begin">
                <w:ffData>
                  <w:name w:val="Text32"/>
                  <w:enabled/>
                  <w:calcOnExit w:val="0"/>
                  <w:textInput/>
                </w:ffData>
              </w:fldChar>
            </w:r>
            <w:bookmarkStart w:id="12" w:name="Text32"/>
            <w:r w:rsidRPr="00ED752D">
              <w:rPr>
                <w:color w:val="000000"/>
                <w:sz w:val="24"/>
                <w:szCs w:val="24"/>
              </w:rPr>
              <w:instrText xml:space="preserve"> FORMTEXT </w:instrText>
            </w:r>
            <w:r w:rsidRPr="00ED752D">
              <w:rPr>
                <w:color w:val="000000"/>
                <w:sz w:val="24"/>
                <w:szCs w:val="24"/>
              </w:rPr>
            </w:r>
            <w:r w:rsidRPr="00ED752D">
              <w:rPr>
                <w:color w:val="000000"/>
                <w:sz w:val="24"/>
                <w:szCs w:val="24"/>
              </w:rPr>
              <w:fldChar w:fldCharType="separate"/>
            </w:r>
            <w:r w:rsidRPr="00ED752D">
              <w:rPr>
                <w:noProof/>
                <w:color w:val="000000"/>
                <w:sz w:val="24"/>
                <w:szCs w:val="24"/>
              </w:rPr>
              <w:t> </w:t>
            </w:r>
            <w:r w:rsidRPr="00ED752D">
              <w:rPr>
                <w:noProof/>
                <w:color w:val="000000"/>
                <w:sz w:val="24"/>
                <w:szCs w:val="24"/>
              </w:rPr>
              <w:t> </w:t>
            </w:r>
            <w:r w:rsidRPr="00ED752D">
              <w:rPr>
                <w:noProof/>
                <w:color w:val="000000"/>
                <w:sz w:val="24"/>
                <w:szCs w:val="24"/>
              </w:rPr>
              <w:t> </w:t>
            </w:r>
            <w:r w:rsidRPr="00ED752D">
              <w:rPr>
                <w:noProof/>
                <w:color w:val="000000"/>
                <w:sz w:val="24"/>
                <w:szCs w:val="24"/>
              </w:rPr>
              <w:t> </w:t>
            </w:r>
            <w:r w:rsidRPr="00ED752D">
              <w:rPr>
                <w:noProof/>
                <w:color w:val="000000"/>
                <w:sz w:val="24"/>
                <w:szCs w:val="24"/>
              </w:rPr>
              <w:t> </w:t>
            </w:r>
            <w:r w:rsidRPr="00ED752D">
              <w:rPr>
                <w:color w:val="000000"/>
                <w:sz w:val="24"/>
                <w:szCs w:val="24"/>
              </w:rPr>
              <w:fldChar w:fldCharType="end"/>
            </w:r>
            <w:bookmarkEnd w:id="12"/>
          </w:p>
        </w:tc>
      </w:tr>
      <w:tr w:rsidR="00A67F61" w:rsidRPr="000C0133" w:rsidTr="0041197B">
        <w:trPr>
          <w:trHeight w:val="423"/>
        </w:trPr>
        <w:tc>
          <w:tcPr>
            <w:tcW w:w="11016" w:type="dxa"/>
            <w:tcBorders>
              <w:top w:val="nil"/>
              <w:left w:val="nil"/>
              <w:bottom w:val="nil"/>
              <w:right w:val="nil"/>
            </w:tcBorders>
            <w:shd w:val="clear" w:color="auto" w:fill="C0C0C0"/>
          </w:tcPr>
          <w:p w:rsidR="00A67F61" w:rsidRPr="000C0133" w:rsidRDefault="00A67F61" w:rsidP="0041197B">
            <w:pPr>
              <w:spacing w:after="0" w:line="240" w:lineRule="auto"/>
              <w:rPr>
                <w:rFonts w:ascii="Sylfaen" w:hAnsi="Sylfaen"/>
                <w:color w:val="000000"/>
                <w:lang w:val="ka-GE"/>
              </w:rPr>
            </w:pPr>
            <w:r w:rsidRPr="000C0133">
              <w:rPr>
                <w:rFonts w:ascii="Sylfaen" w:hAnsi="Sylfaen"/>
                <w:color w:val="000000"/>
                <w:lang w:val="ka-GE"/>
              </w:rPr>
              <w:t>ბ. შუამდგომლობა სადავო ნორმის მოქმედების შეჩერების თაობაზე</w:t>
            </w:r>
            <w:r>
              <w:rPr>
                <w:rFonts w:ascii="Sylfaen" w:hAnsi="Sylfaen"/>
                <w:color w:val="000000"/>
                <w:lang w:val="ka-GE"/>
              </w:rPr>
              <w:t>.</w:t>
            </w:r>
            <w:r w:rsidRPr="000C0133">
              <w:rPr>
                <w:rFonts w:ascii="Sylfaen" w:hAnsi="Sylfaen"/>
                <w:color w:val="000000"/>
                <w:lang w:val="ka-GE"/>
              </w:rPr>
              <w:t xml:space="preserve"> </w:t>
            </w:r>
            <w:r w:rsidRPr="00F36E00">
              <w:rPr>
                <w:rStyle w:val="a6"/>
                <w:rFonts w:ascii="Sylfaen" w:hAnsi="Sylfaen"/>
                <w:b/>
                <w:color w:val="548DD4"/>
                <w:sz w:val="26"/>
                <w:szCs w:val="26"/>
                <w:lang w:val="ka-GE"/>
              </w:rPr>
              <w:footnoteReference w:customMarkFollows="1" w:id="43"/>
              <w:t>შენიშვნა 8</w:t>
            </w:r>
          </w:p>
        </w:tc>
      </w:tr>
      <w:tr w:rsidR="00A67F61" w:rsidRPr="000C0133" w:rsidTr="0041197B">
        <w:trPr>
          <w:trHeight w:val="297"/>
        </w:trPr>
        <w:tc>
          <w:tcPr>
            <w:tcW w:w="11016" w:type="dxa"/>
            <w:tcBorders>
              <w:top w:val="nil"/>
              <w:bottom w:val="nil"/>
            </w:tcBorders>
          </w:tcPr>
          <w:p w:rsidR="00A67F61" w:rsidRPr="00ED752D" w:rsidRDefault="00A67F61" w:rsidP="0041197B">
            <w:pPr>
              <w:spacing w:after="0" w:line="240" w:lineRule="auto"/>
              <w:rPr>
                <w:color w:val="000000"/>
                <w:sz w:val="24"/>
                <w:szCs w:val="24"/>
              </w:rPr>
            </w:pPr>
          </w:p>
        </w:tc>
      </w:tr>
      <w:tr w:rsidR="00A67F61" w:rsidRPr="000C0133" w:rsidTr="0041197B">
        <w:trPr>
          <w:trHeight w:val="423"/>
        </w:trPr>
        <w:tc>
          <w:tcPr>
            <w:tcW w:w="11016" w:type="dxa"/>
            <w:tcBorders>
              <w:top w:val="nil"/>
              <w:left w:val="nil"/>
              <w:bottom w:val="nil"/>
              <w:right w:val="nil"/>
            </w:tcBorders>
            <w:shd w:val="clear" w:color="auto" w:fill="C0C0C0"/>
          </w:tcPr>
          <w:p w:rsidR="00A67F61" w:rsidRPr="000C0133" w:rsidRDefault="00A67F61" w:rsidP="0041197B">
            <w:pPr>
              <w:spacing w:after="0" w:line="240" w:lineRule="auto"/>
              <w:rPr>
                <w:rFonts w:ascii="Sylfaen" w:hAnsi="Sylfaen"/>
                <w:color w:val="000000"/>
                <w:lang w:val="ka-GE"/>
              </w:rPr>
            </w:pPr>
            <w:r w:rsidRPr="000C0133">
              <w:rPr>
                <w:rFonts w:ascii="Sylfaen" w:hAnsi="Sylfaen" w:cs="Sylfaen"/>
                <w:color w:val="000000"/>
                <w:lang w:val="ka-GE"/>
              </w:rPr>
              <w:t>გ</w:t>
            </w:r>
            <w:r>
              <w:rPr>
                <w:rFonts w:ascii="Sylfaen" w:hAnsi="Sylfaen"/>
                <w:color w:val="000000"/>
                <w:lang w:val="ka-GE"/>
              </w:rPr>
              <w:t>. კანონმდებლობით გათვალისწინებული</w:t>
            </w:r>
            <w:r w:rsidRPr="000C0133">
              <w:rPr>
                <w:color w:val="000000"/>
                <w:lang w:val="ka-GE"/>
              </w:rPr>
              <w:t xml:space="preserve"> </w:t>
            </w:r>
            <w:r w:rsidRPr="000C0133">
              <w:rPr>
                <w:rFonts w:ascii="Sylfaen" w:hAnsi="Sylfaen" w:cs="Sylfaen"/>
                <w:color w:val="000000"/>
                <w:lang w:val="ka-GE"/>
              </w:rPr>
              <w:t>სხვა</w:t>
            </w:r>
            <w:r w:rsidRPr="000C0133">
              <w:rPr>
                <w:color w:val="000000"/>
                <w:lang w:val="ka-GE"/>
              </w:rPr>
              <w:t xml:space="preserve"> </w:t>
            </w:r>
            <w:r w:rsidRPr="000C0133">
              <w:rPr>
                <w:rFonts w:ascii="Sylfaen" w:hAnsi="Sylfaen" w:cs="Sylfaen"/>
                <w:color w:val="000000"/>
                <w:lang w:val="ka-GE"/>
              </w:rPr>
              <w:t>სახის</w:t>
            </w:r>
            <w:r w:rsidRPr="000C0133">
              <w:rPr>
                <w:color w:val="000000"/>
                <w:lang w:val="ka-GE"/>
              </w:rPr>
              <w:t xml:space="preserve"> </w:t>
            </w:r>
            <w:r w:rsidRPr="000C0133">
              <w:rPr>
                <w:rFonts w:ascii="Sylfaen" w:hAnsi="Sylfaen" w:cs="Sylfaen"/>
                <w:color w:val="000000"/>
                <w:lang w:val="ka-GE"/>
              </w:rPr>
              <w:t>შუამდგომლობები</w:t>
            </w:r>
            <w:r w:rsidRPr="000C0133">
              <w:rPr>
                <w:color w:val="000000"/>
                <w:lang w:val="ka-GE"/>
              </w:rPr>
              <w:t>.</w:t>
            </w:r>
            <w:r>
              <w:rPr>
                <w:rFonts w:ascii="Sylfaen" w:hAnsi="Sylfaen"/>
                <w:color w:val="000000"/>
                <w:lang w:val="ka-GE"/>
              </w:rPr>
              <w:t xml:space="preserve"> </w:t>
            </w:r>
            <w:r w:rsidRPr="00F36E00">
              <w:rPr>
                <w:rStyle w:val="a6"/>
                <w:rFonts w:ascii="Sylfaen" w:hAnsi="Sylfaen"/>
                <w:b/>
                <w:color w:val="548DD4"/>
                <w:sz w:val="26"/>
                <w:szCs w:val="26"/>
                <w:lang w:val="ka-GE"/>
              </w:rPr>
              <w:footnoteReference w:customMarkFollows="1" w:id="44"/>
              <w:t>შენიშვნა 9</w:t>
            </w:r>
          </w:p>
        </w:tc>
      </w:tr>
      <w:tr w:rsidR="00A67F61" w:rsidRPr="000C0133" w:rsidTr="0041197B">
        <w:trPr>
          <w:trHeight w:val="297"/>
        </w:trPr>
        <w:tc>
          <w:tcPr>
            <w:tcW w:w="11016" w:type="dxa"/>
            <w:tcBorders>
              <w:top w:val="nil"/>
              <w:bottom w:val="single" w:sz="4" w:space="0" w:color="auto"/>
            </w:tcBorders>
          </w:tcPr>
          <w:p w:rsidR="00A67F61" w:rsidRPr="00ED752D" w:rsidRDefault="00A67F61" w:rsidP="0041197B">
            <w:pPr>
              <w:spacing w:after="0" w:line="240" w:lineRule="auto"/>
              <w:rPr>
                <w:color w:val="000000"/>
                <w:sz w:val="24"/>
                <w:szCs w:val="24"/>
              </w:rPr>
            </w:pPr>
            <w:r>
              <w:rPr>
                <w:color w:val="000000"/>
                <w:sz w:val="24"/>
                <w:szCs w:val="24"/>
              </w:rPr>
              <w:fldChar w:fldCharType="begin">
                <w:ffData>
                  <w:name w:val="Text34"/>
                  <w:enabled/>
                  <w:calcOnExit w:val="0"/>
                  <w:textInput/>
                </w:ffData>
              </w:fldChar>
            </w:r>
            <w:bookmarkStart w:id="13" w:name="Text34"/>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bookmarkEnd w:id="13"/>
          </w:p>
        </w:tc>
      </w:tr>
    </w:tbl>
    <w:p w:rsidR="00A67F61" w:rsidRDefault="00A67F61" w:rsidP="00A67F61">
      <w:pPr>
        <w:rPr>
          <w:rFonts w:ascii="Sylfaen" w:hAnsi="Sylfaen"/>
          <w:lang w:val="ka-GE"/>
        </w:rPr>
      </w:pPr>
    </w:p>
    <w:p w:rsidR="00A67F61" w:rsidRDefault="00A67F61" w:rsidP="00A67F61">
      <w:pPr>
        <w:rPr>
          <w:rFonts w:ascii="Sylfaen" w:hAnsi="Sylfaen"/>
          <w:lang w:val="ka-GE"/>
        </w:rPr>
      </w:pPr>
    </w:p>
    <w:p w:rsidR="00A67F61" w:rsidRDefault="00A67F61" w:rsidP="00A67F61">
      <w:pPr>
        <w:rPr>
          <w:rFonts w:ascii="Sylfaen" w:hAnsi="Sylfaen"/>
          <w:lang w:val="ka-GE"/>
        </w:rPr>
      </w:pPr>
    </w:p>
    <w:p w:rsidR="00A67F61" w:rsidRDefault="00A67F61" w:rsidP="00A67F61">
      <w:pPr>
        <w:rPr>
          <w:rFonts w:ascii="Sylfaen" w:hAnsi="Sylfaen"/>
          <w:lang w:val="ka-GE"/>
        </w:rPr>
      </w:pPr>
    </w:p>
    <w:p w:rsidR="00A67F61" w:rsidRDefault="00A67F61" w:rsidP="00A67F61">
      <w:pPr>
        <w:rPr>
          <w:rFonts w:ascii="Sylfaen" w:hAnsi="Sylfaen"/>
          <w:lang w:val="ka-GE"/>
        </w:rPr>
      </w:pPr>
    </w:p>
    <w:p w:rsidR="00A67F61" w:rsidRDefault="00A67F61" w:rsidP="00A67F61">
      <w:pPr>
        <w:rPr>
          <w:rFonts w:ascii="Sylfaen" w:hAnsi="Sylfaen"/>
          <w:lang w:val="ka-GE"/>
        </w:rPr>
      </w:pPr>
    </w:p>
    <w:p w:rsidR="00A67F61" w:rsidRDefault="00A67F61" w:rsidP="00A67F61">
      <w:pPr>
        <w:rPr>
          <w:rFonts w:ascii="Sylfaen" w:hAnsi="Sylfaen"/>
          <w:lang w:val="ka-GE"/>
        </w:rPr>
      </w:pPr>
    </w:p>
    <w:p w:rsidR="00A67F61" w:rsidRDefault="00A67F61" w:rsidP="00A67F61">
      <w:pPr>
        <w:rPr>
          <w:rFonts w:ascii="Sylfaen" w:hAnsi="Sylfaen"/>
          <w:lang w:val="ka-GE"/>
        </w:rPr>
      </w:pPr>
    </w:p>
    <w:p w:rsidR="00A67F61" w:rsidRDefault="00A67F61" w:rsidP="00A67F61">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0315"/>
        <w:gridCol w:w="485"/>
      </w:tblGrid>
      <w:tr w:rsidR="00A67F61" w:rsidRPr="000C0133" w:rsidTr="0041197B">
        <w:tc>
          <w:tcPr>
            <w:tcW w:w="11016" w:type="dxa"/>
            <w:gridSpan w:val="2"/>
            <w:tcBorders>
              <w:left w:val="nil"/>
              <w:right w:val="nil"/>
            </w:tcBorders>
            <w:shd w:val="clear" w:color="auto" w:fill="D9D9D9"/>
          </w:tcPr>
          <w:p w:rsidR="00A67F61" w:rsidRPr="000C0133" w:rsidRDefault="00A67F61" w:rsidP="0041197B">
            <w:pPr>
              <w:spacing w:before="360" w:after="360" w:line="240" w:lineRule="auto"/>
              <w:jc w:val="center"/>
              <w:rPr>
                <w:rFonts w:ascii="Sylfaen" w:hAnsi="Sylfaen"/>
                <w:b/>
                <w:color w:val="000000"/>
                <w:sz w:val="36"/>
                <w:lang w:val="ka-GE"/>
              </w:rPr>
            </w:pPr>
            <w:r w:rsidRPr="000C0133">
              <w:rPr>
                <w:rFonts w:ascii="Sylfaen" w:hAnsi="Sylfaen"/>
                <w:b/>
                <w:color w:val="000000"/>
                <w:sz w:val="36"/>
              </w:rPr>
              <w:lastRenderedPageBreak/>
              <w:t>IV.</w:t>
            </w:r>
            <w:r w:rsidRPr="000C0133">
              <w:rPr>
                <w:rFonts w:ascii="Sylfaen" w:hAnsi="Sylfaen"/>
                <w:b/>
                <w:color w:val="000000"/>
                <w:sz w:val="36"/>
                <w:lang w:val="ka-GE"/>
              </w:rPr>
              <w:t>თანდართული დოკუმენტების სია</w:t>
            </w:r>
          </w:p>
        </w:tc>
      </w:tr>
      <w:tr w:rsidR="00A67F61" w:rsidRPr="000C0133" w:rsidTr="0041197B">
        <w:trPr>
          <w:trHeight w:val="378"/>
        </w:trPr>
        <w:tc>
          <w:tcPr>
            <w:tcW w:w="11016" w:type="dxa"/>
            <w:gridSpan w:val="2"/>
          </w:tcPr>
          <w:p w:rsidR="00A67F61" w:rsidRPr="000C0133" w:rsidRDefault="00A67F61" w:rsidP="0041197B">
            <w:pPr>
              <w:spacing w:after="0" w:line="240" w:lineRule="auto"/>
              <w:rPr>
                <w:rFonts w:ascii="Sylfaen" w:hAnsi="Sylfaen" w:cs="Sylfaen"/>
                <w:i/>
                <w:color w:val="000000"/>
                <w:lang w:val="ka-GE"/>
              </w:rPr>
            </w:pPr>
          </w:p>
        </w:tc>
      </w:tr>
      <w:tr w:rsidR="00A67F61" w:rsidRPr="000C0133" w:rsidTr="0041197B">
        <w:tc>
          <w:tcPr>
            <w:tcW w:w="11016" w:type="dxa"/>
            <w:gridSpan w:val="2"/>
            <w:tcBorders>
              <w:left w:val="nil"/>
              <w:bottom w:val="nil"/>
              <w:right w:val="nil"/>
            </w:tcBorders>
            <w:shd w:val="clear" w:color="auto" w:fill="D9D9D9"/>
          </w:tcPr>
          <w:p w:rsidR="00A67F61" w:rsidRPr="000C0133" w:rsidRDefault="00A67F61" w:rsidP="0041197B">
            <w:pPr>
              <w:spacing w:before="120" w:after="120" w:line="240" w:lineRule="auto"/>
              <w:rPr>
                <w:rFonts w:ascii="Sylfaen" w:hAnsi="Sylfaen"/>
                <w:i/>
                <w:iCs/>
                <w:color w:val="000000"/>
                <w:lang w:val="ka-GE"/>
              </w:rPr>
            </w:pPr>
            <w:r w:rsidRPr="000C0133">
              <w:rPr>
                <w:rFonts w:ascii="Sylfaen" w:hAnsi="Sylfaen"/>
                <w:color w:val="000000"/>
                <w:lang w:val="ka-GE"/>
              </w:rPr>
              <w:t xml:space="preserve">ა. </w:t>
            </w:r>
            <w:r w:rsidRPr="000C0133">
              <w:rPr>
                <w:rFonts w:ascii="Sylfaen" w:hAnsi="Sylfaen"/>
                <w:i/>
                <w:iCs/>
                <w:color w:val="000000"/>
                <w:lang w:val="ka-GE"/>
              </w:rPr>
              <w:t>დოკუმენტები, რომლებიც სავალდებულოა  ერთვოდეს  სარჩელს (გთხოვთ, მონიშნოთ შესაბამისი უჯრა)</w:t>
            </w:r>
          </w:p>
        </w:tc>
      </w:tr>
      <w:tr w:rsidR="00A67F61" w:rsidRPr="000C0133" w:rsidTr="0041197B">
        <w:tc>
          <w:tcPr>
            <w:tcW w:w="10531" w:type="dxa"/>
            <w:tcBorders>
              <w:top w:val="nil"/>
              <w:left w:val="nil"/>
              <w:bottom w:val="nil"/>
              <w:right w:val="nil"/>
            </w:tcBorders>
            <w:shd w:val="clear" w:color="auto" w:fill="auto"/>
          </w:tcPr>
          <w:p w:rsidR="00A67F61" w:rsidRPr="000C0133" w:rsidRDefault="00A67F61" w:rsidP="0041197B">
            <w:pPr>
              <w:spacing w:after="0" w:line="240" w:lineRule="auto"/>
              <w:rPr>
                <w:rFonts w:ascii="Sylfaen" w:hAnsi="Sylfaen"/>
                <w:color w:val="000000"/>
                <w:lang w:val="ka-GE"/>
              </w:rPr>
            </w:pPr>
            <w:r w:rsidRPr="000C0133">
              <w:rPr>
                <w:color w:val="000000"/>
              </w:rPr>
              <w:t>1.</w:t>
            </w:r>
            <w:r w:rsidRPr="000C0133">
              <w:rPr>
                <w:rFonts w:ascii="Sylfaen" w:hAnsi="Sylfaen" w:cs="Sylfaen"/>
                <w:color w:val="000000"/>
              </w:rPr>
              <w:t xml:space="preserve"> </w:t>
            </w:r>
            <w:proofErr w:type="gramStart"/>
            <w:r w:rsidRPr="000C0133">
              <w:rPr>
                <w:rFonts w:ascii="Sylfaen" w:hAnsi="Sylfaen" w:cs="Sylfaen"/>
                <w:color w:val="000000"/>
              </w:rPr>
              <w:t>სადავო</w:t>
            </w:r>
            <w:proofErr w:type="gramEnd"/>
            <w:r w:rsidRPr="000C0133">
              <w:rPr>
                <w:color w:val="000000"/>
              </w:rPr>
              <w:t xml:space="preserve"> </w:t>
            </w:r>
            <w:r w:rsidRPr="000C0133">
              <w:rPr>
                <w:rFonts w:ascii="Sylfaen" w:hAnsi="Sylfaen" w:cs="Sylfaen"/>
                <w:color w:val="000000"/>
              </w:rPr>
              <w:t>ნორმატიული</w:t>
            </w:r>
            <w:r w:rsidRPr="000C0133">
              <w:rPr>
                <w:color w:val="000000"/>
              </w:rPr>
              <w:t xml:space="preserve"> </w:t>
            </w:r>
            <w:r w:rsidRPr="000C0133">
              <w:rPr>
                <w:rFonts w:ascii="Sylfaen" w:hAnsi="Sylfaen" w:cs="Sylfaen"/>
                <w:color w:val="000000"/>
              </w:rPr>
              <w:t>აქტის</w:t>
            </w:r>
            <w:r w:rsidRPr="000C0133">
              <w:rPr>
                <w:color w:val="000000"/>
              </w:rPr>
              <w:t xml:space="preserve"> </w:t>
            </w:r>
            <w:r w:rsidRPr="000C0133">
              <w:rPr>
                <w:rFonts w:ascii="Sylfaen" w:hAnsi="Sylfaen" w:cs="Sylfaen"/>
                <w:color w:val="000000"/>
              </w:rPr>
              <w:t>ტექსტი.</w:t>
            </w:r>
            <w:r w:rsidRPr="000C0133">
              <w:rPr>
                <w:color w:val="000000"/>
              </w:rPr>
              <w:tab/>
            </w:r>
          </w:p>
        </w:tc>
        <w:tc>
          <w:tcPr>
            <w:tcW w:w="485" w:type="dxa"/>
            <w:tcBorders>
              <w:top w:val="nil"/>
              <w:left w:val="nil"/>
              <w:bottom w:val="nil"/>
              <w:right w:val="nil"/>
            </w:tcBorders>
            <w:shd w:val="clear" w:color="auto" w:fill="auto"/>
            <w:vAlign w:val="center"/>
          </w:tcPr>
          <w:p w:rsidR="00A67F61" w:rsidRPr="000C0133" w:rsidRDefault="001179C4" w:rsidP="0041197B">
            <w:pPr>
              <w:spacing w:after="0" w:line="240" w:lineRule="auto"/>
              <w:jc w:val="center"/>
              <w:rPr>
                <w:rFonts w:ascii="Sylfaen" w:hAnsi="Sylfaen"/>
                <w:color w:val="000000"/>
              </w:rPr>
            </w:pPr>
            <w:r>
              <w:rPr>
                <w:color w:val="000000"/>
              </w:rPr>
              <w:fldChar w:fldCharType="begin">
                <w:ffData>
                  <w:name w:val="Check1"/>
                  <w:enabled/>
                  <w:calcOnExit w:val="0"/>
                  <w:checkBox>
                    <w:sizeAuto/>
                    <w:default w:val="1"/>
                  </w:checkBox>
                </w:ffData>
              </w:fldChar>
            </w:r>
            <w:bookmarkStart w:id="14" w:name="Check1"/>
            <w:r>
              <w:rPr>
                <w:color w:val="000000"/>
              </w:rPr>
              <w:instrText xml:space="preserve"> FORMCHECKBOX </w:instrText>
            </w:r>
            <w:r w:rsidR="00654DDB">
              <w:rPr>
                <w:color w:val="000000"/>
              </w:rPr>
            </w:r>
            <w:r w:rsidR="00654DDB">
              <w:rPr>
                <w:color w:val="000000"/>
              </w:rPr>
              <w:fldChar w:fldCharType="separate"/>
            </w:r>
            <w:r>
              <w:rPr>
                <w:color w:val="000000"/>
              </w:rPr>
              <w:fldChar w:fldCharType="end"/>
            </w:r>
            <w:bookmarkEnd w:id="14"/>
          </w:p>
        </w:tc>
      </w:tr>
      <w:tr w:rsidR="00A67F61" w:rsidRPr="000C0133" w:rsidTr="0041197B">
        <w:tc>
          <w:tcPr>
            <w:tcW w:w="10531" w:type="dxa"/>
            <w:tcBorders>
              <w:top w:val="nil"/>
              <w:left w:val="nil"/>
              <w:bottom w:val="nil"/>
              <w:right w:val="nil"/>
            </w:tcBorders>
            <w:shd w:val="clear" w:color="auto" w:fill="auto"/>
          </w:tcPr>
          <w:p w:rsidR="00A67F61" w:rsidRPr="000C0133" w:rsidRDefault="00A67F61" w:rsidP="0041197B">
            <w:pPr>
              <w:spacing w:after="0" w:line="240" w:lineRule="auto"/>
              <w:rPr>
                <w:color w:val="000000"/>
              </w:rPr>
            </w:pPr>
            <w:r w:rsidRPr="000C0133">
              <w:rPr>
                <w:color w:val="000000"/>
              </w:rPr>
              <w:t>2.</w:t>
            </w:r>
            <w:r w:rsidRPr="000C0133">
              <w:rPr>
                <w:rFonts w:ascii="Sylfaen" w:hAnsi="Sylfaen" w:cs="Sylfaen"/>
                <w:color w:val="000000"/>
              </w:rPr>
              <w:t xml:space="preserve"> მოსარჩელის</w:t>
            </w:r>
            <w:r w:rsidRPr="000C0133">
              <w:rPr>
                <w:color w:val="000000"/>
              </w:rPr>
              <w:t xml:space="preserve"> </w:t>
            </w:r>
            <w:r w:rsidRPr="000C0133">
              <w:rPr>
                <w:rFonts w:ascii="Sylfaen" w:hAnsi="Sylfaen" w:cs="Sylfaen"/>
                <w:color w:val="000000"/>
              </w:rPr>
              <w:t>წარმომადგენლის</w:t>
            </w:r>
            <w:r w:rsidRPr="000C0133">
              <w:rPr>
                <w:color w:val="000000"/>
              </w:rPr>
              <w:t xml:space="preserve"> (</w:t>
            </w:r>
            <w:r w:rsidRPr="000C0133">
              <w:rPr>
                <w:rFonts w:ascii="Sylfaen" w:hAnsi="Sylfaen" w:cs="Sylfaen"/>
                <w:color w:val="000000"/>
              </w:rPr>
              <w:t>წარმომადგენელთა</w:t>
            </w:r>
            <w:r w:rsidRPr="000C0133">
              <w:rPr>
                <w:color w:val="000000"/>
              </w:rPr>
              <w:t xml:space="preserve">) </w:t>
            </w:r>
            <w:r w:rsidRPr="000C0133">
              <w:rPr>
                <w:rFonts w:ascii="Sylfaen" w:hAnsi="Sylfaen" w:cs="Sylfaen"/>
                <w:color w:val="000000"/>
              </w:rPr>
              <w:t>უფლებამოსილების</w:t>
            </w:r>
          </w:p>
          <w:p w:rsidR="00A67F61" w:rsidRPr="000C0133" w:rsidRDefault="00A67F61" w:rsidP="0041197B">
            <w:pPr>
              <w:spacing w:after="0" w:line="240" w:lineRule="auto"/>
              <w:rPr>
                <w:rFonts w:ascii="Sylfaen" w:hAnsi="Sylfaen"/>
                <w:color w:val="000000"/>
                <w:lang w:val="ka-GE"/>
              </w:rPr>
            </w:pPr>
            <w:r w:rsidRPr="000C0133">
              <w:rPr>
                <w:color w:val="000000"/>
              </w:rPr>
              <w:t xml:space="preserve">  </w:t>
            </w:r>
            <w:proofErr w:type="gramStart"/>
            <w:r w:rsidRPr="000C0133">
              <w:rPr>
                <w:rFonts w:ascii="Sylfaen" w:hAnsi="Sylfaen" w:cs="Sylfaen"/>
                <w:color w:val="000000"/>
              </w:rPr>
              <w:t>დამადასტურებელი</w:t>
            </w:r>
            <w:proofErr w:type="gramEnd"/>
            <w:r w:rsidRPr="000C0133">
              <w:rPr>
                <w:color w:val="000000"/>
              </w:rPr>
              <w:t xml:space="preserve"> </w:t>
            </w:r>
            <w:r w:rsidRPr="000C0133">
              <w:rPr>
                <w:rFonts w:ascii="Sylfaen" w:hAnsi="Sylfaen" w:cs="Sylfaen"/>
                <w:color w:val="000000"/>
              </w:rPr>
              <w:t xml:space="preserve">დოკუმენტი.                                                                                                                                </w:t>
            </w:r>
          </w:p>
        </w:tc>
        <w:tc>
          <w:tcPr>
            <w:tcW w:w="485" w:type="dxa"/>
            <w:tcBorders>
              <w:top w:val="nil"/>
              <w:left w:val="nil"/>
              <w:bottom w:val="nil"/>
              <w:right w:val="nil"/>
            </w:tcBorders>
            <w:shd w:val="clear" w:color="auto" w:fill="auto"/>
            <w:vAlign w:val="center"/>
          </w:tcPr>
          <w:p w:rsidR="00A67F61" w:rsidRPr="000C0133" w:rsidRDefault="001179C4" w:rsidP="0041197B">
            <w:pPr>
              <w:spacing w:after="0" w:line="240" w:lineRule="auto"/>
              <w:jc w:val="center"/>
              <w:rPr>
                <w:rFonts w:ascii="Sylfaen" w:hAnsi="Sylfaen"/>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654DDB">
              <w:rPr>
                <w:color w:val="000000"/>
              </w:rPr>
            </w:r>
            <w:r w:rsidR="00654DDB">
              <w:rPr>
                <w:color w:val="000000"/>
              </w:rPr>
              <w:fldChar w:fldCharType="separate"/>
            </w:r>
            <w:r>
              <w:rPr>
                <w:color w:val="000000"/>
              </w:rPr>
              <w:fldChar w:fldCharType="end"/>
            </w:r>
          </w:p>
        </w:tc>
      </w:tr>
      <w:tr w:rsidR="00A67F61" w:rsidRPr="000C0133" w:rsidTr="0041197B">
        <w:tc>
          <w:tcPr>
            <w:tcW w:w="10531" w:type="dxa"/>
            <w:tcBorders>
              <w:top w:val="nil"/>
              <w:left w:val="nil"/>
              <w:bottom w:val="nil"/>
              <w:right w:val="nil"/>
            </w:tcBorders>
            <w:shd w:val="clear" w:color="auto" w:fill="auto"/>
          </w:tcPr>
          <w:p w:rsidR="00A67F61" w:rsidRPr="000C0133" w:rsidRDefault="00A67F61" w:rsidP="0041197B">
            <w:pPr>
              <w:spacing w:after="0" w:line="240" w:lineRule="auto"/>
              <w:rPr>
                <w:rFonts w:ascii="Sylfaen" w:hAnsi="Sylfaen"/>
                <w:color w:val="000000"/>
                <w:lang w:val="ka-GE"/>
              </w:rPr>
            </w:pPr>
            <w:r w:rsidRPr="000C0133">
              <w:rPr>
                <w:color w:val="000000"/>
              </w:rPr>
              <w:t xml:space="preserve">3. </w:t>
            </w:r>
            <w:proofErr w:type="gramStart"/>
            <w:r w:rsidRPr="000C0133">
              <w:rPr>
                <w:rFonts w:ascii="Sylfaen" w:hAnsi="Sylfaen" w:cs="Sylfaen"/>
                <w:color w:val="000000"/>
              </w:rPr>
              <w:t>სახელმწიფო</w:t>
            </w:r>
            <w:proofErr w:type="gramEnd"/>
            <w:r w:rsidRPr="000C0133">
              <w:rPr>
                <w:color w:val="000000"/>
              </w:rPr>
              <w:t xml:space="preserve"> </w:t>
            </w:r>
            <w:r w:rsidRPr="000C0133">
              <w:rPr>
                <w:rFonts w:ascii="Sylfaen" w:hAnsi="Sylfaen" w:cs="Sylfaen"/>
                <w:color w:val="000000"/>
              </w:rPr>
              <w:t>ბაჟის</w:t>
            </w:r>
            <w:r w:rsidRPr="000C0133">
              <w:rPr>
                <w:color w:val="000000"/>
              </w:rPr>
              <w:t xml:space="preserve"> </w:t>
            </w:r>
            <w:r w:rsidRPr="000C0133">
              <w:rPr>
                <w:rFonts w:ascii="Sylfaen" w:hAnsi="Sylfaen" w:cs="Sylfaen"/>
                <w:color w:val="000000"/>
              </w:rPr>
              <w:t>გადახდის</w:t>
            </w:r>
            <w:r w:rsidRPr="000C0133">
              <w:rPr>
                <w:color w:val="000000"/>
              </w:rPr>
              <w:t xml:space="preserve"> </w:t>
            </w:r>
            <w:r w:rsidRPr="000C0133">
              <w:rPr>
                <w:rFonts w:ascii="Sylfaen" w:hAnsi="Sylfaen" w:cs="Sylfaen"/>
                <w:color w:val="000000"/>
              </w:rPr>
              <w:t>დამადასტურებელი</w:t>
            </w:r>
            <w:r w:rsidRPr="000C0133">
              <w:rPr>
                <w:color w:val="000000"/>
              </w:rPr>
              <w:t xml:space="preserve"> </w:t>
            </w:r>
            <w:r w:rsidRPr="000C0133">
              <w:rPr>
                <w:rFonts w:ascii="Sylfaen" w:hAnsi="Sylfaen" w:cs="Sylfaen"/>
                <w:color w:val="000000"/>
              </w:rPr>
              <w:t xml:space="preserve">დოკუმენტი.                                                                        </w:t>
            </w:r>
          </w:p>
        </w:tc>
        <w:tc>
          <w:tcPr>
            <w:tcW w:w="485" w:type="dxa"/>
            <w:tcBorders>
              <w:top w:val="nil"/>
              <w:left w:val="nil"/>
              <w:bottom w:val="nil"/>
              <w:right w:val="nil"/>
            </w:tcBorders>
            <w:shd w:val="clear" w:color="auto" w:fill="auto"/>
            <w:vAlign w:val="center"/>
          </w:tcPr>
          <w:p w:rsidR="00A67F61" w:rsidRPr="000C0133" w:rsidRDefault="00A67F61" w:rsidP="0041197B">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Box>
                </w:ffData>
              </w:fldChar>
            </w:r>
            <w:r w:rsidRPr="000C0133">
              <w:rPr>
                <w:color w:val="000000"/>
              </w:rPr>
              <w:instrText xml:space="preserve"> FORMCHECKBOX </w:instrText>
            </w:r>
            <w:r w:rsidR="00654DDB">
              <w:rPr>
                <w:color w:val="000000"/>
              </w:rPr>
            </w:r>
            <w:r w:rsidR="00654DDB">
              <w:rPr>
                <w:color w:val="000000"/>
              </w:rPr>
              <w:fldChar w:fldCharType="separate"/>
            </w:r>
            <w:r w:rsidRPr="000C0133">
              <w:rPr>
                <w:color w:val="000000"/>
              </w:rPr>
              <w:fldChar w:fldCharType="end"/>
            </w:r>
          </w:p>
        </w:tc>
      </w:tr>
      <w:tr w:rsidR="00A67F61" w:rsidRPr="000C0133" w:rsidTr="0041197B">
        <w:tc>
          <w:tcPr>
            <w:tcW w:w="10531" w:type="dxa"/>
            <w:tcBorders>
              <w:top w:val="nil"/>
              <w:left w:val="nil"/>
              <w:bottom w:val="nil"/>
              <w:right w:val="nil"/>
            </w:tcBorders>
            <w:shd w:val="clear" w:color="auto" w:fill="auto"/>
          </w:tcPr>
          <w:p w:rsidR="00A67F61" w:rsidRPr="000C0133" w:rsidRDefault="00A67F61" w:rsidP="0041197B">
            <w:pPr>
              <w:spacing w:after="0" w:line="240" w:lineRule="auto"/>
              <w:rPr>
                <w:rFonts w:ascii="Sylfaen" w:hAnsi="Sylfaen"/>
                <w:color w:val="000000"/>
                <w:lang w:val="ka-GE"/>
              </w:rPr>
            </w:pPr>
            <w:r w:rsidRPr="000C0133">
              <w:rPr>
                <w:color w:val="000000"/>
              </w:rPr>
              <w:t>4.</w:t>
            </w:r>
            <w:r w:rsidRPr="000C0133">
              <w:rPr>
                <w:rFonts w:ascii="Sylfaen" w:hAnsi="Sylfaen" w:cs="Sylfaen"/>
                <w:color w:val="000000"/>
              </w:rPr>
              <w:t xml:space="preserve"> </w:t>
            </w:r>
            <w:proofErr w:type="gramStart"/>
            <w:r w:rsidRPr="000C0133">
              <w:rPr>
                <w:rFonts w:ascii="Sylfaen" w:hAnsi="Sylfaen" w:cs="Sylfaen"/>
                <w:color w:val="000000"/>
              </w:rPr>
              <w:t>კონსტიტუციური</w:t>
            </w:r>
            <w:proofErr w:type="gramEnd"/>
            <w:r w:rsidRPr="000C0133">
              <w:rPr>
                <w:color w:val="000000"/>
              </w:rPr>
              <w:t xml:space="preserve"> </w:t>
            </w:r>
            <w:r w:rsidRPr="000C0133">
              <w:rPr>
                <w:rFonts w:ascii="Sylfaen" w:hAnsi="Sylfaen" w:cs="Sylfaen"/>
                <w:color w:val="000000"/>
              </w:rPr>
              <w:t>სარჩელის</w:t>
            </w:r>
            <w:r w:rsidRPr="000C0133">
              <w:rPr>
                <w:color w:val="000000"/>
              </w:rPr>
              <w:t xml:space="preserve"> </w:t>
            </w:r>
            <w:r w:rsidRPr="000C0133">
              <w:rPr>
                <w:rFonts w:ascii="Sylfaen" w:hAnsi="Sylfaen" w:cs="Sylfaen"/>
                <w:color w:val="000000"/>
              </w:rPr>
              <w:t>ელექტრონული</w:t>
            </w:r>
            <w:r w:rsidRPr="000C0133">
              <w:rPr>
                <w:color w:val="000000"/>
              </w:rPr>
              <w:t xml:space="preserve"> </w:t>
            </w:r>
            <w:r w:rsidRPr="000C0133">
              <w:rPr>
                <w:rFonts w:ascii="Sylfaen" w:hAnsi="Sylfaen" w:cs="Sylfaen"/>
                <w:color w:val="000000"/>
              </w:rPr>
              <w:t>ვერსია</w:t>
            </w:r>
            <w:r w:rsidRPr="000C0133">
              <w:rPr>
                <w:color w:val="000000"/>
              </w:rPr>
              <w:t xml:space="preserve">.   </w:t>
            </w:r>
          </w:p>
        </w:tc>
        <w:tc>
          <w:tcPr>
            <w:tcW w:w="485" w:type="dxa"/>
            <w:tcBorders>
              <w:top w:val="nil"/>
              <w:left w:val="nil"/>
              <w:bottom w:val="nil"/>
              <w:right w:val="nil"/>
            </w:tcBorders>
            <w:shd w:val="clear" w:color="auto" w:fill="auto"/>
            <w:vAlign w:val="center"/>
          </w:tcPr>
          <w:p w:rsidR="00A67F61" w:rsidRPr="000C0133" w:rsidRDefault="001179C4" w:rsidP="0041197B">
            <w:pPr>
              <w:spacing w:after="0" w:line="240" w:lineRule="auto"/>
              <w:jc w:val="center"/>
              <w:rPr>
                <w:rFonts w:ascii="Sylfaen" w:hAnsi="Sylfaen"/>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654DDB">
              <w:rPr>
                <w:color w:val="000000"/>
              </w:rPr>
            </w:r>
            <w:r w:rsidR="00654DDB">
              <w:rPr>
                <w:color w:val="000000"/>
              </w:rPr>
              <w:fldChar w:fldCharType="separate"/>
            </w:r>
            <w:r>
              <w:rPr>
                <w:color w:val="000000"/>
              </w:rPr>
              <w:fldChar w:fldCharType="end"/>
            </w:r>
          </w:p>
        </w:tc>
      </w:tr>
      <w:tr w:rsidR="00A67F61" w:rsidRPr="000C0133" w:rsidTr="0041197B">
        <w:trPr>
          <w:trHeight w:val="80"/>
        </w:trPr>
        <w:tc>
          <w:tcPr>
            <w:tcW w:w="11016" w:type="dxa"/>
            <w:gridSpan w:val="2"/>
            <w:tcBorders>
              <w:top w:val="nil"/>
              <w:bottom w:val="nil"/>
            </w:tcBorders>
          </w:tcPr>
          <w:p w:rsidR="00A67F61" w:rsidRPr="00E77425" w:rsidRDefault="00A67F61" w:rsidP="0041197B">
            <w:pPr>
              <w:spacing w:after="0" w:line="240" w:lineRule="auto"/>
              <w:rPr>
                <w:rFonts w:ascii="Sylfaen" w:hAnsi="Sylfaen"/>
                <w:color w:val="000000"/>
                <w:lang w:val="ka-GE"/>
              </w:rPr>
            </w:pPr>
          </w:p>
        </w:tc>
      </w:tr>
      <w:tr w:rsidR="00A67F61" w:rsidRPr="000C0133" w:rsidTr="0041197B">
        <w:trPr>
          <w:trHeight w:val="423"/>
        </w:trPr>
        <w:tc>
          <w:tcPr>
            <w:tcW w:w="11016" w:type="dxa"/>
            <w:gridSpan w:val="2"/>
            <w:tcBorders>
              <w:top w:val="nil"/>
              <w:left w:val="nil"/>
              <w:bottom w:val="nil"/>
              <w:right w:val="nil"/>
            </w:tcBorders>
            <w:shd w:val="clear" w:color="auto" w:fill="C0C0C0"/>
          </w:tcPr>
          <w:p w:rsidR="00A67F61" w:rsidRPr="000C0133" w:rsidRDefault="00A67F61" w:rsidP="0041197B">
            <w:pPr>
              <w:spacing w:after="0" w:line="240" w:lineRule="auto"/>
              <w:rPr>
                <w:rFonts w:ascii="Sylfaen" w:hAnsi="Sylfaen"/>
                <w:i/>
                <w:color w:val="000000"/>
                <w:lang w:val="ka-GE"/>
              </w:rPr>
            </w:pPr>
            <w:r>
              <w:rPr>
                <w:rFonts w:ascii="Sylfaen" w:hAnsi="Sylfaen"/>
                <w:i/>
                <w:color w:val="000000"/>
                <w:lang w:val="ka-GE"/>
              </w:rPr>
              <w:t xml:space="preserve">ბ. სხვა </w:t>
            </w:r>
            <w:r w:rsidRPr="000C0133">
              <w:rPr>
                <w:rFonts w:ascii="Sylfaen" w:hAnsi="Sylfaen"/>
                <w:i/>
                <w:color w:val="000000"/>
                <w:lang w:val="ka-GE"/>
              </w:rPr>
              <w:t xml:space="preserve"> დოკუმენტები:</w:t>
            </w:r>
          </w:p>
        </w:tc>
      </w:tr>
      <w:tr w:rsidR="00A67F61" w:rsidRPr="000C0133" w:rsidTr="0041197B">
        <w:trPr>
          <w:trHeight w:val="107"/>
        </w:trPr>
        <w:tc>
          <w:tcPr>
            <w:tcW w:w="11016" w:type="dxa"/>
            <w:gridSpan w:val="2"/>
            <w:tcBorders>
              <w:top w:val="nil"/>
              <w:left w:val="nil"/>
              <w:bottom w:val="nil"/>
              <w:right w:val="nil"/>
            </w:tcBorders>
            <w:shd w:val="clear" w:color="auto" w:fill="FFFFFF"/>
          </w:tcPr>
          <w:p w:rsidR="00A67F61" w:rsidRPr="00E77425" w:rsidRDefault="00A67F61" w:rsidP="0041197B">
            <w:pPr>
              <w:spacing w:after="0" w:line="240" w:lineRule="auto"/>
              <w:rPr>
                <w:rFonts w:ascii="Sylfaen" w:hAnsi="Sylfaen"/>
                <w:color w:val="000000"/>
                <w:sz w:val="12"/>
                <w:szCs w:val="12"/>
                <w:lang w:val="ka-GE"/>
              </w:rPr>
            </w:pPr>
          </w:p>
        </w:tc>
      </w:tr>
      <w:tr w:rsidR="00A67F61" w:rsidRPr="000C0133" w:rsidTr="0041197B">
        <w:trPr>
          <w:trHeight w:val="423"/>
        </w:trPr>
        <w:tc>
          <w:tcPr>
            <w:tcW w:w="11016" w:type="dxa"/>
            <w:gridSpan w:val="2"/>
            <w:tcBorders>
              <w:top w:val="nil"/>
              <w:left w:val="nil"/>
              <w:bottom w:val="single" w:sz="4" w:space="0" w:color="auto"/>
              <w:right w:val="nil"/>
            </w:tcBorders>
          </w:tcPr>
          <w:p w:rsidR="00A67F61" w:rsidRPr="000C0133" w:rsidRDefault="00A67F61" w:rsidP="0041197B">
            <w:pPr>
              <w:spacing w:after="0" w:line="240" w:lineRule="auto"/>
              <w:rPr>
                <w:rFonts w:ascii="Sylfaen" w:hAnsi="Sylfaen"/>
                <w:color w:val="000000"/>
                <w:lang w:val="ka-GE"/>
              </w:rPr>
            </w:pPr>
            <w:r w:rsidRPr="000C0133">
              <w:rPr>
                <w:rFonts w:ascii="Sylfaen" w:hAnsi="Sylfaen"/>
                <w:color w:val="000000"/>
                <w:lang w:val="ka-GE"/>
              </w:rPr>
              <w:t xml:space="preserve"> </w:t>
            </w:r>
          </w:p>
        </w:tc>
      </w:tr>
    </w:tbl>
    <w:p w:rsidR="00A67F61" w:rsidRDefault="00A67F61" w:rsidP="00A67F61">
      <w:pPr>
        <w:rPr>
          <w:rFonts w:ascii="Sylfaen" w:hAnsi="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5754"/>
        <w:gridCol w:w="5046"/>
      </w:tblGrid>
      <w:tr w:rsidR="00A67F61" w:rsidRPr="000C0133" w:rsidTr="0041197B">
        <w:trPr>
          <w:trHeight w:val="423"/>
        </w:trPr>
        <w:tc>
          <w:tcPr>
            <w:tcW w:w="11016" w:type="dxa"/>
            <w:gridSpan w:val="2"/>
            <w:tcBorders>
              <w:top w:val="nil"/>
              <w:left w:val="nil"/>
              <w:bottom w:val="nil"/>
              <w:right w:val="nil"/>
            </w:tcBorders>
            <w:shd w:val="clear" w:color="auto" w:fill="C0C0C0"/>
          </w:tcPr>
          <w:p w:rsidR="00A67F61" w:rsidRPr="000C0133" w:rsidRDefault="00A67F61" w:rsidP="0041197B">
            <w:pPr>
              <w:spacing w:after="0" w:line="240" w:lineRule="auto"/>
              <w:jc w:val="both"/>
              <w:rPr>
                <w:rFonts w:ascii="Sylfaen" w:hAnsi="Sylfaen"/>
                <w:b/>
                <w:color w:val="000000"/>
                <w:lang w:val="ka-GE"/>
              </w:rPr>
            </w:pP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სამართალწარმოების</w:t>
            </w:r>
            <w:r w:rsidRPr="000C0133">
              <w:rPr>
                <w:b/>
                <w:color w:val="000000"/>
                <w:lang w:val="ka-GE"/>
              </w:rPr>
              <w:t xml:space="preserve"> </w:t>
            </w:r>
            <w:r w:rsidRPr="000C0133">
              <w:rPr>
                <w:rFonts w:ascii="Sylfaen" w:hAnsi="Sylfaen" w:cs="Sylfaen"/>
                <w:b/>
                <w:color w:val="000000"/>
                <w:lang w:val="ka-GE"/>
              </w:rPr>
              <w:t>მონაწილენი</w:t>
            </w:r>
            <w:r w:rsidRPr="000C0133">
              <w:rPr>
                <w:b/>
                <w:color w:val="000000"/>
                <w:lang w:val="ka-GE"/>
              </w:rPr>
              <w:t xml:space="preserve"> </w:t>
            </w:r>
            <w:r w:rsidRPr="000C0133">
              <w:rPr>
                <w:rFonts w:ascii="Sylfaen" w:hAnsi="Sylfaen" w:cs="Sylfaen"/>
                <w:b/>
                <w:color w:val="000000"/>
                <w:lang w:val="ka-GE"/>
              </w:rPr>
              <w:t>მოვალენი</w:t>
            </w:r>
            <w:r w:rsidRPr="000C0133">
              <w:rPr>
                <w:b/>
                <w:color w:val="000000"/>
                <w:lang w:val="ka-GE"/>
              </w:rPr>
              <w:t xml:space="preserve"> </w:t>
            </w:r>
            <w:r w:rsidRPr="000C0133">
              <w:rPr>
                <w:rFonts w:ascii="Sylfaen" w:hAnsi="Sylfaen" w:cs="Sylfaen"/>
                <w:b/>
                <w:color w:val="000000"/>
                <w:lang w:val="ka-GE"/>
              </w:rPr>
              <w:t>არიან</w:t>
            </w:r>
            <w:r>
              <w:rPr>
                <w:rFonts w:ascii="Sylfaen" w:hAnsi="Sylfaen" w:cs="Sylfaen"/>
                <w:b/>
                <w:color w:val="000000"/>
                <w:lang w:val="ka-GE"/>
              </w:rPr>
              <w:t>,</w:t>
            </w:r>
            <w:r w:rsidRPr="000C0133">
              <w:rPr>
                <w:b/>
                <w:color w:val="000000"/>
                <w:lang w:val="ka-GE"/>
              </w:rPr>
              <w:t xml:space="preserve"> </w:t>
            </w:r>
            <w:r w:rsidRPr="000C0133">
              <w:rPr>
                <w:rFonts w:ascii="Sylfaen" w:hAnsi="Sylfaen" w:cs="Sylfaen"/>
                <w:b/>
                <w:color w:val="000000"/>
                <w:lang w:val="ka-GE"/>
              </w:rPr>
              <w:t>კეთილსინდისიერად</w:t>
            </w:r>
            <w:r w:rsidRPr="000C0133">
              <w:rPr>
                <w:b/>
                <w:color w:val="000000"/>
                <w:lang w:val="ka-GE"/>
              </w:rPr>
              <w:t xml:space="preserve"> </w:t>
            </w:r>
            <w:r w:rsidRPr="000C0133">
              <w:rPr>
                <w:rFonts w:ascii="Sylfaen" w:hAnsi="Sylfaen" w:cs="Sylfaen"/>
                <w:b/>
                <w:color w:val="000000"/>
                <w:lang w:val="ka-GE"/>
              </w:rPr>
              <w:t>გამოიყენონ</w:t>
            </w:r>
            <w:r w:rsidRPr="000C0133">
              <w:rPr>
                <w:b/>
                <w:color w:val="000000"/>
                <w:lang w:val="ka-GE"/>
              </w:rPr>
              <w:t xml:space="preserve"> </w:t>
            </w:r>
            <w:r w:rsidRPr="000C0133">
              <w:rPr>
                <w:rFonts w:ascii="Sylfaen" w:hAnsi="Sylfaen" w:cs="Sylfaen"/>
                <w:b/>
                <w:color w:val="000000"/>
                <w:lang w:val="ka-GE"/>
              </w:rPr>
              <w:t>თავიანთი</w:t>
            </w:r>
            <w:r w:rsidRPr="000C0133">
              <w:rPr>
                <w:b/>
                <w:color w:val="000000"/>
                <w:lang w:val="ka-GE"/>
              </w:rPr>
              <w:t xml:space="preserve"> </w:t>
            </w:r>
            <w:r w:rsidRPr="000C0133">
              <w:rPr>
                <w:rFonts w:ascii="Sylfaen" w:hAnsi="Sylfaen" w:cs="Sylfaen"/>
                <w:b/>
                <w:color w:val="000000"/>
                <w:lang w:val="ka-GE"/>
              </w:rPr>
              <w:t>უფლებები</w:t>
            </w:r>
            <w:r w:rsidRPr="000C0133">
              <w:rPr>
                <w:b/>
                <w:color w:val="000000"/>
                <w:lang w:val="ka-GE"/>
              </w:rPr>
              <w:t xml:space="preserve">. </w:t>
            </w: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სასამართლოსათვის</w:t>
            </w:r>
            <w:r w:rsidRPr="000C0133">
              <w:rPr>
                <w:b/>
                <w:color w:val="000000"/>
                <w:lang w:val="ka-GE"/>
              </w:rPr>
              <w:t xml:space="preserve"> </w:t>
            </w:r>
            <w:r w:rsidRPr="000C0133">
              <w:rPr>
                <w:rFonts w:ascii="Sylfaen" w:hAnsi="Sylfaen" w:cs="Sylfaen"/>
                <w:b/>
                <w:color w:val="000000"/>
                <w:lang w:val="ka-GE"/>
              </w:rPr>
              <w:t>წინასწარი</w:t>
            </w:r>
            <w:r w:rsidRPr="000C0133">
              <w:rPr>
                <w:b/>
                <w:color w:val="000000"/>
                <w:lang w:val="ka-GE"/>
              </w:rPr>
              <w:t xml:space="preserve"> </w:t>
            </w:r>
            <w:r w:rsidRPr="000C0133">
              <w:rPr>
                <w:rFonts w:ascii="Sylfaen" w:hAnsi="Sylfaen" w:cs="Sylfaen"/>
                <w:b/>
                <w:color w:val="000000"/>
                <w:lang w:val="ka-GE"/>
              </w:rPr>
              <w:t>შეცნობით</w:t>
            </w:r>
            <w:r w:rsidRPr="000C0133">
              <w:rPr>
                <w:b/>
                <w:color w:val="000000"/>
                <w:lang w:val="ka-GE"/>
              </w:rPr>
              <w:t xml:space="preserve"> </w:t>
            </w:r>
            <w:r w:rsidRPr="000C0133">
              <w:rPr>
                <w:rFonts w:ascii="Sylfaen" w:hAnsi="Sylfaen" w:cs="Sylfaen"/>
                <w:b/>
                <w:color w:val="000000"/>
                <w:lang w:val="ka-GE"/>
              </w:rPr>
              <w:t>ყალბი</w:t>
            </w:r>
            <w:r w:rsidRPr="000C0133">
              <w:rPr>
                <w:b/>
                <w:color w:val="000000"/>
                <w:lang w:val="ka-GE"/>
              </w:rPr>
              <w:t xml:space="preserve"> </w:t>
            </w:r>
            <w:r w:rsidRPr="000C0133">
              <w:rPr>
                <w:rFonts w:ascii="Sylfaen" w:hAnsi="Sylfaen" w:cs="Sylfaen"/>
                <w:b/>
                <w:color w:val="000000"/>
                <w:lang w:val="ka-GE"/>
              </w:rPr>
              <w:t>ცნობების</w:t>
            </w:r>
            <w:r w:rsidRPr="000C0133">
              <w:rPr>
                <w:b/>
                <w:color w:val="000000"/>
                <w:lang w:val="ka-GE"/>
              </w:rPr>
              <w:t xml:space="preserve"> </w:t>
            </w:r>
            <w:r w:rsidRPr="000C0133">
              <w:rPr>
                <w:rFonts w:ascii="Sylfaen" w:hAnsi="Sylfaen" w:cs="Sylfaen"/>
                <w:b/>
                <w:color w:val="000000"/>
                <w:lang w:val="ka-GE"/>
              </w:rPr>
              <w:t>მიწოდება</w:t>
            </w:r>
            <w:r w:rsidRPr="000C0133">
              <w:rPr>
                <w:b/>
                <w:color w:val="000000"/>
                <w:lang w:val="ka-GE"/>
              </w:rPr>
              <w:t xml:space="preserve"> </w:t>
            </w:r>
            <w:r w:rsidRPr="000C0133">
              <w:rPr>
                <w:rFonts w:ascii="Sylfaen" w:hAnsi="Sylfaen" w:cs="Sylfaen"/>
                <w:b/>
                <w:color w:val="000000"/>
                <w:lang w:val="ka-GE"/>
              </w:rPr>
              <w:t>იწვევს</w:t>
            </w:r>
            <w:r w:rsidRPr="000C0133">
              <w:rPr>
                <w:b/>
                <w:color w:val="000000"/>
                <w:lang w:val="ka-GE"/>
              </w:rPr>
              <w:t xml:space="preserve"> </w:t>
            </w:r>
            <w:r w:rsidRPr="000C0133">
              <w:rPr>
                <w:rFonts w:ascii="Sylfaen" w:hAnsi="Sylfaen" w:cs="Sylfaen"/>
                <w:b/>
                <w:color w:val="000000"/>
                <w:lang w:val="ka-GE"/>
              </w:rPr>
              <w:t>კანონით</w:t>
            </w:r>
            <w:r w:rsidRPr="000C0133">
              <w:rPr>
                <w:b/>
                <w:color w:val="000000"/>
                <w:lang w:val="ka-GE"/>
              </w:rPr>
              <w:t xml:space="preserve"> </w:t>
            </w:r>
            <w:r w:rsidRPr="000C0133">
              <w:rPr>
                <w:rFonts w:ascii="Sylfaen" w:hAnsi="Sylfaen" w:cs="Sylfaen"/>
                <w:b/>
                <w:color w:val="000000"/>
                <w:lang w:val="ka-GE"/>
              </w:rPr>
              <w:t>გათვალისწინებულ</w:t>
            </w:r>
            <w:r w:rsidRPr="000C0133">
              <w:rPr>
                <w:b/>
                <w:color w:val="000000"/>
                <w:lang w:val="ka-GE"/>
              </w:rPr>
              <w:t xml:space="preserve"> </w:t>
            </w:r>
            <w:r w:rsidRPr="000C0133">
              <w:rPr>
                <w:rFonts w:ascii="Sylfaen" w:hAnsi="Sylfaen" w:cs="Sylfaen"/>
                <w:b/>
                <w:color w:val="000000"/>
                <w:lang w:val="ka-GE"/>
              </w:rPr>
              <w:t>პასუხისმგებლობას</w:t>
            </w:r>
            <w:r w:rsidRPr="000C0133">
              <w:rPr>
                <w:b/>
                <w:color w:val="000000"/>
                <w:lang w:val="ka-GE"/>
              </w:rPr>
              <w:t xml:space="preserve"> („</w:t>
            </w: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სამართალწარმოების</w:t>
            </w:r>
            <w:r w:rsidRPr="000C0133">
              <w:rPr>
                <w:b/>
                <w:color w:val="000000"/>
                <w:lang w:val="ka-GE"/>
              </w:rPr>
              <w:t xml:space="preserve"> </w:t>
            </w:r>
            <w:r w:rsidRPr="000C0133">
              <w:rPr>
                <w:rFonts w:ascii="Sylfaen" w:hAnsi="Sylfaen" w:cs="Sylfaen"/>
                <w:b/>
                <w:color w:val="000000"/>
                <w:lang w:val="ka-GE"/>
              </w:rPr>
              <w:t>შესახებ</w:t>
            </w:r>
            <w:r w:rsidRPr="000C0133">
              <w:rPr>
                <w:b/>
                <w:color w:val="000000"/>
                <w:lang w:val="ka-GE"/>
              </w:rPr>
              <w:t xml:space="preserve">“ </w:t>
            </w:r>
            <w:r w:rsidRPr="000C0133">
              <w:rPr>
                <w:rFonts w:ascii="Sylfaen" w:hAnsi="Sylfaen" w:cs="Sylfaen"/>
                <w:b/>
                <w:color w:val="000000"/>
                <w:lang w:val="ka-GE"/>
              </w:rPr>
              <w:t>საქართველოს</w:t>
            </w:r>
            <w:r w:rsidRPr="000C0133">
              <w:rPr>
                <w:b/>
                <w:color w:val="000000"/>
                <w:lang w:val="ka-GE"/>
              </w:rPr>
              <w:t xml:space="preserve"> </w:t>
            </w:r>
            <w:r w:rsidRPr="000C0133">
              <w:rPr>
                <w:rFonts w:ascii="Sylfaen" w:hAnsi="Sylfaen" w:cs="Sylfaen"/>
                <w:b/>
                <w:color w:val="000000"/>
                <w:lang w:val="ka-GE"/>
              </w:rPr>
              <w:t>კანონის</w:t>
            </w:r>
            <w:r w:rsidRPr="000C0133">
              <w:rPr>
                <w:b/>
                <w:color w:val="000000"/>
                <w:lang w:val="ka-GE"/>
              </w:rPr>
              <w:t xml:space="preserve"> </w:t>
            </w:r>
            <w:r w:rsidRPr="000C0133">
              <w:rPr>
                <w:rFonts w:ascii="Sylfaen" w:hAnsi="Sylfaen" w:cs="Sylfaen"/>
                <w:b/>
                <w:color w:val="000000"/>
                <w:lang w:val="ka-GE"/>
              </w:rPr>
              <w:t>მე</w:t>
            </w:r>
            <w:r w:rsidRPr="000C0133">
              <w:rPr>
                <w:b/>
                <w:color w:val="000000"/>
                <w:lang w:val="ka-GE"/>
              </w:rPr>
              <w:t xml:space="preserve">–14 </w:t>
            </w:r>
            <w:r w:rsidRPr="000C0133">
              <w:rPr>
                <w:rFonts w:ascii="Sylfaen" w:hAnsi="Sylfaen" w:cs="Sylfaen"/>
                <w:b/>
                <w:color w:val="000000"/>
                <w:lang w:val="ka-GE"/>
              </w:rPr>
              <w:t>მუხლი</w:t>
            </w:r>
            <w:r w:rsidRPr="000C0133">
              <w:rPr>
                <w:b/>
                <w:color w:val="000000"/>
                <w:lang w:val="ka-GE"/>
              </w:rPr>
              <w:t>)</w:t>
            </w:r>
          </w:p>
        </w:tc>
      </w:tr>
      <w:tr w:rsidR="00A67F61" w:rsidRPr="000C0133" w:rsidTr="0041197B">
        <w:trPr>
          <w:trHeight w:val="423"/>
        </w:trPr>
        <w:tc>
          <w:tcPr>
            <w:tcW w:w="5868" w:type="dxa"/>
            <w:tcBorders>
              <w:top w:val="nil"/>
              <w:bottom w:val="single" w:sz="4" w:space="0" w:color="auto"/>
              <w:right w:val="single" w:sz="4" w:space="0" w:color="auto"/>
            </w:tcBorders>
          </w:tcPr>
          <w:p w:rsidR="00A67F61" w:rsidRPr="000C0133" w:rsidRDefault="00A67F61" w:rsidP="0041197B">
            <w:pPr>
              <w:spacing w:after="0" w:line="240" w:lineRule="auto"/>
              <w:rPr>
                <w:color w:val="000000"/>
              </w:rPr>
            </w:pPr>
            <w:r w:rsidRPr="000C0133">
              <w:rPr>
                <w:rFonts w:ascii="Sylfaen" w:hAnsi="Sylfaen"/>
                <w:color w:val="000000"/>
                <w:lang w:val="ka-GE"/>
              </w:rPr>
              <w:t>მოსარჩელის ხელმოწერა</w:t>
            </w:r>
            <w:r w:rsidRPr="000C0133">
              <w:rPr>
                <w:color w:val="000000"/>
                <w:lang w:val="ka-GE"/>
              </w:rPr>
              <w:t>:</w:t>
            </w:r>
          </w:p>
        </w:tc>
        <w:tc>
          <w:tcPr>
            <w:tcW w:w="5148" w:type="dxa"/>
            <w:tcBorders>
              <w:top w:val="nil"/>
              <w:left w:val="single" w:sz="4" w:space="0" w:color="auto"/>
              <w:bottom w:val="single" w:sz="4" w:space="0" w:color="auto"/>
            </w:tcBorders>
          </w:tcPr>
          <w:p w:rsidR="00A67F61" w:rsidRPr="000C0133" w:rsidRDefault="00A67F61" w:rsidP="009C453D">
            <w:pPr>
              <w:spacing w:after="0" w:line="240" w:lineRule="auto"/>
              <w:rPr>
                <w:color w:val="000000"/>
              </w:rPr>
            </w:pPr>
            <w:r w:rsidRPr="000C0133">
              <w:rPr>
                <w:rFonts w:ascii="Sylfaen" w:hAnsi="Sylfaen"/>
                <w:color w:val="000000"/>
                <w:lang w:val="ka-GE"/>
              </w:rPr>
              <w:t>თარიღი:</w:t>
            </w:r>
            <w:r>
              <w:rPr>
                <w:rFonts w:ascii="Sylfaen" w:hAnsi="Sylfaen"/>
                <w:color w:val="000000"/>
                <w:lang w:val="ka-GE"/>
              </w:rPr>
              <w:t xml:space="preserve"> </w:t>
            </w:r>
            <w:r w:rsidR="009C453D">
              <w:rPr>
                <w:rFonts w:ascii="Sylfaen" w:hAnsi="Sylfaen"/>
                <w:color w:val="000000"/>
              </w:rPr>
              <w:t>25</w:t>
            </w:r>
            <w:r>
              <w:rPr>
                <w:rFonts w:ascii="Sylfaen" w:hAnsi="Sylfaen"/>
                <w:color w:val="000000"/>
                <w:lang w:val="ka-GE"/>
              </w:rPr>
              <w:t>.</w:t>
            </w:r>
            <w:r w:rsidR="001179C4">
              <w:rPr>
                <w:rFonts w:ascii="Sylfaen" w:hAnsi="Sylfaen"/>
                <w:color w:val="000000"/>
                <w:lang w:val="ka-GE"/>
              </w:rPr>
              <w:t>0</w:t>
            </w:r>
            <w:r w:rsidR="009C453D">
              <w:rPr>
                <w:rFonts w:ascii="Sylfaen" w:hAnsi="Sylfaen"/>
                <w:color w:val="000000"/>
              </w:rPr>
              <w:t>4</w:t>
            </w:r>
            <w:r>
              <w:rPr>
                <w:rFonts w:ascii="Sylfaen" w:hAnsi="Sylfaen"/>
                <w:color w:val="000000"/>
                <w:lang w:val="ka-GE"/>
              </w:rPr>
              <w:t>.201</w:t>
            </w:r>
            <w:r w:rsidR="001179C4">
              <w:rPr>
                <w:rFonts w:ascii="Sylfaen" w:hAnsi="Sylfaen"/>
                <w:color w:val="000000"/>
                <w:lang w:val="ka-GE"/>
              </w:rPr>
              <w:t>9</w:t>
            </w:r>
          </w:p>
        </w:tc>
      </w:tr>
    </w:tbl>
    <w:p w:rsidR="00A67F61" w:rsidRPr="007B5F62" w:rsidRDefault="00A67F61" w:rsidP="00A67F61">
      <w:pPr>
        <w:rPr>
          <w:rFonts w:ascii="Sylfaen" w:hAnsi="Sylfaen"/>
        </w:rPr>
      </w:pPr>
    </w:p>
    <w:p w:rsidR="0041197B" w:rsidRDefault="0041197B"/>
    <w:sectPr w:rsidR="0041197B" w:rsidSect="0041197B">
      <w:footerReference w:type="default" r:id="rId10"/>
      <w:pgSz w:w="12240" w:h="15840"/>
      <w:pgMar w:top="630" w:right="720" w:bottom="720" w:left="72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DDB" w:rsidRDefault="00654DDB" w:rsidP="00A67F61">
      <w:pPr>
        <w:spacing w:after="0" w:line="240" w:lineRule="auto"/>
      </w:pPr>
      <w:r>
        <w:separator/>
      </w:r>
    </w:p>
  </w:endnote>
  <w:endnote w:type="continuationSeparator" w:id="0">
    <w:p w:rsidR="00654DDB" w:rsidRDefault="00654DDB" w:rsidP="00A67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lfaen_PDF_Subset">
    <w:altName w:val="Times New Roman"/>
    <w:panose1 w:val="00000000000000000000"/>
    <w:charset w:val="CC"/>
    <w:family w:val="auto"/>
    <w:notTrueType/>
    <w:pitch w:val="default"/>
    <w:sig w:usb0="00000201" w:usb1="08070000" w:usb2="00000010" w:usb3="00000000" w:csb0="00020004" w:csb1="00000000"/>
  </w:font>
  <w:font w:name="Arial GEO BoldItalic">
    <w:charset w:val="00"/>
    <w:family w:val="auto"/>
    <w:pitch w:val="variable"/>
    <w:sig w:usb0="04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6B6" w:rsidRDefault="000166B6">
    <w:pPr>
      <w:pStyle w:val="a8"/>
      <w:jc w:val="right"/>
    </w:pPr>
    <w:r>
      <w:fldChar w:fldCharType="begin"/>
    </w:r>
    <w:r>
      <w:instrText xml:space="preserve"> PAGE   \* MERGEFORMAT </w:instrText>
    </w:r>
    <w:r>
      <w:fldChar w:fldCharType="separate"/>
    </w:r>
    <w:r w:rsidR="00D6651C">
      <w:rPr>
        <w:noProof/>
      </w:rPr>
      <w:t>20</w:t>
    </w:r>
    <w:r>
      <w:fldChar w:fldCharType="end"/>
    </w:r>
  </w:p>
  <w:p w:rsidR="000166B6" w:rsidRDefault="000166B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DDB" w:rsidRDefault="00654DDB" w:rsidP="00A67F61">
      <w:pPr>
        <w:spacing w:after="0" w:line="240" w:lineRule="auto"/>
      </w:pPr>
      <w:r>
        <w:separator/>
      </w:r>
    </w:p>
  </w:footnote>
  <w:footnote w:type="continuationSeparator" w:id="0">
    <w:p w:rsidR="00654DDB" w:rsidRDefault="00654DDB" w:rsidP="00A67F61">
      <w:pPr>
        <w:spacing w:after="0" w:line="240" w:lineRule="auto"/>
      </w:pPr>
      <w:r>
        <w:continuationSeparator/>
      </w:r>
    </w:p>
  </w:footnote>
  <w:footnote w:id="1">
    <w:p w:rsidR="000166B6" w:rsidRPr="00D87B37" w:rsidRDefault="000166B6" w:rsidP="00A67F61">
      <w:pPr>
        <w:pStyle w:val="a7"/>
        <w:shd w:val="clear" w:color="auto" w:fill="FFFFFF"/>
        <w:spacing w:after="0" w:line="240" w:lineRule="auto"/>
        <w:ind w:left="0"/>
        <w:jc w:val="both"/>
        <w:rPr>
          <w:rFonts w:ascii="Sylfaen" w:hAnsi="Sylfaen"/>
          <w:sz w:val="20"/>
          <w:szCs w:val="20"/>
          <w:lang w:val="ka-GE"/>
        </w:rPr>
      </w:pPr>
      <w:r w:rsidRPr="00B04FC9">
        <w:rPr>
          <w:rFonts w:ascii="Sylfaen" w:hAnsi="Sylfaen" w:cs="Sylfaen"/>
          <w:sz w:val="20"/>
          <w:szCs w:val="20"/>
          <w:lang w:val="ka-GE"/>
        </w:rPr>
        <w:t>შენიშვნა</w:t>
      </w:r>
      <w:r>
        <w:rPr>
          <w:rFonts w:ascii="Sylfaen" w:hAnsi="Sylfaen" w:cs="Sylfaen"/>
          <w:sz w:val="20"/>
          <w:szCs w:val="20"/>
          <w:lang w:val="ka-GE"/>
        </w:rPr>
        <w:t xml:space="preserve"> </w:t>
      </w:r>
      <w:r w:rsidRPr="00B04FC9">
        <w:rPr>
          <w:rFonts w:ascii="Sylfaen" w:hAnsi="Sylfaen" w:cs="Sylfaen"/>
          <w:sz w:val="20"/>
          <w:szCs w:val="20"/>
          <w:lang w:val="ka-GE"/>
        </w:rPr>
        <w:t>1</w:t>
      </w:r>
      <w:r>
        <w:rPr>
          <w:rFonts w:eastAsia="Calibri"/>
          <w:sz w:val="20"/>
          <w:szCs w:val="20"/>
        </w:rPr>
        <w:t xml:space="preserve"> </w:t>
      </w:r>
      <w:r w:rsidRPr="00D87B37">
        <w:rPr>
          <w:rFonts w:ascii="Sylfaen" w:hAnsi="Sylfaen" w:cs="Sylfaen"/>
          <w:sz w:val="20"/>
          <w:szCs w:val="20"/>
          <w:lang w:val="ka-GE"/>
        </w:rPr>
        <w:t>- გთ</w:t>
      </w:r>
      <w:r>
        <w:rPr>
          <w:rFonts w:ascii="Sylfaen" w:hAnsi="Sylfaen" w:cs="Sylfaen"/>
          <w:sz w:val="20"/>
          <w:szCs w:val="20"/>
          <w:lang w:val="ka-GE"/>
        </w:rPr>
        <w:t>ხ</w:t>
      </w:r>
      <w:r w:rsidRPr="00D87B37">
        <w:rPr>
          <w:rFonts w:ascii="Sylfaen" w:hAnsi="Sylfaen" w:cs="Sylfaen"/>
          <w:sz w:val="20"/>
          <w:szCs w:val="20"/>
          <w:lang w:val="ka-GE"/>
        </w:rPr>
        <w:t>ოვთ</w:t>
      </w:r>
      <w:r>
        <w:rPr>
          <w:rFonts w:ascii="Sylfaen" w:hAnsi="Sylfaen" w:cs="Sylfaen"/>
          <w:sz w:val="20"/>
          <w:szCs w:val="20"/>
        </w:rPr>
        <w:t>,</w:t>
      </w:r>
      <w:r w:rsidRPr="00D87B37">
        <w:rPr>
          <w:rFonts w:ascii="Sylfaen" w:hAnsi="Sylfaen" w:cs="Sylfaen"/>
          <w:sz w:val="20"/>
          <w:szCs w:val="20"/>
          <w:lang w:val="ka-GE"/>
        </w:rPr>
        <w:t xml:space="preserve"> მიუთითოთ ნორმატიული აქტის </w:t>
      </w:r>
      <w:r w:rsidRPr="00D87B37">
        <w:rPr>
          <w:rFonts w:ascii="Sylfaen" w:hAnsi="Sylfaen"/>
          <w:sz w:val="20"/>
          <w:szCs w:val="20"/>
          <w:lang w:val="ka-GE"/>
        </w:rPr>
        <w:t>კონკრეტულად რომელ ნაწილს –</w:t>
      </w:r>
      <w:r>
        <w:rPr>
          <w:rFonts w:ascii="Sylfaen" w:hAnsi="Sylfaen"/>
          <w:sz w:val="20"/>
          <w:szCs w:val="20"/>
          <w:lang w:val="ka-GE"/>
        </w:rPr>
        <w:t xml:space="preserve"> </w:t>
      </w:r>
      <w:r w:rsidRPr="00D87B37">
        <w:rPr>
          <w:rFonts w:ascii="Sylfaen" w:hAnsi="Sylfaen"/>
          <w:sz w:val="20"/>
          <w:szCs w:val="20"/>
          <w:lang w:val="ka-GE"/>
        </w:rPr>
        <w:t>პრეამბულას, კარს (წიგნს), თავს, მუხლს, პუნქტს, ქვეპუნქტს, წინადადებას (სასვენ ნიშანს ან/და კავშირს) ან</w:t>
      </w:r>
      <w:r>
        <w:rPr>
          <w:rFonts w:ascii="Sylfaen" w:hAnsi="Sylfaen"/>
          <w:sz w:val="20"/>
          <w:szCs w:val="20"/>
          <w:lang w:val="ka-GE"/>
        </w:rPr>
        <w:t>/</w:t>
      </w:r>
      <w:r w:rsidRPr="00D87B37">
        <w:rPr>
          <w:rFonts w:ascii="Sylfaen" w:hAnsi="Sylfaen"/>
          <w:sz w:val="20"/>
          <w:szCs w:val="20"/>
          <w:lang w:val="ka-GE"/>
        </w:rPr>
        <w:t xml:space="preserve">და სიტყვას ხდით სადავოდ. </w:t>
      </w:r>
    </w:p>
  </w:footnote>
  <w:footnote w:id="2">
    <w:p w:rsidR="000166B6" w:rsidRPr="00D87B37" w:rsidRDefault="000166B6" w:rsidP="00A67F61">
      <w:pPr>
        <w:pStyle w:val="a7"/>
        <w:shd w:val="clear" w:color="auto" w:fill="FFFFFF"/>
        <w:spacing w:after="0" w:line="240" w:lineRule="auto"/>
        <w:ind w:left="0"/>
        <w:jc w:val="both"/>
        <w:rPr>
          <w:rFonts w:ascii="Sylfaen" w:hAnsi="Sylfaen" w:cs="Sylfaen"/>
          <w:b/>
          <w:sz w:val="20"/>
          <w:szCs w:val="20"/>
          <w:lang w:val="ka-GE"/>
        </w:rPr>
      </w:pPr>
      <w:r w:rsidRPr="000E67CE">
        <w:rPr>
          <w:rFonts w:ascii="Sylfaen" w:hAnsi="Sylfaen" w:cs="Sylfaen"/>
          <w:iCs/>
          <w:sz w:val="20"/>
          <w:szCs w:val="20"/>
          <w:lang w:val="ka-GE"/>
        </w:rPr>
        <w:t>შენიშვნა 2 -</w:t>
      </w:r>
      <w:r w:rsidRPr="00D87B37">
        <w:rPr>
          <w:rFonts w:ascii="Sylfaen" w:hAnsi="Sylfaen"/>
          <w:sz w:val="20"/>
          <w:szCs w:val="20"/>
          <w:lang w:val="ka-GE"/>
        </w:rPr>
        <w:t xml:space="preserve"> </w:t>
      </w:r>
      <w:r w:rsidRPr="00D87B37">
        <w:rPr>
          <w:rFonts w:ascii="Sylfaen" w:hAnsi="Sylfaen" w:cs="Sylfaen"/>
          <w:iCs/>
          <w:sz w:val="20"/>
          <w:szCs w:val="20"/>
          <w:lang w:val="ka-GE"/>
        </w:rPr>
        <w:t>გთხოვთ</w:t>
      </w:r>
      <w:r>
        <w:rPr>
          <w:rFonts w:ascii="Sylfaen" w:hAnsi="Sylfaen" w:cs="Sylfaen"/>
          <w:iCs/>
          <w:sz w:val="20"/>
          <w:szCs w:val="20"/>
          <w:lang w:val="ka-GE"/>
        </w:rPr>
        <w:t>,</w:t>
      </w:r>
      <w:r w:rsidRPr="00D87B37">
        <w:rPr>
          <w:rFonts w:ascii="Sylfaen" w:hAnsi="Sylfaen" w:cs="Sylfaen"/>
          <w:iCs/>
          <w:sz w:val="20"/>
          <w:szCs w:val="20"/>
          <w:lang w:val="ka-GE"/>
        </w:rPr>
        <w:t xml:space="preserve"> ქვემოთ მოყვანილ ველში მიუთითოთ კონკრეტული სადავო ნორმა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w:t>
      </w:r>
      <w:r>
        <w:rPr>
          <w:rFonts w:ascii="Sylfaen" w:hAnsi="Sylfaen" w:cs="Sylfaen"/>
          <w:iCs/>
          <w:sz w:val="20"/>
          <w:szCs w:val="20"/>
          <w:lang w:val="ka-GE"/>
        </w:rPr>
        <w:t>.</w:t>
      </w:r>
    </w:p>
  </w:footnote>
  <w:footnote w:id="3">
    <w:p w:rsidR="000166B6" w:rsidRPr="007F70A8" w:rsidRDefault="000166B6" w:rsidP="00A67F61">
      <w:pPr>
        <w:pStyle w:val="a4"/>
        <w:jc w:val="both"/>
        <w:rPr>
          <w:rFonts w:ascii="Sylfaen" w:hAnsi="Sylfaen"/>
          <w:lang w:val="ka-GE"/>
        </w:rPr>
      </w:pPr>
      <w:r w:rsidRPr="000E67CE">
        <w:rPr>
          <w:rFonts w:ascii="Sylfaen" w:eastAsia="Times New Roman" w:hAnsi="Sylfaen" w:cs="Sylfaen"/>
          <w:iCs/>
          <w:lang w:val="ka-GE"/>
        </w:rPr>
        <w:t>შენიშვნა 3</w:t>
      </w:r>
      <w:r>
        <w:t xml:space="preserve"> </w:t>
      </w:r>
      <w:r>
        <w:rPr>
          <w:rFonts w:ascii="Sylfaen" w:hAnsi="Sylfaen"/>
          <w:lang w:val="ka-GE"/>
        </w:rPr>
        <w:t xml:space="preserve">- </w:t>
      </w:r>
      <w:r w:rsidRPr="007F70A8">
        <w:rPr>
          <w:rFonts w:ascii="Sylfaen" w:hAnsi="Sylfaen"/>
          <w:lang w:val="ka-GE"/>
        </w:rPr>
        <w:t xml:space="preserve">გთხოვთ, მიუთითოთ საქართველოს კონსტიტუციის და  კანონმდებლობის ის ნორმები, რომლებიც უფლებას გაძლევთ </w:t>
      </w:r>
      <w:r>
        <w:rPr>
          <w:rFonts w:ascii="Sylfaen" w:hAnsi="Sylfaen"/>
          <w:lang w:val="ka-GE"/>
        </w:rPr>
        <w:t>მი</w:t>
      </w:r>
      <w:r w:rsidRPr="007F70A8">
        <w:rPr>
          <w:rFonts w:ascii="Sylfaen" w:hAnsi="Sylfaen"/>
          <w:lang w:val="ka-GE"/>
        </w:rPr>
        <w:t>მართოთ საკონსტიტუციო სასამართლოს</w:t>
      </w:r>
      <w:r>
        <w:rPr>
          <w:rFonts w:ascii="Sylfaen" w:hAnsi="Sylfaen"/>
          <w:lang w:val="ka-GE"/>
        </w:rPr>
        <w:t>.</w:t>
      </w:r>
    </w:p>
  </w:footnote>
  <w:footnote w:id="4">
    <w:p w:rsidR="000166B6" w:rsidRPr="003874A1" w:rsidRDefault="000166B6" w:rsidP="00A67F61">
      <w:pPr>
        <w:pStyle w:val="a4"/>
        <w:jc w:val="both"/>
        <w:rPr>
          <w:rFonts w:ascii="Sylfaen" w:hAnsi="Sylfaen"/>
          <w:lang w:val="ka-GE"/>
        </w:rPr>
      </w:pPr>
      <w:r w:rsidRPr="000E67CE">
        <w:rPr>
          <w:rFonts w:ascii="Sylfaen" w:hAnsi="Sylfaen" w:cs="Sylfaen"/>
          <w:lang w:val="ka-GE" w:eastAsia="ru-RU"/>
        </w:rPr>
        <w:t>შენიშვნა 4</w:t>
      </w:r>
      <w:r w:rsidRPr="003874A1">
        <w:t xml:space="preserve"> </w:t>
      </w:r>
      <w:r w:rsidRPr="003874A1">
        <w:rPr>
          <w:rFonts w:ascii="Sylfaen" w:hAnsi="Sylfaen"/>
          <w:lang w:val="ka-GE"/>
        </w:rPr>
        <w:t xml:space="preserve"> - „საკონსტიტუციო სამართალწარმოებისხ შესახებ“ საქართველოს კანონის მე-18 მუხლის თანახმად</w:t>
      </w:r>
      <w:r>
        <w:rPr>
          <w:rFonts w:ascii="Sylfaen" w:hAnsi="Sylfaen"/>
          <w:lang w:val="ka-GE"/>
        </w:rPr>
        <w:t xml:space="preserve"> </w:t>
      </w:r>
      <w:r w:rsidRPr="003874A1">
        <w:rPr>
          <w:rFonts w:ascii="Sylfaen" w:hAnsi="Sylfaen" w:cs="Sylfaen"/>
          <w:lang w:val="ka-GE" w:eastAsia="ru-RU"/>
        </w:rPr>
        <w:t>კონსტიტუციური სარჩელი ან კონსტიტუციური წარდგინება განსახილველად არ მიიღება, თუ: ა) ფორმით ან შინაარსით არ შეესაბამება ამ კანონის მე-16 მუხლით დადგენილ მოთხოვნებს; ბ) შეტანილი არ არის უფლებამოსილი პირის ან ორგანოს (სუბიექტის მიერ); გ) მასში მითითებული არც</w:t>
      </w:r>
      <w:r>
        <w:rPr>
          <w:rFonts w:ascii="Sylfaen" w:hAnsi="Sylfaen" w:cs="Sylfaen"/>
          <w:lang w:val="ka-GE" w:eastAsia="ru-RU"/>
        </w:rPr>
        <w:t xml:space="preserve"> </w:t>
      </w:r>
      <w:r w:rsidRPr="003874A1">
        <w:rPr>
          <w:rFonts w:ascii="Sylfaen" w:hAnsi="Sylfaen" w:cs="Sylfaen"/>
          <w:lang w:val="ka-GE" w:eastAsia="ru-RU"/>
        </w:rPr>
        <w:t>ერთი სადავო საკითხი არ არის საკონსტიტუციო სასამართლოს განსჯადი; დ) მასში მითითებული ყველა სადავო საკითხი უკვე გადაწყვეტილია საკონსტიტუციო სასამართლოს მიერ, გარდა „საქართველოს საკონსტიტუციო სასამართლოს შესახებ“ საქართველოს ორგანული კანონის 21</w:t>
      </w:r>
      <w:r w:rsidRPr="003874A1">
        <w:rPr>
          <w:rFonts w:ascii="Sylfaen" w:hAnsi="Sylfaen" w:cs="Sylfaen"/>
          <w:vertAlign w:val="superscript"/>
          <w:lang w:val="ka-GE" w:eastAsia="ru-RU"/>
        </w:rPr>
        <w:t>1</w:t>
      </w:r>
      <w:r w:rsidRPr="003874A1">
        <w:rPr>
          <w:rFonts w:ascii="Sylfaen" w:hAnsi="Sylfaen" w:cs="Sylfaen"/>
          <w:lang w:val="ka-GE" w:eastAsia="ru-RU"/>
        </w:rPr>
        <w:t xml:space="preserve"> მუხლით გათვალისწინებული შემთხვევებისა</w:t>
      </w:r>
      <w:r>
        <w:rPr>
          <w:rFonts w:ascii="Sylfaen" w:hAnsi="Sylfaen" w:cs="Sylfaen"/>
          <w:lang w:val="ka-GE" w:eastAsia="ru-RU"/>
        </w:rPr>
        <w:t>;</w:t>
      </w:r>
      <w:r w:rsidRPr="003874A1">
        <w:rPr>
          <w:rFonts w:ascii="Sylfaen" w:hAnsi="Sylfaen" w:cs="Sylfaen"/>
          <w:lang w:val="ka-GE" w:eastAsia="ru-RU"/>
        </w:rPr>
        <w:t xml:space="preserve">  ე) მასში მითითებული არც</w:t>
      </w:r>
      <w:r>
        <w:rPr>
          <w:rFonts w:ascii="Sylfaen" w:hAnsi="Sylfaen" w:cs="Sylfaen"/>
          <w:lang w:val="ka-GE" w:eastAsia="ru-RU"/>
        </w:rPr>
        <w:t xml:space="preserve"> </w:t>
      </w:r>
      <w:r w:rsidRPr="003874A1">
        <w:rPr>
          <w:rFonts w:ascii="Sylfaen" w:hAnsi="Sylfaen" w:cs="Sylfaen"/>
          <w:lang w:val="ka-GE" w:eastAsia="ru-RU"/>
        </w:rPr>
        <w:t>ერთი სადავო საკითხი არ არის გადაწყვეტილი საქართველოს კონსტიტუციით</w:t>
      </w:r>
      <w:r>
        <w:rPr>
          <w:rFonts w:ascii="Sylfaen" w:hAnsi="Sylfaen" w:cs="Sylfaen"/>
          <w:lang w:val="ka-GE" w:eastAsia="ru-RU"/>
        </w:rPr>
        <w:t>;</w:t>
      </w:r>
      <w:r w:rsidRPr="003874A1">
        <w:rPr>
          <w:rFonts w:ascii="Sylfaen" w:hAnsi="Sylfaen" w:cs="Sylfaen"/>
          <w:lang w:val="ka-GE" w:eastAsia="ru-RU"/>
        </w:rPr>
        <w:t xml:space="preserve"> ვ) არასაპატიო მიზეზით დარღვეულია მისი შეტანის კანონით დადგენილი ვადა</w:t>
      </w:r>
      <w:r>
        <w:rPr>
          <w:rFonts w:ascii="Sylfaen" w:hAnsi="Sylfaen" w:cs="Sylfaen"/>
          <w:lang w:val="ka-GE" w:eastAsia="ru-RU"/>
        </w:rPr>
        <w:t>;</w:t>
      </w:r>
      <w:r w:rsidRPr="003874A1">
        <w:rPr>
          <w:rFonts w:ascii="Sylfaen" w:hAnsi="Sylfaen" w:cs="Sylfaen"/>
          <w:lang w:val="ka-GE" w:eastAsia="ru-RU"/>
        </w:rPr>
        <w:t xml:space="preserve"> ზ) სადავო კანონქვემდებარე ნორმატიული აქტის კონსტიტუციურობაზე სრულფასოვანი მსჯელობა შეუძლებელია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footnote>
  <w:footnote w:id="5">
    <w:p w:rsidR="000166B6" w:rsidRPr="007A5C80" w:rsidRDefault="000166B6" w:rsidP="00A67F61">
      <w:pPr>
        <w:pStyle w:val="a4"/>
        <w:jc w:val="both"/>
        <w:rPr>
          <w:rFonts w:ascii="Sylfaen" w:hAnsi="Sylfaen"/>
          <w:lang w:val="ka-GE"/>
        </w:rPr>
      </w:pPr>
      <w:r w:rsidRPr="000E67CE">
        <w:rPr>
          <w:rFonts w:ascii="Sylfaen" w:hAnsi="Sylfaen"/>
          <w:lang w:val="ka-GE"/>
        </w:rPr>
        <w:t xml:space="preserve">შენიშვნა 5 </w:t>
      </w:r>
      <w:r>
        <w:rPr>
          <w:rFonts w:ascii="Sylfaen" w:hAnsi="Sylfaen"/>
          <w:lang w:val="ka-GE"/>
        </w:rPr>
        <w:t xml:space="preserve">- </w:t>
      </w:r>
      <w:r w:rsidRPr="007A5C80">
        <w:rPr>
          <w:rFonts w:ascii="Sylfaen" w:hAnsi="Sylfaen"/>
          <w:lang w:val="ka-GE"/>
        </w:rPr>
        <w:t>გთხოვთ</w:t>
      </w:r>
      <w:r w:rsidRPr="000E67CE">
        <w:rPr>
          <w:rFonts w:ascii="Sylfaen" w:hAnsi="Sylfaen"/>
          <w:lang w:val="ka-GE"/>
        </w:rPr>
        <w:t xml:space="preserve">, </w:t>
      </w:r>
      <w:r w:rsidRPr="007A5C80">
        <w:rPr>
          <w:rFonts w:ascii="Sylfaen" w:hAnsi="Sylfaen"/>
          <w:lang w:val="ka-GE"/>
        </w:rPr>
        <w:t>წარმოადგინოთ</w:t>
      </w:r>
      <w:r w:rsidRPr="000E67CE">
        <w:rPr>
          <w:rFonts w:ascii="Sylfaen" w:hAnsi="Sylfaen"/>
          <w:lang w:val="ka-GE"/>
        </w:rPr>
        <w:t xml:space="preserve"> </w:t>
      </w:r>
      <w:r w:rsidRPr="007A5C80">
        <w:rPr>
          <w:rFonts w:ascii="Sylfaen" w:hAnsi="Sylfaen"/>
          <w:lang w:val="ka-GE"/>
        </w:rPr>
        <w:t>დასაბუთება</w:t>
      </w:r>
      <w:r w:rsidRPr="000E67CE">
        <w:rPr>
          <w:rFonts w:ascii="Sylfaen" w:hAnsi="Sylfaen"/>
          <w:lang w:val="ka-GE"/>
        </w:rPr>
        <w:t xml:space="preserve"> </w:t>
      </w:r>
      <w:r w:rsidRPr="007A5C80">
        <w:rPr>
          <w:rFonts w:ascii="Sylfaen" w:hAnsi="Sylfaen"/>
          <w:lang w:val="ka-GE"/>
        </w:rPr>
        <w:t>სადავო</w:t>
      </w:r>
      <w:r w:rsidRPr="000E67CE">
        <w:rPr>
          <w:rFonts w:ascii="Sylfaen" w:hAnsi="Sylfaen"/>
          <w:lang w:val="ka-GE"/>
        </w:rPr>
        <w:t xml:space="preserve"> </w:t>
      </w:r>
      <w:r w:rsidRPr="007A5C80">
        <w:rPr>
          <w:rFonts w:ascii="Sylfaen" w:hAnsi="Sylfaen"/>
          <w:lang w:val="ka-GE"/>
        </w:rPr>
        <w:t>ნორმის</w:t>
      </w:r>
      <w:r w:rsidRPr="000E67CE">
        <w:rPr>
          <w:rFonts w:ascii="Sylfaen" w:hAnsi="Sylfaen"/>
          <w:lang w:val="ka-GE"/>
        </w:rPr>
        <w:t xml:space="preserve"> (</w:t>
      </w:r>
      <w:r w:rsidRPr="007A5C80">
        <w:rPr>
          <w:rFonts w:ascii="Sylfaen" w:hAnsi="Sylfaen"/>
          <w:lang w:val="ka-GE"/>
        </w:rPr>
        <w:t>ნორმების</w:t>
      </w:r>
      <w:r w:rsidRPr="000E67CE">
        <w:rPr>
          <w:rFonts w:ascii="Sylfaen" w:hAnsi="Sylfaen"/>
          <w:lang w:val="ka-GE"/>
        </w:rPr>
        <w:t xml:space="preserve">) </w:t>
      </w:r>
      <w:r w:rsidRPr="007A5C80">
        <w:rPr>
          <w:rFonts w:ascii="Sylfaen" w:hAnsi="Sylfaen"/>
          <w:lang w:val="ka-GE"/>
        </w:rPr>
        <w:t>კონსტიტუციის</w:t>
      </w:r>
      <w:r w:rsidRPr="000E67CE">
        <w:rPr>
          <w:rFonts w:ascii="Sylfaen" w:hAnsi="Sylfaen"/>
          <w:lang w:val="ka-GE"/>
        </w:rPr>
        <w:t xml:space="preserve"> </w:t>
      </w:r>
      <w:r w:rsidRPr="007A5C80">
        <w:rPr>
          <w:rFonts w:ascii="Sylfaen" w:hAnsi="Sylfaen"/>
          <w:lang w:val="ka-GE"/>
        </w:rPr>
        <w:t>მითითებულ</w:t>
      </w:r>
      <w:r w:rsidRPr="000E67CE">
        <w:rPr>
          <w:rFonts w:ascii="Sylfaen" w:hAnsi="Sylfaen"/>
          <w:lang w:val="ka-GE"/>
        </w:rPr>
        <w:t xml:space="preserve"> </w:t>
      </w:r>
      <w:r w:rsidRPr="007A5C80">
        <w:rPr>
          <w:rFonts w:ascii="Sylfaen" w:hAnsi="Sylfaen"/>
          <w:lang w:val="ka-GE"/>
        </w:rPr>
        <w:t>ნორმასთან</w:t>
      </w:r>
      <w:r w:rsidRPr="007A5C80">
        <w:rPr>
          <w:lang w:val="ka-GE"/>
        </w:rPr>
        <w:t xml:space="preserve">  </w:t>
      </w:r>
      <w:r w:rsidRPr="007A5C80">
        <w:rPr>
          <w:rFonts w:ascii="Sylfaen" w:hAnsi="Sylfaen"/>
          <w:lang w:val="ka-GE"/>
        </w:rPr>
        <w:t>შეუსაბამობის</w:t>
      </w:r>
      <w:r w:rsidRPr="007A5C80">
        <w:rPr>
          <w:lang w:val="ka-GE"/>
        </w:rPr>
        <w:t xml:space="preserve"> </w:t>
      </w:r>
      <w:r w:rsidRPr="007A5C80">
        <w:rPr>
          <w:rFonts w:ascii="Sylfaen" w:hAnsi="Sylfaen"/>
          <w:lang w:val="ka-GE"/>
        </w:rPr>
        <w:t>თაობაზე</w:t>
      </w:r>
      <w:r w:rsidRPr="007A5C80">
        <w:rPr>
          <w:lang w:val="ka-GE"/>
        </w:rPr>
        <w:t xml:space="preserve">. </w:t>
      </w:r>
      <w:r w:rsidRPr="007A5C80">
        <w:rPr>
          <w:rFonts w:ascii="Sylfaen" w:hAnsi="Sylfaen"/>
          <w:lang w:val="ka-GE"/>
        </w:rPr>
        <w:t>იმ</w:t>
      </w:r>
      <w:r w:rsidRPr="007A5C80">
        <w:rPr>
          <w:lang w:val="ka-GE"/>
        </w:rPr>
        <w:t xml:space="preserve"> </w:t>
      </w:r>
      <w:r w:rsidRPr="007A5C80">
        <w:rPr>
          <w:rFonts w:ascii="Sylfaen" w:hAnsi="Sylfaen"/>
          <w:lang w:val="ka-GE"/>
        </w:rPr>
        <w:t>შემთხვევაში</w:t>
      </w:r>
      <w:r w:rsidRPr="007A5C80">
        <w:rPr>
          <w:lang w:val="ka-GE"/>
        </w:rPr>
        <w:t xml:space="preserve">, </w:t>
      </w:r>
      <w:r w:rsidRPr="007A5C80">
        <w:rPr>
          <w:rFonts w:ascii="Sylfaen" w:hAnsi="Sylfaen"/>
          <w:lang w:val="ka-GE"/>
        </w:rPr>
        <w:t>თუ</w:t>
      </w:r>
      <w:r w:rsidRPr="007A5C80">
        <w:rPr>
          <w:lang w:val="ka-GE"/>
        </w:rPr>
        <w:t xml:space="preserve"> </w:t>
      </w:r>
      <w:r w:rsidRPr="007A5C80">
        <w:rPr>
          <w:rFonts w:ascii="Sylfaen" w:hAnsi="Sylfaen"/>
          <w:lang w:val="ka-GE"/>
        </w:rPr>
        <w:t>სადავო</w:t>
      </w:r>
      <w:r w:rsidRPr="007A5C80">
        <w:rPr>
          <w:lang w:val="ka-GE"/>
        </w:rPr>
        <w:t xml:space="preserve"> </w:t>
      </w:r>
      <w:r w:rsidRPr="007A5C80">
        <w:rPr>
          <w:rFonts w:ascii="Sylfaen" w:hAnsi="Sylfaen"/>
          <w:lang w:val="ka-GE"/>
        </w:rPr>
        <w:t>ნორმის</w:t>
      </w:r>
      <w:r w:rsidRPr="007A5C80">
        <w:rPr>
          <w:lang w:val="ka-GE"/>
        </w:rPr>
        <w:t xml:space="preserve"> (</w:t>
      </w:r>
      <w:r w:rsidRPr="007A5C80">
        <w:rPr>
          <w:rFonts w:ascii="Sylfaen" w:hAnsi="Sylfaen"/>
          <w:lang w:val="ka-GE"/>
        </w:rPr>
        <w:t>ნორმების</w:t>
      </w:r>
      <w:r w:rsidRPr="007A5C80">
        <w:rPr>
          <w:lang w:val="ka-GE"/>
        </w:rPr>
        <w:t xml:space="preserve">) </w:t>
      </w:r>
      <w:r w:rsidRPr="007A5C80">
        <w:rPr>
          <w:rFonts w:ascii="Sylfaen" w:hAnsi="Sylfaen"/>
          <w:lang w:val="ka-GE"/>
        </w:rPr>
        <w:t>შემოწმებას</w:t>
      </w:r>
      <w:r w:rsidRPr="007A5C80">
        <w:rPr>
          <w:lang w:val="ka-GE"/>
        </w:rPr>
        <w:t xml:space="preserve"> </w:t>
      </w:r>
      <w:r w:rsidRPr="007A5C80">
        <w:rPr>
          <w:rFonts w:ascii="Sylfaen" w:hAnsi="Sylfaen"/>
          <w:lang w:val="ka-GE"/>
        </w:rPr>
        <w:t>საქართველოს</w:t>
      </w:r>
      <w:r w:rsidRPr="007A5C80">
        <w:rPr>
          <w:lang w:val="ka-GE"/>
        </w:rPr>
        <w:t xml:space="preserve"> </w:t>
      </w:r>
      <w:r w:rsidRPr="007A5C80">
        <w:rPr>
          <w:rFonts w:ascii="Sylfaen" w:hAnsi="Sylfaen"/>
          <w:lang w:val="ka-GE"/>
        </w:rPr>
        <w:t>კონსტიტუციის</w:t>
      </w:r>
      <w:r w:rsidRPr="007A5C80">
        <w:rPr>
          <w:lang w:val="ka-GE"/>
        </w:rPr>
        <w:t xml:space="preserve"> </w:t>
      </w:r>
      <w:r w:rsidRPr="007A5C80">
        <w:rPr>
          <w:rFonts w:ascii="Sylfaen" w:hAnsi="Sylfaen"/>
          <w:lang w:val="ka-GE"/>
        </w:rPr>
        <w:t>რამდენიმე</w:t>
      </w:r>
      <w:r w:rsidRPr="007A5C80">
        <w:rPr>
          <w:lang w:val="ka-GE"/>
        </w:rPr>
        <w:t xml:space="preserve"> </w:t>
      </w:r>
      <w:r w:rsidRPr="007A5C80">
        <w:rPr>
          <w:rFonts w:ascii="Sylfaen" w:hAnsi="Sylfaen"/>
          <w:lang w:val="ka-GE"/>
        </w:rPr>
        <w:t>მუხლთან</w:t>
      </w:r>
      <w:r w:rsidRPr="007A5C80">
        <w:rPr>
          <w:lang w:val="ka-GE"/>
        </w:rPr>
        <w:t xml:space="preserve"> </w:t>
      </w:r>
      <w:r w:rsidRPr="007A5C80">
        <w:rPr>
          <w:rFonts w:ascii="Sylfaen" w:hAnsi="Sylfaen"/>
          <w:lang w:val="ka-GE"/>
        </w:rPr>
        <w:t>ითხოვთ</w:t>
      </w:r>
      <w:r w:rsidRPr="007A5C80">
        <w:rPr>
          <w:lang w:val="ka-GE"/>
        </w:rPr>
        <w:t xml:space="preserve">, </w:t>
      </w:r>
      <w:r w:rsidRPr="007A5C80">
        <w:rPr>
          <w:rFonts w:ascii="Sylfaen" w:hAnsi="Sylfaen"/>
          <w:lang w:val="ka-GE"/>
        </w:rPr>
        <w:t>გთხოვთ</w:t>
      </w:r>
      <w:r>
        <w:rPr>
          <w:rFonts w:ascii="Sylfaen" w:hAnsi="Sylfaen"/>
          <w:lang w:val="ka-GE"/>
        </w:rPr>
        <w:t>,</w:t>
      </w:r>
      <w:r w:rsidRPr="007A5C80">
        <w:rPr>
          <w:lang w:val="ka-GE"/>
        </w:rPr>
        <w:t xml:space="preserve"> </w:t>
      </w:r>
      <w:r w:rsidRPr="007A5C80">
        <w:rPr>
          <w:rFonts w:ascii="Sylfaen" w:hAnsi="Sylfaen"/>
          <w:lang w:val="ka-GE"/>
        </w:rPr>
        <w:t>ცალ</w:t>
      </w:r>
      <w:r w:rsidRPr="007A5C80">
        <w:rPr>
          <w:lang w:val="ka-GE"/>
        </w:rPr>
        <w:t>–</w:t>
      </w:r>
      <w:r w:rsidRPr="007A5C80">
        <w:rPr>
          <w:rFonts w:ascii="Sylfaen" w:hAnsi="Sylfaen"/>
          <w:lang w:val="ka-GE"/>
        </w:rPr>
        <w:t>ცალკე</w:t>
      </w:r>
      <w:r w:rsidRPr="007A5C80">
        <w:rPr>
          <w:lang w:val="ka-GE"/>
        </w:rPr>
        <w:t xml:space="preserve"> </w:t>
      </w:r>
      <w:r w:rsidRPr="007A5C80">
        <w:rPr>
          <w:rFonts w:ascii="Sylfaen" w:hAnsi="Sylfaen"/>
          <w:lang w:val="ka-GE"/>
        </w:rPr>
        <w:t>წარმოადგინოთ</w:t>
      </w:r>
      <w:r w:rsidRPr="007A5C80">
        <w:rPr>
          <w:lang w:val="ka-GE"/>
        </w:rPr>
        <w:t xml:space="preserve"> </w:t>
      </w:r>
      <w:r w:rsidRPr="007A5C80">
        <w:rPr>
          <w:rFonts w:ascii="Sylfaen" w:hAnsi="Sylfaen"/>
          <w:lang w:val="ka-GE"/>
        </w:rPr>
        <w:t>დასაბუთება</w:t>
      </w:r>
      <w:r w:rsidRPr="007A5C80">
        <w:rPr>
          <w:lang w:val="ka-GE"/>
        </w:rPr>
        <w:t xml:space="preserve">. </w:t>
      </w:r>
      <w:r w:rsidRPr="007A5C80">
        <w:rPr>
          <w:rFonts w:ascii="Sylfaen" w:hAnsi="Sylfaen"/>
          <w:lang w:val="ka-GE"/>
        </w:rPr>
        <w:t>იმ</w:t>
      </w:r>
      <w:r w:rsidRPr="007A5C80">
        <w:rPr>
          <w:lang w:val="ka-GE"/>
        </w:rPr>
        <w:t xml:space="preserve"> </w:t>
      </w:r>
      <w:r w:rsidRPr="007A5C80">
        <w:rPr>
          <w:rFonts w:ascii="Sylfaen" w:hAnsi="Sylfaen"/>
          <w:lang w:val="ka-GE"/>
        </w:rPr>
        <w:t>შემთხვევაში</w:t>
      </w:r>
      <w:r w:rsidRPr="007A5C80">
        <w:rPr>
          <w:lang w:val="ka-GE"/>
        </w:rPr>
        <w:t xml:space="preserve">, </w:t>
      </w:r>
      <w:r w:rsidRPr="007A5C80">
        <w:rPr>
          <w:rFonts w:ascii="Sylfaen" w:hAnsi="Sylfaen"/>
          <w:lang w:val="ka-GE"/>
        </w:rPr>
        <w:t>თუ</w:t>
      </w:r>
      <w:r w:rsidRPr="007A5C80">
        <w:rPr>
          <w:lang w:val="ka-GE"/>
        </w:rPr>
        <w:t xml:space="preserve"> </w:t>
      </w:r>
      <w:r w:rsidRPr="007A5C80">
        <w:rPr>
          <w:rFonts w:ascii="Sylfaen" w:hAnsi="Sylfaen"/>
          <w:lang w:val="ka-GE"/>
        </w:rPr>
        <w:t>ეყრდობით</w:t>
      </w:r>
      <w:r w:rsidRPr="007A5C80">
        <w:rPr>
          <w:lang w:val="ka-GE"/>
        </w:rPr>
        <w:t xml:space="preserve"> </w:t>
      </w:r>
      <w:r w:rsidRPr="007A5C80">
        <w:rPr>
          <w:rFonts w:ascii="Sylfaen" w:hAnsi="Sylfaen"/>
          <w:lang w:val="ka-GE"/>
        </w:rPr>
        <w:t>საკონსტიტუციო</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საქართველოს</w:t>
      </w:r>
      <w:r w:rsidRPr="007A5C80">
        <w:rPr>
          <w:lang w:val="ka-GE"/>
        </w:rPr>
        <w:t xml:space="preserve"> </w:t>
      </w:r>
      <w:r w:rsidRPr="007A5C80">
        <w:rPr>
          <w:rFonts w:ascii="Sylfaen" w:hAnsi="Sylfaen"/>
          <w:lang w:val="ka-GE"/>
        </w:rPr>
        <w:t>საერთო</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ადამიანის</w:t>
      </w:r>
      <w:r w:rsidRPr="007A5C80">
        <w:rPr>
          <w:lang w:val="ka-GE"/>
        </w:rPr>
        <w:t xml:space="preserve"> </w:t>
      </w:r>
      <w:r w:rsidRPr="007A5C80">
        <w:rPr>
          <w:rFonts w:ascii="Sylfaen" w:hAnsi="Sylfaen"/>
          <w:lang w:val="ka-GE"/>
        </w:rPr>
        <w:t>უფლებათა</w:t>
      </w:r>
      <w:r w:rsidRPr="007A5C80">
        <w:rPr>
          <w:lang w:val="ka-GE"/>
        </w:rPr>
        <w:t xml:space="preserve"> </w:t>
      </w:r>
      <w:r w:rsidRPr="007A5C80">
        <w:rPr>
          <w:rFonts w:ascii="Sylfaen" w:hAnsi="Sylfaen"/>
          <w:lang w:val="ka-GE"/>
        </w:rPr>
        <w:t>ევროპულ</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ან</w:t>
      </w:r>
      <w:r w:rsidRPr="007A5C80">
        <w:rPr>
          <w:lang w:val="ka-GE"/>
        </w:rPr>
        <w:t xml:space="preserve"> </w:t>
      </w:r>
      <w:r w:rsidRPr="007A5C80">
        <w:rPr>
          <w:rFonts w:ascii="Sylfaen" w:hAnsi="Sylfaen"/>
          <w:lang w:val="ka-GE"/>
        </w:rPr>
        <w:t>საზღვარგარეთის</w:t>
      </w:r>
      <w:r w:rsidRPr="007A5C80">
        <w:rPr>
          <w:lang w:val="ka-GE"/>
        </w:rPr>
        <w:t xml:space="preserve"> </w:t>
      </w:r>
      <w:r w:rsidRPr="007A5C80">
        <w:rPr>
          <w:rFonts w:ascii="Sylfaen" w:hAnsi="Sylfaen"/>
          <w:lang w:val="ka-GE"/>
        </w:rPr>
        <w:t>ქვეყნების</w:t>
      </w:r>
      <w:r w:rsidRPr="007A5C80">
        <w:rPr>
          <w:lang w:val="ka-GE"/>
        </w:rPr>
        <w:t xml:space="preserve"> </w:t>
      </w:r>
      <w:r w:rsidRPr="007A5C80">
        <w:rPr>
          <w:rFonts w:ascii="Sylfaen" w:hAnsi="Sylfaen"/>
          <w:lang w:val="ka-GE"/>
        </w:rPr>
        <w:t>სასამართლო</w:t>
      </w:r>
      <w:r w:rsidRPr="007A5C80">
        <w:rPr>
          <w:lang w:val="ka-GE"/>
        </w:rPr>
        <w:t xml:space="preserve"> </w:t>
      </w:r>
      <w:r>
        <w:rPr>
          <w:rFonts w:ascii="Sylfaen" w:hAnsi="Sylfaen"/>
          <w:lang w:val="ka-GE"/>
        </w:rPr>
        <w:t>გადაწყვეტილებებს</w:t>
      </w:r>
      <w:r w:rsidRPr="007A5C80">
        <w:rPr>
          <w:lang w:val="ka-GE"/>
        </w:rPr>
        <w:t xml:space="preserve">, </w:t>
      </w:r>
      <w:r w:rsidRPr="007A5C80">
        <w:rPr>
          <w:rFonts w:ascii="Sylfaen" w:hAnsi="Sylfaen"/>
          <w:lang w:val="ka-GE"/>
        </w:rPr>
        <w:t>გთხოვთ</w:t>
      </w:r>
      <w:r w:rsidRPr="007A5C80">
        <w:rPr>
          <w:lang w:val="ka-GE"/>
        </w:rPr>
        <w:t xml:space="preserve"> </w:t>
      </w:r>
      <w:r w:rsidRPr="007A5C80">
        <w:rPr>
          <w:rFonts w:ascii="Sylfaen" w:hAnsi="Sylfaen"/>
          <w:lang w:val="ka-GE"/>
        </w:rPr>
        <w:t>მიუთ</w:t>
      </w:r>
      <w:r>
        <w:rPr>
          <w:rFonts w:ascii="Sylfaen" w:hAnsi="Sylfaen"/>
          <w:lang w:val="ka-GE"/>
        </w:rPr>
        <w:t>ი</w:t>
      </w:r>
      <w:r w:rsidRPr="007A5C80">
        <w:rPr>
          <w:rFonts w:ascii="Sylfaen" w:hAnsi="Sylfaen"/>
          <w:lang w:val="ka-GE"/>
        </w:rPr>
        <w:t>თ</w:t>
      </w:r>
      <w:r>
        <w:rPr>
          <w:rFonts w:ascii="Sylfaen" w:hAnsi="Sylfaen"/>
          <w:lang w:val="ka-GE"/>
        </w:rPr>
        <w:t>ოთ</w:t>
      </w:r>
      <w:r w:rsidRPr="007A5C80">
        <w:rPr>
          <w:lang w:val="ka-GE"/>
        </w:rPr>
        <w:t xml:space="preserve"> </w:t>
      </w:r>
      <w:r w:rsidRPr="007A5C80">
        <w:rPr>
          <w:rFonts w:ascii="Sylfaen" w:hAnsi="Sylfaen"/>
          <w:lang w:val="ka-GE"/>
        </w:rPr>
        <w:t>საქმის</w:t>
      </w:r>
      <w:r w:rsidRPr="007A5C80">
        <w:rPr>
          <w:lang w:val="ka-GE"/>
        </w:rPr>
        <w:t xml:space="preserve"> </w:t>
      </w:r>
      <w:r w:rsidRPr="007A5C80">
        <w:rPr>
          <w:rFonts w:ascii="Sylfaen" w:hAnsi="Sylfaen"/>
          <w:lang w:val="ka-GE"/>
        </w:rPr>
        <w:t>დასახელება</w:t>
      </w:r>
      <w:r w:rsidRPr="007A5C80">
        <w:rPr>
          <w:lang w:val="ka-GE"/>
        </w:rPr>
        <w:t xml:space="preserve"> </w:t>
      </w:r>
      <w:r w:rsidRPr="007A5C80">
        <w:rPr>
          <w:rFonts w:ascii="Sylfaen" w:hAnsi="Sylfaen"/>
          <w:lang w:val="ka-GE"/>
        </w:rPr>
        <w:t>და</w:t>
      </w:r>
      <w:r w:rsidRPr="007A5C80">
        <w:rPr>
          <w:lang w:val="ka-GE"/>
        </w:rPr>
        <w:t xml:space="preserve"> </w:t>
      </w:r>
      <w:r w:rsidRPr="007A5C80">
        <w:rPr>
          <w:rFonts w:ascii="Sylfaen" w:hAnsi="Sylfaen"/>
          <w:lang w:val="ka-GE"/>
        </w:rPr>
        <w:t>გადაწყვეტილების</w:t>
      </w:r>
      <w:r w:rsidRPr="007A5C80">
        <w:rPr>
          <w:lang w:val="ka-GE"/>
        </w:rPr>
        <w:t xml:space="preserve"> </w:t>
      </w:r>
      <w:r w:rsidRPr="007A5C80">
        <w:rPr>
          <w:rFonts w:ascii="Sylfaen" w:hAnsi="Sylfaen"/>
          <w:lang w:val="ka-GE"/>
        </w:rPr>
        <w:t>შესაბამისი</w:t>
      </w:r>
      <w:r w:rsidRPr="007A5C80">
        <w:rPr>
          <w:lang w:val="ka-GE"/>
        </w:rPr>
        <w:t xml:space="preserve"> </w:t>
      </w:r>
      <w:r w:rsidRPr="007A5C80">
        <w:rPr>
          <w:rFonts w:ascii="Sylfaen" w:hAnsi="Sylfaen"/>
          <w:lang w:val="ka-GE"/>
        </w:rPr>
        <w:t>პარაგრაფი</w:t>
      </w:r>
      <w:r w:rsidRPr="007A5C80">
        <w:rPr>
          <w:lang w:val="ka-GE"/>
        </w:rPr>
        <w:t>.</w:t>
      </w:r>
    </w:p>
  </w:footnote>
  <w:footnote w:id="6">
    <w:p w:rsidR="000166B6" w:rsidRPr="005C4CB0" w:rsidRDefault="000166B6" w:rsidP="00E80376">
      <w:pPr>
        <w:spacing w:after="0"/>
        <w:jc w:val="both"/>
        <w:rPr>
          <w:rFonts w:ascii="Sylfaen" w:hAnsi="Sylfaen"/>
          <w:lang w:val="ka-GE"/>
        </w:rPr>
      </w:pPr>
      <w:r w:rsidRPr="005C4CB0">
        <w:rPr>
          <w:rStyle w:val="a6"/>
        </w:rPr>
        <w:footnoteRef/>
      </w:r>
      <w:r w:rsidRPr="001179C4">
        <w:rPr>
          <w:sz w:val="20"/>
          <w:szCs w:val="20"/>
          <w:lang w:val="ka-GE"/>
        </w:rPr>
        <w:t xml:space="preserve"> </w:t>
      </w:r>
      <w:r w:rsidRPr="005C4CB0">
        <w:rPr>
          <w:rFonts w:ascii="Sylfaen" w:hAnsi="Sylfaen" w:cs="Sylfaen_PDF_Subset"/>
          <w:sz w:val="20"/>
          <w:szCs w:val="20"/>
          <w:lang w:val="ka-GE"/>
        </w:rPr>
        <w:t xml:space="preserve">საქართველოს საკონსტიტუციო სასამართლოს 2015 წლის 31 ივლისის </w:t>
      </w:r>
      <w:r w:rsidRPr="001179C4">
        <w:rPr>
          <w:rFonts w:ascii="Sylfaen" w:hAnsi="Sylfaen" w:cs="Sylfaen_PDF_Subset"/>
          <w:sz w:val="20"/>
          <w:szCs w:val="20"/>
          <w:lang w:val="ka-GE"/>
        </w:rPr>
        <w:t>№</w:t>
      </w:r>
      <w:r w:rsidRPr="005C4CB0">
        <w:rPr>
          <w:rFonts w:ascii="Sylfaen" w:hAnsi="Sylfaen" w:cs="Sylfaen_PDF_Subset"/>
          <w:sz w:val="20"/>
          <w:szCs w:val="20"/>
          <w:lang w:val="ka-GE"/>
        </w:rPr>
        <w:t xml:space="preserve">2/3/630 გადაწყვეტილება საქმეზე „საქართველოს მოქალაქე თინა ბეჟიტაშვილი საქართველოს პარლამენტის წინააღმდეგ,“ </w:t>
      </w:r>
      <w:r w:rsidRPr="001179C4">
        <w:rPr>
          <w:rFonts w:ascii="Sylfaen" w:hAnsi="Sylfaen" w:cs="Sylfaen_PDF_Subset"/>
          <w:sz w:val="20"/>
          <w:szCs w:val="20"/>
          <w:lang w:val="ka-GE"/>
        </w:rPr>
        <w:t xml:space="preserve">II, </w:t>
      </w:r>
      <w:r w:rsidRPr="005C4CB0">
        <w:rPr>
          <w:rFonts w:ascii="Sylfaen" w:hAnsi="Sylfaen" w:cs="Sylfaen_PDF_Subset"/>
          <w:sz w:val="20"/>
          <w:szCs w:val="20"/>
          <w:lang w:val="ka-GE"/>
        </w:rPr>
        <w:t>2.</w:t>
      </w:r>
    </w:p>
  </w:footnote>
  <w:footnote w:id="7">
    <w:p w:rsidR="000166B6" w:rsidRPr="00505A2E" w:rsidRDefault="000166B6" w:rsidP="001179C4">
      <w:pPr>
        <w:jc w:val="both"/>
        <w:rPr>
          <w:rFonts w:ascii="Sylfaen" w:hAnsi="Sylfaen"/>
          <w:sz w:val="20"/>
          <w:szCs w:val="20"/>
          <w:lang w:val="ka-GE"/>
        </w:rPr>
      </w:pPr>
      <w:r>
        <w:rPr>
          <w:rStyle w:val="a6"/>
        </w:rPr>
        <w:footnoteRef/>
      </w:r>
      <w:r w:rsidRPr="001179C4">
        <w:rPr>
          <w:lang w:val="ka-GE"/>
        </w:rPr>
        <w:t xml:space="preserve"> </w:t>
      </w:r>
      <w:r w:rsidRPr="00505A2E">
        <w:rPr>
          <w:rFonts w:ascii="Sylfaen" w:hAnsi="Sylfaen"/>
          <w:sz w:val="20"/>
          <w:szCs w:val="20"/>
          <w:lang w:val="ka-GE"/>
        </w:rPr>
        <w:t xml:space="preserve">საქართველოს საკონსტიტუციო სასამართლოს 2007 წლის 26 დეკემბრის </w:t>
      </w:r>
      <w:r w:rsidRPr="001179C4">
        <w:rPr>
          <w:rFonts w:ascii="Sylfaen" w:eastAsia="Sylfaen" w:hAnsi="Sylfaen"/>
          <w:sz w:val="20"/>
          <w:szCs w:val="20"/>
          <w:lang w:val="ka-GE"/>
        </w:rPr>
        <w:t>N1/3/407</w:t>
      </w:r>
      <w:r w:rsidRPr="00505A2E">
        <w:rPr>
          <w:rFonts w:ascii="Sylfaen" w:eastAsia="Sylfaen" w:hAnsi="Sylfaen"/>
          <w:sz w:val="20"/>
          <w:szCs w:val="20"/>
          <w:lang w:val="ka-GE"/>
        </w:rPr>
        <w:t xml:space="preserve"> გადაწყვეტილება საქმეზე „საქართველოს ახალგაზრდა იურისტთა ასოციაცია და საქართველოს მოქალაქე - ეკატერინე ლომთათიძე საქართველოს პარლამენტის წინააღდეგ,“ </w:t>
      </w:r>
      <w:r w:rsidRPr="001179C4">
        <w:rPr>
          <w:rFonts w:ascii="Sylfaen" w:eastAsia="Sylfaen" w:hAnsi="Sylfaen"/>
          <w:sz w:val="20"/>
          <w:szCs w:val="20"/>
          <w:lang w:val="ka-GE"/>
        </w:rPr>
        <w:t xml:space="preserve">II, </w:t>
      </w:r>
      <w:r w:rsidRPr="00505A2E">
        <w:rPr>
          <w:rFonts w:ascii="Sylfaen" w:eastAsia="Sylfaen" w:hAnsi="Sylfaen"/>
          <w:sz w:val="20"/>
          <w:szCs w:val="20"/>
          <w:lang w:val="ka-GE"/>
        </w:rPr>
        <w:t>21.</w:t>
      </w:r>
    </w:p>
    <w:p w:rsidR="000166B6" w:rsidRPr="00505A2E" w:rsidRDefault="000166B6" w:rsidP="001179C4">
      <w:pPr>
        <w:pStyle w:val="a4"/>
        <w:rPr>
          <w:rFonts w:ascii="Sylfaen" w:hAnsi="Sylfaen"/>
          <w:lang w:val="ka-GE"/>
        </w:rPr>
      </w:pPr>
    </w:p>
  </w:footnote>
  <w:footnote w:id="8">
    <w:p w:rsidR="000166B6" w:rsidRPr="005C4CB0" w:rsidRDefault="000166B6" w:rsidP="001179C4">
      <w:pPr>
        <w:spacing w:after="0"/>
        <w:jc w:val="both"/>
        <w:rPr>
          <w:rFonts w:ascii="Sylfaen" w:hAnsi="Sylfaen"/>
          <w:lang w:val="ka-GE"/>
        </w:rPr>
      </w:pPr>
      <w:r w:rsidRPr="005C4CB0">
        <w:rPr>
          <w:rStyle w:val="a6"/>
        </w:rPr>
        <w:footnoteRef/>
      </w:r>
      <w:r w:rsidRPr="001179C4">
        <w:rPr>
          <w:sz w:val="20"/>
          <w:szCs w:val="20"/>
          <w:lang w:val="ka-GE"/>
        </w:rPr>
        <w:t xml:space="preserve"> </w:t>
      </w:r>
      <w:r w:rsidRPr="005C4CB0">
        <w:rPr>
          <w:rFonts w:ascii="Sylfaen" w:hAnsi="Sylfaen" w:cs="Sylfaen_PDF_Subset"/>
          <w:sz w:val="20"/>
          <w:szCs w:val="20"/>
          <w:lang w:val="ka-GE"/>
        </w:rPr>
        <w:t xml:space="preserve">საქართველოს საკონსტიტუციო სასამართლოს 2015 წლის 31 ივლისის </w:t>
      </w:r>
      <w:r w:rsidRPr="001179C4">
        <w:rPr>
          <w:rFonts w:ascii="Sylfaen" w:hAnsi="Sylfaen" w:cs="Sylfaen_PDF_Subset"/>
          <w:sz w:val="20"/>
          <w:szCs w:val="20"/>
          <w:lang w:val="ka-GE"/>
        </w:rPr>
        <w:t>№</w:t>
      </w:r>
      <w:r w:rsidRPr="005C4CB0">
        <w:rPr>
          <w:rFonts w:ascii="Sylfaen" w:hAnsi="Sylfaen" w:cs="Sylfaen_PDF_Subset"/>
          <w:sz w:val="20"/>
          <w:szCs w:val="20"/>
          <w:lang w:val="ka-GE"/>
        </w:rPr>
        <w:t xml:space="preserve">2/3/630 გადაწყვეტილება საქმეზე „საქართველოს მოქალაქე თინა ბეჟიტაშვილი საქართველოს პარლამენტის წინააღმდეგ,“ </w:t>
      </w:r>
      <w:r w:rsidRPr="001179C4">
        <w:rPr>
          <w:rFonts w:ascii="Sylfaen" w:hAnsi="Sylfaen" w:cs="Sylfaen_PDF_Subset"/>
          <w:sz w:val="20"/>
          <w:szCs w:val="20"/>
          <w:lang w:val="ka-GE"/>
        </w:rPr>
        <w:t xml:space="preserve">II, </w:t>
      </w:r>
      <w:r w:rsidRPr="005C4CB0">
        <w:rPr>
          <w:rFonts w:ascii="Sylfaen" w:hAnsi="Sylfaen" w:cs="Sylfaen_PDF_Subset"/>
          <w:sz w:val="20"/>
          <w:szCs w:val="20"/>
          <w:lang w:val="ka-GE"/>
        </w:rPr>
        <w:t>2.</w:t>
      </w:r>
    </w:p>
  </w:footnote>
  <w:footnote w:id="9">
    <w:p w:rsidR="000166B6" w:rsidRPr="00302893" w:rsidRDefault="000166B6" w:rsidP="001179C4">
      <w:pPr>
        <w:pStyle w:val="a4"/>
        <w:rPr>
          <w:rFonts w:ascii="Sylfaen" w:hAnsi="Sylfaen"/>
          <w:lang w:val="ka-GE"/>
        </w:rPr>
      </w:pPr>
      <w:r>
        <w:rPr>
          <w:rStyle w:val="a6"/>
        </w:rPr>
        <w:footnoteRef/>
      </w:r>
      <w:r w:rsidRPr="001179C4">
        <w:rPr>
          <w:lang w:val="ka-GE"/>
        </w:rPr>
        <w:t xml:space="preserve"> </w:t>
      </w:r>
      <w:r>
        <w:rPr>
          <w:rFonts w:ascii="Sylfaen" w:hAnsi="Sylfaen"/>
          <w:lang w:val="ka-GE"/>
        </w:rPr>
        <w:t xml:space="preserve">იქვე: </w:t>
      </w:r>
      <w:r w:rsidRPr="00333D23">
        <w:rPr>
          <w:rFonts w:ascii="Sylfaen" w:hAnsi="Sylfaen"/>
          <w:bCs/>
          <w:lang w:val="ka-GE"/>
        </w:rPr>
        <w:t>II,</w:t>
      </w:r>
      <w:r>
        <w:rPr>
          <w:rFonts w:ascii="Sylfaen" w:hAnsi="Sylfaen"/>
          <w:bCs/>
          <w:lang w:val="ka-GE"/>
        </w:rPr>
        <w:t xml:space="preserve"> 6.</w:t>
      </w:r>
    </w:p>
  </w:footnote>
  <w:footnote w:id="10">
    <w:p w:rsidR="000166B6" w:rsidRPr="00EA3139" w:rsidRDefault="000166B6" w:rsidP="001179C4">
      <w:pPr>
        <w:pStyle w:val="a4"/>
        <w:jc w:val="both"/>
        <w:rPr>
          <w:rFonts w:ascii="Sylfaen" w:hAnsi="Sylfaen"/>
          <w:lang w:val="ka-GE"/>
        </w:rPr>
      </w:pPr>
      <w:r w:rsidRPr="00474D39">
        <w:rPr>
          <w:rStyle w:val="a6"/>
        </w:rPr>
        <w:footnoteRef/>
      </w:r>
      <w:r w:rsidRPr="0029139F">
        <w:rPr>
          <w:lang w:val="ka-GE"/>
        </w:rPr>
        <w:t xml:space="preserve"> </w:t>
      </w:r>
      <w:r w:rsidRPr="00474D39">
        <w:rPr>
          <w:rFonts w:ascii="Sylfaen" w:hAnsi="Sylfaen" w:cs="Sylfaen"/>
          <w:noProof/>
          <w:lang w:val="ka-GE"/>
        </w:rPr>
        <w:t>საქართველოს</w:t>
      </w:r>
      <w:r w:rsidRPr="00474D39">
        <w:rPr>
          <w:rFonts w:cs="Sylfaen"/>
          <w:noProof/>
          <w:lang w:val="ka-GE"/>
        </w:rPr>
        <w:t xml:space="preserve"> </w:t>
      </w:r>
      <w:r w:rsidRPr="00474D39">
        <w:rPr>
          <w:rFonts w:ascii="Sylfaen" w:hAnsi="Sylfaen" w:cs="Sylfaen"/>
          <w:noProof/>
          <w:lang w:val="ka-GE"/>
        </w:rPr>
        <w:t>საკონსტიტუციო</w:t>
      </w:r>
      <w:r w:rsidRPr="00474D39">
        <w:rPr>
          <w:rFonts w:cs="Sylfaen"/>
          <w:noProof/>
          <w:lang w:val="ka-GE"/>
        </w:rPr>
        <w:t xml:space="preserve"> </w:t>
      </w:r>
      <w:r w:rsidRPr="00474D39">
        <w:rPr>
          <w:rFonts w:ascii="Sylfaen" w:hAnsi="Sylfaen" w:cs="Sylfaen"/>
          <w:noProof/>
          <w:lang w:val="ka-GE"/>
        </w:rPr>
        <w:t>სასამართლოს</w:t>
      </w:r>
      <w:r w:rsidRPr="00474D39">
        <w:rPr>
          <w:rFonts w:cs="Sylfaen"/>
          <w:noProof/>
          <w:lang w:val="ka-GE"/>
        </w:rPr>
        <w:t xml:space="preserve"> 2014 </w:t>
      </w:r>
      <w:r w:rsidRPr="00474D39">
        <w:rPr>
          <w:rFonts w:ascii="Sylfaen" w:hAnsi="Sylfaen" w:cs="Sylfaen"/>
          <w:noProof/>
          <w:lang w:val="ka-GE"/>
        </w:rPr>
        <w:t>წლის</w:t>
      </w:r>
      <w:r w:rsidRPr="00474D39">
        <w:rPr>
          <w:rFonts w:cs="Sylfaen"/>
          <w:noProof/>
          <w:lang w:val="ka-GE"/>
        </w:rPr>
        <w:t xml:space="preserve"> 19 </w:t>
      </w:r>
      <w:r w:rsidRPr="00474D39">
        <w:rPr>
          <w:rFonts w:ascii="Sylfaen" w:hAnsi="Sylfaen" w:cs="Sylfaen"/>
          <w:noProof/>
          <w:lang w:val="ka-GE"/>
        </w:rPr>
        <w:t>თებერვლის</w:t>
      </w:r>
      <w:r w:rsidRPr="00474D39">
        <w:rPr>
          <w:rFonts w:cs="Sylfaen"/>
          <w:noProof/>
          <w:lang w:val="ka-GE"/>
        </w:rPr>
        <w:t xml:space="preserve"> №1/1/569 </w:t>
      </w:r>
      <w:r w:rsidRPr="00474D39">
        <w:rPr>
          <w:rFonts w:ascii="Sylfaen" w:hAnsi="Sylfaen" w:cs="Sylfaen"/>
          <w:noProof/>
          <w:lang w:val="ka-GE"/>
        </w:rPr>
        <w:t>საოქმო</w:t>
      </w:r>
      <w:r w:rsidRPr="00474D39">
        <w:rPr>
          <w:rFonts w:cs="Sylfaen"/>
          <w:noProof/>
          <w:lang w:val="ka-GE"/>
        </w:rPr>
        <w:t xml:space="preserve"> </w:t>
      </w:r>
      <w:r w:rsidRPr="00474D39">
        <w:rPr>
          <w:rFonts w:ascii="Sylfaen" w:hAnsi="Sylfaen" w:cs="Sylfaen"/>
          <w:noProof/>
          <w:lang w:val="ka-GE"/>
        </w:rPr>
        <w:t>ჩანაწერი</w:t>
      </w:r>
      <w:r w:rsidRPr="00474D39">
        <w:rPr>
          <w:rFonts w:cs="Sylfaen"/>
          <w:noProof/>
          <w:lang w:val="ka-GE"/>
        </w:rPr>
        <w:t xml:space="preserve"> </w:t>
      </w:r>
      <w:r w:rsidRPr="00474D39">
        <w:rPr>
          <w:rFonts w:ascii="Sylfaen" w:hAnsi="Sylfaen" w:cs="Sylfaen"/>
          <w:noProof/>
          <w:lang w:val="ka-GE"/>
        </w:rPr>
        <w:t>საქმეზე</w:t>
      </w:r>
      <w:r w:rsidRPr="00474D39">
        <w:rPr>
          <w:rFonts w:cs="Sylfaen"/>
          <w:noProof/>
          <w:lang w:val="ka-GE"/>
        </w:rPr>
        <w:t xml:space="preserve"> „</w:t>
      </w:r>
      <w:r w:rsidRPr="00474D39">
        <w:rPr>
          <w:rFonts w:ascii="Sylfaen" w:hAnsi="Sylfaen" w:cs="Sylfaen"/>
          <w:noProof/>
          <w:lang w:val="ka-GE"/>
        </w:rPr>
        <w:t>საქართველოს</w:t>
      </w:r>
      <w:r w:rsidRPr="00474D39">
        <w:rPr>
          <w:noProof/>
          <w:lang w:val="ka-GE"/>
        </w:rPr>
        <w:t xml:space="preserve"> </w:t>
      </w:r>
      <w:r w:rsidRPr="00474D39">
        <w:rPr>
          <w:rFonts w:ascii="Sylfaen" w:hAnsi="Sylfaen" w:cs="Sylfaen"/>
          <w:noProof/>
          <w:lang w:val="ka-GE"/>
        </w:rPr>
        <w:t>მოქალაქეები</w:t>
      </w:r>
      <w:r w:rsidRPr="00474D39">
        <w:rPr>
          <w:noProof/>
          <w:lang w:val="ka-GE"/>
        </w:rPr>
        <w:t xml:space="preserve"> - </w:t>
      </w:r>
      <w:r w:rsidRPr="00474D39">
        <w:rPr>
          <w:rFonts w:ascii="Sylfaen" w:hAnsi="Sylfaen" w:cs="Sylfaen"/>
          <w:noProof/>
          <w:lang w:val="ka-GE"/>
        </w:rPr>
        <w:t>დავით</w:t>
      </w:r>
      <w:r w:rsidRPr="00474D39">
        <w:rPr>
          <w:noProof/>
          <w:lang w:val="ka-GE"/>
        </w:rPr>
        <w:t xml:space="preserve"> </w:t>
      </w:r>
      <w:r w:rsidRPr="00474D39">
        <w:rPr>
          <w:rFonts w:ascii="Sylfaen" w:hAnsi="Sylfaen" w:cs="Sylfaen"/>
          <w:noProof/>
          <w:lang w:val="ka-GE"/>
        </w:rPr>
        <w:t>კანდელაკი</w:t>
      </w:r>
      <w:r w:rsidRPr="00474D39">
        <w:rPr>
          <w:noProof/>
          <w:lang w:val="ka-GE"/>
        </w:rPr>
        <w:t xml:space="preserve">, </w:t>
      </w:r>
      <w:r w:rsidRPr="00474D39">
        <w:rPr>
          <w:rFonts w:ascii="Sylfaen" w:hAnsi="Sylfaen" w:cs="Sylfaen"/>
          <w:noProof/>
          <w:lang w:val="ka-GE"/>
        </w:rPr>
        <w:t>ნატალია</w:t>
      </w:r>
      <w:r w:rsidRPr="00474D39">
        <w:rPr>
          <w:noProof/>
          <w:lang w:val="ka-GE"/>
        </w:rPr>
        <w:t xml:space="preserve"> </w:t>
      </w:r>
      <w:r w:rsidRPr="00474D39">
        <w:rPr>
          <w:rFonts w:ascii="Sylfaen" w:hAnsi="Sylfaen" w:cs="Sylfaen"/>
          <w:noProof/>
          <w:lang w:val="ka-GE"/>
        </w:rPr>
        <w:t>დვალი</w:t>
      </w:r>
      <w:r w:rsidRPr="00474D39">
        <w:rPr>
          <w:noProof/>
          <w:lang w:val="ka-GE"/>
        </w:rPr>
        <w:t xml:space="preserve">, </w:t>
      </w:r>
      <w:r w:rsidRPr="00474D39">
        <w:rPr>
          <w:rFonts w:ascii="Sylfaen" w:hAnsi="Sylfaen" w:cs="Sylfaen"/>
          <w:noProof/>
          <w:lang w:val="ka-GE"/>
        </w:rPr>
        <w:t>ზურაბ</w:t>
      </w:r>
      <w:r w:rsidRPr="00474D39">
        <w:rPr>
          <w:noProof/>
          <w:lang w:val="ka-GE"/>
        </w:rPr>
        <w:t xml:space="preserve"> </w:t>
      </w:r>
      <w:r w:rsidRPr="00474D39">
        <w:rPr>
          <w:rFonts w:ascii="Sylfaen" w:hAnsi="Sylfaen" w:cs="Sylfaen"/>
          <w:noProof/>
          <w:lang w:val="ka-GE"/>
        </w:rPr>
        <w:t>დავითაშვილი</w:t>
      </w:r>
      <w:r w:rsidRPr="00474D39">
        <w:rPr>
          <w:noProof/>
          <w:lang w:val="ka-GE"/>
        </w:rPr>
        <w:t xml:space="preserve">, </w:t>
      </w:r>
      <w:r w:rsidRPr="00EA3139">
        <w:rPr>
          <w:rFonts w:ascii="Sylfaen" w:hAnsi="Sylfaen" w:cs="Sylfaen"/>
          <w:noProof/>
          <w:lang w:val="ka-GE"/>
        </w:rPr>
        <w:t>ემზარ</w:t>
      </w:r>
      <w:r w:rsidRPr="00EA3139">
        <w:rPr>
          <w:noProof/>
          <w:lang w:val="ka-GE"/>
        </w:rPr>
        <w:t xml:space="preserve"> </w:t>
      </w:r>
      <w:r w:rsidRPr="00EA3139">
        <w:rPr>
          <w:rFonts w:ascii="Sylfaen" w:hAnsi="Sylfaen" w:cs="Sylfaen"/>
          <w:noProof/>
          <w:lang w:val="ka-GE"/>
        </w:rPr>
        <w:t>გოგუაძე</w:t>
      </w:r>
      <w:r w:rsidRPr="00EA3139">
        <w:rPr>
          <w:noProof/>
          <w:lang w:val="ka-GE"/>
        </w:rPr>
        <w:t xml:space="preserve">, </w:t>
      </w:r>
      <w:r w:rsidRPr="00EA3139">
        <w:rPr>
          <w:rFonts w:ascii="Sylfaen" w:hAnsi="Sylfaen" w:cs="Sylfaen"/>
          <w:noProof/>
          <w:lang w:val="ka-GE"/>
        </w:rPr>
        <w:t>გიორგი</w:t>
      </w:r>
      <w:r w:rsidRPr="00EA3139">
        <w:rPr>
          <w:noProof/>
          <w:lang w:val="ka-GE"/>
        </w:rPr>
        <w:t xml:space="preserve"> </w:t>
      </w:r>
      <w:r w:rsidRPr="00EA3139">
        <w:rPr>
          <w:rFonts w:ascii="Sylfaen" w:hAnsi="Sylfaen" w:cs="Sylfaen"/>
          <w:noProof/>
          <w:lang w:val="ka-GE"/>
        </w:rPr>
        <w:t>მელაძე</w:t>
      </w:r>
      <w:r w:rsidRPr="00EA3139">
        <w:rPr>
          <w:noProof/>
          <w:lang w:val="ka-GE"/>
        </w:rPr>
        <w:t xml:space="preserve"> </w:t>
      </w:r>
      <w:r w:rsidRPr="00EA3139">
        <w:rPr>
          <w:rFonts w:ascii="Sylfaen" w:hAnsi="Sylfaen" w:cs="Sylfaen"/>
          <w:noProof/>
          <w:lang w:val="ka-GE"/>
        </w:rPr>
        <w:t>და</w:t>
      </w:r>
      <w:r w:rsidRPr="00EA3139">
        <w:rPr>
          <w:noProof/>
          <w:lang w:val="ka-GE"/>
        </w:rPr>
        <w:t xml:space="preserve"> </w:t>
      </w:r>
      <w:r w:rsidRPr="00EA3139">
        <w:rPr>
          <w:rFonts w:ascii="Sylfaen" w:hAnsi="Sylfaen" w:cs="Sylfaen"/>
          <w:noProof/>
          <w:lang w:val="ka-GE"/>
        </w:rPr>
        <w:t>მამუკა</w:t>
      </w:r>
      <w:r w:rsidRPr="00EA3139">
        <w:rPr>
          <w:noProof/>
          <w:lang w:val="ka-GE"/>
        </w:rPr>
        <w:t xml:space="preserve"> </w:t>
      </w:r>
      <w:r w:rsidRPr="00EA3139">
        <w:rPr>
          <w:rFonts w:ascii="Sylfaen" w:hAnsi="Sylfaen" w:cs="Sylfaen"/>
          <w:noProof/>
          <w:lang w:val="ka-GE"/>
        </w:rPr>
        <w:t>ფაჩუაშვილი</w:t>
      </w:r>
      <w:r w:rsidRPr="00EA3139">
        <w:rPr>
          <w:noProof/>
          <w:lang w:val="ka-GE"/>
        </w:rPr>
        <w:t xml:space="preserve">  </w:t>
      </w:r>
      <w:r w:rsidRPr="00EA3139">
        <w:rPr>
          <w:rFonts w:ascii="Sylfaen" w:hAnsi="Sylfaen" w:cs="Sylfaen"/>
          <w:noProof/>
          <w:lang w:val="ka-GE"/>
        </w:rPr>
        <w:t>საქართველოს</w:t>
      </w:r>
      <w:r w:rsidRPr="00EA3139">
        <w:rPr>
          <w:noProof/>
          <w:lang w:val="ka-GE"/>
        </w:rPr>
        <w:t xml:space="preserve"> </w:t>
      </w:r>
      <w:r w:rsidRPr="00EA3139">
        <w:rPr>
          <w:rFonts w:ascii="Sylfaen" w:hAnsi="Sylfaen" w:cs="Sylfaen"/>
          <w:noProof/>
          <w:lang w:val="ka-GE"/>
        </w:rPr>
        <w:t>პარლამენტის</w:t>
      </w:r>
      <w:r w:rsidRPr="00EA3139">
        <w:rPr>
          <w:noProof/>
          <w:lang w:val="ka-GE"/>
        </w:rPr>
        <w:t xml:space="preserve"> </w:t>
      </w:r>
      <w:r w:rsidRPr="00EA3139">
        <w:rPr>
          <w:rFonts w:ascii="Sylfaen" w:hAnsi="Sylfaen" w:cs="Sylfaen"/>
          <w:noProof/>
          <w:lang w:val="ka-GE"/>
        </w:rPr>
        <w:t>წინააღმდეგ</w:t>
      </w:r>
      <w:r w:rsidRPr="00EA3139">
        <w:rPr>
          <w:noProof/>
          <w:lang w:val="ka-GE"/>
        </w:rPr>
        <w:t>“, II, 25.</w:t>
      </w:r>
    </w:p>
  </w:footnote>
  <w:footnote w:id="11">
    <w:p w:rsidR="000166B6" w:rsidRPr="0029139F" w:rsidRDefault="000166B6" w:rsidP="001179C4">
      <w:pPr>
        <w:pStyle w:val="af2"/>
        <w:tabs>
          <w:tab w:val="num" w:pos="540"/>
        </w:tabs>
        <w:spacing w:after="0"/>
        <w:ind w:left="0"/>
        <w:jc w:val="both"/>
        <w:rPr>
          <w:lang w:val="ka-GE"/>
        </w:rPr>
      </w:pPr>
      <w:r w:rsidRPr="00EA3139">
        <w:rPr>
          <w:rStyle w:val="a6"/>
        </w:rPr>
        <w:footnoteRef/>
      </w:r>
      <w:r w:rsidRPr="00EA3139">
        <w:rPr>
          <w:sz w:val="20"/>
          <w:szCs w:val="20"/>
          <w:lang w:val="ka-GE"/>
        </w:rPr>
        <w:t xml:space="preserve"> </w:t>
      </w:r>
      <w:r w:rsidRPr="00EA3139">
        <w:rPr>
          <w:rFonts w:ascii="Sylfaen" w:hAnsi="Sylfaen"/>
          <w:sz w:val="20"/>
          <w:szCs w:val="20"/>
          <w:lang w:val="ka-GE"/>
        </w:rPr>
        <w:t xml:space="preserve">საქართველოს საკონსტიტუციო სასამართლოს 2014 წლის 11 აპრილის №1/2/569 გადაწყვეტილება საქმეზე „საქართველოს მოქალაქეები - დავით კანდელაკი, ნატალია დვალი, ზურაბ დავითაშვილი, ემზარ გოგუაძე, გიორგი მელაძე და მამუკა ფაჩუაშვილი  </w:t>
      </w:r>
      <w:r w:rsidRPr="00EA3139">
        <w:rPr>
          <w:rFonts w:ascii="Sylfaen" w:hAnsi="Sylfaen" w:cs="Sylfaen"/>
          <w:sz w:val="20"/>
          <w:szCs w:val="20"/>
          <w:lang w:val="ka-GE"/>
        </w:rPr>
        <w:t>საქართველოს   პარლამენტის წინააღმდეგ</w:t>
      </w:r>
      <w:r w:rsidRPr="00EA3139">
        <w:rPr>
          <w:rFonts w:ascii="Sylfaen" w:hAnsi="Sylfaen"/>
          <w:sz w:val="20"/>
          <w:szCs w:val="20"/>
          <w:lang w:val="ka-GE"/>
        </w:rPr>
        <w:t>,“ II, 3.</w:t>
      </w:r>
    </w:p>
  </w:footnote>
  <w:footnote w:id="12">
    <w:p w:rsidR="000166B6" w:rsidRPr="0029139F" w:rsidRDefault="000166B6" w:rsidP="001179C4">
      <w:pPr>
        <w:pStyle w:val="af2"/>
        <w:tabs>
          <w:tab w:val="num" w:pos="540"/>
        </w:tabs>
        <w:spacing w:after="0"/>
        <w:ind w:left="0"/>
        <w:jc w:val="both"/>
        <w:rPr>
          <w:rFonts w:ascii="Sylfaen" w:hAnsi="Sylfaen"/>
          <w:sz w:val="20"/>
          <w:szCs w:val="20"/>
          <w:lang w:val="ka-GE"/>
        </w:rPr>
      </w:pPr>
      <w:r w:rsidRPr="0029139F">
        <w:rPr>
          <w:rStyle w:val="a6"/>
        </w:rPr>
        <w:footnoteRef/>
      </w:r>
      <w:r w:rsidRPr="0029139F">
        <w:rPr>
          <w:sz w:val="20"/>
          <w:szCs w:val="20"/>
          <w:lang w:val="ka-GE"/>
        </w:rPr>
        <w:t xml:space="preserve"> </w:t>
      </w:r>
      <w:r w:rsidRPr="0029139F">
        <w:rPr>
          <w:rFonts w:ascii="Sylfaen" w:hAnsi="Sylfaen"/>
          <w:sz w:val="20"/>
          <w:szCs w:val="20"/>
          <w:lang w:val="ka-GE"/>
        </w:rPr>
        <w:t>იქვე: II, 4.</w:t>
      </w:r>
    </w:p>
  </w:footnote>
  <w:footnote w:id="13">
    <w:p w:rsidR="000166B6" w:rsidRPr="0029139F" w:rsidRDefault="000166B6" w:rsidP="001179C4">
      <w:pPr>
        <w:pStyle w:val="a4"/>
        <w:rPr>
          <w:rFonts w:ascii="Sylfaen" w:hAnsi="Sylfaen"/>
          <w:lang w:val="ka-GE"/>
        </w:rPr>
      </w:pPr>
      <w:r>
        <w:rPr>
          <w:rStyle w:val="a6"/>
        </w:rPr>
        <w:footnoteRef/>
      </w:r>
      <w:r w:rsidRPr="0029139F">
        <w:rPr>
          <w:lang w:val="ka-GE"/>
        </w:rPr>
        <w:t xml:space="preserve"> </w:t>
      </w:r>
      <w:r>
        <w:rPr>
          <w:rFonts w:ascii="Sylfaen" w:hAnsi="Sylfaen"/>
          <w:lang w:val="ka-GE"/>
        </w:rPr>
        <w:t>იქვე: II, 7</w:t>
      </w:r>
      <w:r w:rsidRPr="0029139F">
        <w:rPr>
          <w:rFonts w:ascii="Sylfaen" w:hAnsi="Sylfaen"/>
          <w:lang w:val="ka-GE"/>
        </w:rPr>
        <w:t>.</w:t>
      </w:r>
    </w:p>
  </w:footnote>
  <w:footnote w:id="14">
    <w:p w:rsidR="000166B6" w:rsidRPr="00E409AF" w:rsidRDefault="000166B6" w:rsidP="001179C4">
      <w:pPr>
        <w:pStyle w:val="a4"/>
        <w:rPr>
          <w:rFonts w:ascii="Sylfaen" w:hAnsi="Sylfaen"/>
          <w:lang w:val="ka-GE"/>
        </w:rPr>
      </w:pPr>
      <w:r>
        <w:rPr>
          <w:rStyle w:val="a6"/>
        </w:rPr>
        <w:footnoteRef/>
      </w:r>
      <w:r w:rsidRPr="00A75207">
        <w:rPr>
          <w:lang w:val="ka-GE"/>
        </w:rPr>
        <w:t xml:space="preserve"> </w:t>
      </w:r>
      <w:r>
        <w:rPr>
          <w:rFonts w:ascii="Sylfaen" w:hAnsi="Sylfaen"/>
          <w:lang w:val="ka-GE"/>
        </w:rPr>
        <w:t>იქვე: II, 9</w:t>
      </w:r>
      <w:r w:rsidRPr="0029139F">
        <w:rPr>
          <w:rFonts w:ascii="Sylfaen" w:hAnsi="Sylfaen"/>
          <w:lang w:val="ka-GE"/>
        </w:rPr>
        <w:t>.</w:t>
      </w:r>
    </w:p>
  </w:footnote>
  <w:footnote w:id="15">
    <w:p w:rsidR="000166B6" w:rsidRPr="000B243D" w:rsidRDefault="000166B6" w:rsidP="001179C4">
      <w:pPr>
        <w:pStyle w:val="a4"/>
        <w:rPr>
          <w:rFonts w:ascii="Sylfaen" w:hAnsi="Sylfaen"/>
          <w:lang w:val="ka-GE"/>
        </w:rPr>
      </w:pPr>
      <w:r>
        <w:rPr>
          <w:rStyle w:val="a6"/>
        </w:rPr>
        <w:footnoteRef/>
      </w:r>
      <w:r w:rsidRPr="00A75207">
        <w:rPr>
          <w:lang w:val="ka-GE"/>
        </w:rPr>
        <w:t xml:space="preserve"> </w:t>
      </w:r>
      <w:r>
        <w:rPr>
          <w:rFonts w:ascii="Sylfaen" w:hAnsi="Sylfaen"/>
          <w:lang w:val="ka-GE"/>
        </w:rPr>
        <w:t>იქვე: II, 7</w:t>
      </w:r>
      <w:r w:rsidRPr="0029139F">
        <w:rPr>
          <w:rFonts w:ascii="Sylfaen" w:hAnsi="Sylfaen"/>
          <w:lang w:val="ka-GE"/>
        </w:rPr>
        <w:t>.</w:t>
      </w:r>
    </w:p>
  </w:footnote>
  <w:footnote w:id="16">
    <w:p w:rsidR="000166B6" w:rsidRPr="00190A61" w:rsidRDefault="000166B6" w:rsidP="001179C4">
      <w:pPr>
        <w:pStyle w:val="a4"/>
        <w:rPr>
          <w:rFonts w:ascii="Sylfaen" w:hAnsi="Sylfaen"/>
          <w:lang w:val="ka-GE"/>
        </w:rPr>
      </w:pPr>
      <w:r>
        <w:rPr>
          <w:rStyle w:val="a6"/>
        </w:rPr>
        <w:footnoteRef/>
      </w:r>
      <w:r w:rsidRPr="00C5643E">
        <w:rPr>
          <w:lang w:val="ka-GE"/>
        </w:rPr>
        <w:t xml:space="preserve"> </w:t>
      </w:r>
      <w:r>
        <w:rPr>
          <w:rFonts w:ascii="Sylfaen" w:hAnsi="Sylfaen"/>
          <w:lang w:val="ka-GE"/>
        </w:rPr>
        <w:t>იქვე: II, 5</w:t>
      </w:r>
      <w:r w:rsidRPr="0029139F">
        <w:rPr>
          <w:rFonts w:ascii="Sylfaen" w:hAnsi="Sylfaen"/>
          <w:lang w:val="ka-GE"/>
        </w:rPr>
        <w:t>.</w:t>
      </w:r>
    </w:p>
  </w:footnote>
  <w:footnote w:id="17">
    <w:p w:rsidR="000166B6" w:rsidRPr="00190A61" w:rsidRDefault="000166B6" w:rsidP="001179C4">
      <w:pPr>
        <w:pStyle w:val="a4"/>
        <w:rPr>
          <w:rFonts w:ascii="Sylfaen" w:hAnsi="Sylfaen"/>
          <w:lang w:val="ka-GE"/>
        </w:rPr>
      </w:pPr>
      <w:r>
        <w:rPr>
          <w:rStyle w:val="a6"/>
        </w:rPr>
        <w:footnoteRef/>
      </w:r>
      <w:r w:rsidRPr="00C5643E">
        <w:rPr>
          <w:lang w:val="ka-GE"/>
        </w:rPr>
        <w:t xml:space="preserve"> </w:t>
      </w:r>
      <w:r>
        <w:rPr>
          <w:rFonts w:ascii="Sylfaen" w:hAnsi="Sylfaen"/>
          <w:lang w:val="ka-GE"/>
        </w:rPr>
        <w:t>იქვე: II, 7</w:t>
      </w:r>
      <w:r w:rsidRPr="0029139F">
        <w:rPr>
          <w:rFonts w:ascii="Sylfaen" w:hAnsi="Sylfaen"/>
          <w:lang w:val="ka-GE"/>
        </w:rPr>
        <w:t>.</w:t>
      </w:r>
    </w:p>
  </w:footnote>
  <w:footnote w:id="18">
    <w:p w:rsidR="000166B6" w:rsidRPr="00190A61" w:rsidRDefault="000166B6" w:rsidP="001179C4">
      <w:pPr>
        <w:pStyle w:val="a4"/>
        <w:rPr>
          <w:rFonts w:ascii="Sylfaen" w:hAnsi="Sylfaen"/>
          <w:lang w:val="ka-GE"/>
        </w:rPr>
      </w:pPr>
      <w:r>
        <w:rPr>
          <w:rStyle w:val="a6"/>
        </w:rPr>
        <w:footnoteRef/>
      </w:r>
      <w:r w:rsidRPr="00C5643E">
        <w:rPr>
          <w:lang w:val="ka-GE"/>
        </w:rPr>
        <w:t xml:space="preserve"> </w:t>
      </w:r>
      <w:r>
        <w:rPr>
          <w:rFonts w:ascii="Sylfaen" w:hAnsi="Sylfaen"/>
          <w:lang w:val="ka-GE"/>
        </w:rPr>
        <w:t>იქვე: II, 4</w:t>
      </w:r>
      <w:r w:rsidRPr="0029139F">
        <w:rPr>
          <w:rFonts w:ascii="Sylfaen" w:hAnsi="Sylfaen"/>
          <w:lang w:val="ka-GE"/>
        </w:rPr>
        <w:t>.</w:t>
      </w:r>
    </w:p>
  </w:footnote>
  <w:footnote w:id="19">
    <w:p w:rsidR="000166B6" w:rsidRPr="00DE0171" w:rsidRDefault="000166B6" w:rsidP="001179C4">
      <w:pPr>
        <w:jc w:val="both"/>
        <w:rPr>
          <w:lang w:val="ka-GE"/>
        </w:rPr>
      </w:pPr>
      <w:r>
        <w:rPr>
          <w:rStyle w:val="a6"/>
        </w:rPr>
        <w:footnoteRef/>
      </w:r>
      <w:r w:rsidRPr="00C5643E">
        <w:rPr>
          <w:lang w:val="ka-GE"/>
        </w:rPr>
        <w:t xml:space="preserve"> </w:t>
      </w:r>
      <w:r w:rsidRPr="002B2331">
        <w:rPr>
          <w:rFonts w:ascii="Sylfaen" w:hAnsi="Sylfaen"/>
          <w:sz w:val="20"/>
          <w:szCs w:val="20"/>
          <w:lang w:val="ka-GE"/>
        </w:rPr>
        <w:t xml:space="preserve">საქართველოს საკონსტიტუციო სასამართლოს 2015 წლის 31 ივლისის №2/3/630 გადაწყვეტილება საქმეზე „საქართველოს მოქალაქე თინა ბეჟიტაშვილი საქართველოს პარლამენტის წინააღმდეგ“, </w:t>
      </w:r>
      <w:r w:rsidRPr="00C5643E">
        <w:rPr>
          <w:rFonts w:ascii="Sylfaen" w:hAnsi="Sylfaen"/>
          <w:sz w:val="20"/>
          <w:szCs w:val="20"/>
          <w:lang w:val="ka-GE"/>
        </w:rPr>
        <w:t>II, 6.</w:t>
      </w:r>
      <w:r w:rsidRPr="002B2331">
        <w:rPr>
          <w:rFonts w:ascii="Sylfaen" w:hAnsi="Sylfaen"/>
          <w:sz w:val="20"/>
          <w:szCs w:val="20"/>
          <w:lang w:val="ka-GE"/>
        </w:rPr>
        <w:t xml:space="preserve">                                                                    </w:t>
      </w:r>
    </w:p>
  </w:footnote>
  <w:footnote w:id="20">
    <w:p w:rsidR="000166B6" w:rsidRPr="002B12E5" w:rsidRDefault="000166B6" w:rsidP="001179C4">
      <w:pPr>
        <w:pStyle w:val="a4"/>
        <w:rPr>
          <w:rFonts w:ascii="Sylfaen" w:hAnsi="Sylfaen"/>
          <w:lang w:val="ka-GE"/>
        </w:rPr>
      </w:pPr>
      <w:r>
        <w:rPr>
          <w:rStyle w:val="a6"/>
        </w:rPr>
        <w:footnoteRef/>
      </w:r>
      <w:r w:rsidRPr="00C5643E">
        <w:rPr>
          <w:lang w:val="ka-GE"/>
        </w:rPr>
        <w:t xml:space="preserve"> </w:t>
      </w:r>
      <w:r>
        <w:rPr>
          <w:rFonts w:ascii="Sylfaen" w:hAnsi="Sylfaen"/>
          <w:lang w:val="ka-GE"/>
        </w:rPr>
        <w:t>იქვე: II, 2</w:t>
      </w:r>
      <w:r w:rsidRPr="0029139F">
        <w:rPr>
          <w:rFonts w:ascii="Sylfaen" w:hAnsi="Sylfaen"/>
          <w:lang w:val="ka-GE"/>
        </w:rPr>
        <w:t>.</w:t>
      </w:r>
    </w:p>
  </w:footnote>
  <w:footnote w:id="21">
    <w:p w:rsidR="000166B6" w:rsidRPr="00A83A83" w:rsidRDefault="000166B6" w:rsidP="001179C4">
      <w:pPr>
        <w:jc w:val="both"/>
        <w:rPr>
          <w:rFonts w:ascii="Sylfaen" w:hAnsi="Sylfaen"/>
          <w:sz w:val="20"/>
          <w:szCs w:val="20"/>
          <w:lang w:val="ka-GE"/>
        </w:rPr>
      </w:pPr>
      <w:r w:rsidRPr="00A83A83">
        <w:rPr>
          <w:rStyle w:val="a6"/>
          <w:rFonts w:ascii="Sylfaen" w:hAnsi="Sylfaen"/>
        </w:rPr>
        <w:footnoteRef/>
      </w:r>
      <w:r w:rsidRPr="00C5643E">
        <w:rPr>
          <w:rFonts w:ascii="Sylfaen" w:hAnsi="Sylfaen"/>
          <w:sz w:val="20"/>
          <w:szCs w:val="20"/>
          <w:lang w:val="ka-GE"/>
        </w:rPr>
        <w:t xml:space="preserve"> </w:t>
      </w:r>
      <w:r w:rsidRPr="00A83A83">
        <w:rPr>
          <w:rFonts w:ascii="Sylfaen" w:hAnsi="Sylfaen"/>
          <w:sz w:val="20"/>
          <w:szCs w:val="20"/>
          <w:lang w:val="ka-GE"/>
        </w:rPr>
        <w:t xml:space="preserve">საქართველოს საკონსტიტუციო სასამართლოს 2009 წლის 7 დეკემბრის </w:t>
      </w:r>
      <w:r w:rsidRPr="00C5643E">
        <w:rPr>
          <w:rFonts w:ascii="Sylfaen" w:hAnsi="Sylfaen"/>
          <w:sz w:val="20"/>
          <w:szCs w:val="20"/>
          <w:lang w:val="ka-GE"/>
        </w:rPr>
        <w:t>№</w:t>
      </w:r>
      <w:r w:rsidRPr="00A83A83">
        <w:rPr>
          <w:rFonts w:ascii="Sylfaen" w:hAnsi="Sylfaen"/>
          <w:sz w:val="20"/>
          <w:szCs w:val="20"/>
          <w:lang w:val="ka-GE"/>
        </w:rPr>
        <w:t xml:space="preserve">2/3/423 გადაწყვეტილება საქმეზე „საქართველოს სახალხო დამცველის საქართველოს პარლამენტის წინააღმდეგ,“ </w:t>
      </w:r>
      <w:r w:rsidRPr="00C5643E">
        <w:rPr>
          <w:rFonts w:ascii="Sylfaen" w:hAnsi="Sylfaen"/>
          <w:bCs/>
          <w:sz w:val="20"/>
          <w:szCs w:val="20"/>
          <w:lang w:val="ka-GE"/>
        </w:rPr>
        <w:t>II, 2.</w:t>
      </w:r>
    </w:p>
    <w:p w:rsidR="000166B6" w:rsidRPr="00A83A83" w:rsidRDefault="000166B6" w:rsidP="001179C4">
      <w:pPr>
        <w:pStyle w:val="a4"/>
        <w:rPr>
          <w:rFonts w:ascii="Sylfaen" w:hAnsi="Sylfaen"/>
          <w:lang w:val="ka-GE"/>
        </w:rPr>
      </w:pPr>
    </w:p>
  </w:footnote>
  <w:footnote w:id="22">
    <w:p w:rsidR="000166B6" w:rsidRPr="00BB676B" w:rsidRDefault="000166B6" w:rsidP="001179C4">
      <w:pPr>
        <w:pStyle w:val="a4"/>
        <w:jc w:val="both"/>
        <w:rPr>
          <w:rFonts w:ascii="Sylfaen" w:hAnsi="Sylfaen"/>
          <w:lang w:val="ka-GE"/>
        </w:rPr>
      </w:pPr>
      <w:r>
        <w:rPr>
          <w:rStyle w:val="a6"/>
        </w:rPr>
        <w:footnoteRef/>
      </w:r>
      <w:r w:rsidRPr="00C5643E">
        <w:rPr>
          <w:lang w:val="ka-GE"/>
        </w:rPr>
        <w:t xml:space="preserve"> </w:t>
      </w:r>
      <w:r w:rsidRPr="002B2331">
        <w:rPr>
          <w:rFonts w:ascii="Sylfaen" w:hAnsi="Sylfaen"/>
          <w:lang w:val="ka-GE"/>
        </w:rPr>
        <w:t xml:space="preserve">საქართველოს საკონსტიტუციო სასამართლოს 2015 წლის 31 ივლისის №2/3/630 გადაწყვეტილება საქმეზე „საქართველოს მოქალაქე თინა ბეჟიტაშვილი საქართველოს პარლამენტის წინააღმდეგ“, </w:t>
      </w:r>
      <w:r w:rsidRPr="00C5643E">
        <w:rPr>
          <w:rFonts w:ascii="Sylfaen" w:hAnsi="Sylfaen"/>
          <w:lang w:val="ka-GE"/>
        </w:rPr>
        <w:t>II, 3.</w:t>
      </w:r>
    </w:p>
  </w:footnote>
  <w:footnote w:id="23">
    <w:p w:rsidR="000166B6" w:rsidRPr="00E828AC" w:rsidRDefault="000166B6" w:rsidP="001179C4">
      <w:pPr>
        <w:pStyle w:val="a4"/>
        <w:rPr>
          <w:rFonts w:ascii="Sylfaen" w:hAnsi="Sylfaen"/>
          <w:lang w:val="ka-GE"/>
        </w:rPr>
      </w:pPr>
      <w:r>
        <w:rPr>
          <w:rStyle w:val="a6"/>
        </w:rPr>
        <w:footnoteRef/>
      </w:r>
      <w:r w:rsidRPr="00C5643E">
        <w:rPr>
          <w:lang w:val="ka-GE"/>
        </w:rPr>
        <w:t xml:space="preserve"> </w:t>
      </w:r>
      <w:r>
        <w:rPr>
          <w:rFonts w:ascii="Sylfaen" w:hAnsi="Sylfaen"/>
          <w:lang w:val="ka-GE"/>
        </w:rPr>
        <w:t>იქვე.</w:t>
      </w:r>
    </w:p>
  </w:footnote>
  <w:footnote w:id="24">
    <w:p w:rsidR="000166B6" w:rsidRPr="00E828AC" w:rsidRDefault="000166B6" w:rsidP="001179C4">
      <w:pPr>
        <w:pStyle w:val="a4"/>
        <w:rPr>
          <w:rFonts w:ascii="Sylfaen" w:hAnsi="Sylfaen"/>
          <w:lang w:val="ka-GE"/>
        </w:rPr>
      </w:pPr>
      <w:r>
        <w:rPr>
          <w:rStyle w:val="a6"/>
        </w:rPr>
        <w:footnoteRef/>
      </w:r>
      <w:r w:rsidRPr="00C5643E">
        <w:rPr>
          <w:lang w:val="ka-GE"/>
        </w:rPr>
        <w:t xml:space="preserve"> </w:t>
      </w:r>
      <w:r>
        <w:rPr>
          <w:rFonts w:ascii="Sylfaen" w:hAnsi="Sylfaen"/>
          <w:lang w:val="ka-GE"/>
        </w:rPr>
        <w:t xml:space="preserve">იქვე, </w:t>
      </w:r>
      <w:r w:rsidRPr="00C5643E">
        <w:rPr>
          <w:rFonts w:ascii="Sylfaen" w:hAnsi="Sylfaen"/>
          <w:lang w:val="ka-GE"/>
        </w:rPr>
        <w:t>II,</w:t>
      </w:r>
      <w:r>
        <w:rPr>
          <w:rFonts w:ascii="Sylfaen" w:hAnsi="Sylfaen"/>
          <w:lang w:val="ka-GE"/>
        </w:rPr>
        <w:t xml:space="preserve"> 2.</w:t>
      </w:r>
    </w:p>
  </w:footnote>
  <w:footnote w:id="25">
    <w:p w:rsidR="000166B6" w:rsidRPr="006165FF" w:rsidRDefault="000166B6" w:rsidP="001179C4">
      <w:pPr>
        <w:pStyle w:val="a4"/>
        <w:rPr>
          <w:rFonts w:ascii="Sylfaen" w:hAnsi="Sylfaen"/>
          <w:lang w:val="ka-GE"/>
        </w:rPr>
      </w:pPr>
      <w:r>
        <w:rPr>
          <w:rStyle w:val="a6"/>
        </w:rPr>
        <w:footnoteRef/>
      </w:r>
      <w:r w:rsidRPr="00C5643E">
        <w:rPr>
          <w:lang w:val="ka-GE"/>
        </w:rPr>
        <w:t xml:space="preserve"> </w:t>
      </w:r>
      <w:r>
        <w:rPr>
          <w:rFonts w:ascii="Sylfaen" w:hAnsi="Sylfaen"/>
          <w:lang w:val="ka-GE"/>
        </w:rPr>
        <w:t>ქეთევან ერემაძე, „თავისუფლების დამცველნი თავისუფლების ძიებაში.“ თბილისი 2018. გვ.: 84.</w:t>
      </w:r>
    </w:p>
  </w:footnote>
  <w:footnote w:id="26">
    <w:p w:rsidR="000166B6" w:rsidRPr="00687D6A" w:rsidRDefault="000166B6" w:rsidP="001179C4">
      <w:pPr>
        <w:pStyle w:val="a4"/>
        <w:rPr>
          <w:rFonts w:ascii="Sylfaen" w:hAnsi="Sylfaen"/>
          <w:lang w:val="ka-GE"/>
        </w:rPr>
      </w:pPr>
      <w:r>
        <w:rPr>
          <w:rStyle w:val="a6"/>
        </w:rPr>
        <w:footnoteRef/>
      </w:r>
      <w:r w:rsidRPr="00C5643E">
        <w:rPr>
          <w:lang w:val="ka-GE"/>
        </w:rPr>
        <w:t xml:space="preserve"> </w:t>
      </w:r>
      <w:r>
        <w:rPr>
          <w:rFonts w:ascii="Sylfaen" w:hAnsi="Sylfaen"/>
          <w:lang w:val="ka-GE"/>
        </w:rPr>
        <w:t xml:space="preserve">იქვე, </w:t>
      </w:r>
      <w:r w:rsidRPr="00C5643E">
        <w:rPr>
          <w:rFonts w:ascii="Sylfaen" w:hAnsi="Sylfaen"/>
          <w:lang w:val="ka-GE"/>
        </w:rPr>
        <w:t>II,</w:t>
      </w:r>
      <w:r>
        <w:rPr>
          <w:rFonts w:ascii="Sylfaen" w:hAnsi="Sylfaen"/>
          <w:lang w:val="ka-GE"/>
        </w:rPr>
        <w:t xml:space="preserve"> 3.</w:t>
      </w:r>
    </w:p>
  </w:footnote>
  <w:footnote w:id="27">
    <w:p w:rsidR="000166B6" w:rsidRPr="005C2C9A" w:rsidRDefault="000166B6" w:rsidP="001179C4">
      <w:pPr>
        <w:pStyle w:val="a4"/>
        <w:jc w:val="both"/>
        <w:rPr>
          <w:rFonts w:ascii="Sylfaen" w:hAnsi="Sylfaen"/>
          <w:lang w:val="ka-GE"/>
        </w:rPr>
      </w:pPr>
      <w:r w:rsidRPr="005C2C9A">
        <w:rPr>
          <w:rStyle w:val="a6"/>
          <w:rFonts w:ascii="Sylfaen" w:hAnsi="Sylfaen"/>
        </w:rPr>
        <w:footnoteRef/>
      </w:r>
      <w:r w:rsidRPr="00C5643E">
        <w:rPr>
          <w:rFonts w:ascii="Sylfaen" w:hAnsi="Sylfaen"/>
          <w:lang w:val="ka-GE"/>
        </w:rPr>
        <w:t xml:space="preserve"> </w:t>
      </w:r>
      <w:r w:rsidRPr="00C5643E">
        <w:rPr>
          <w:rFonts w:ascii="Sylfaen" w:hAnsi="Sylfaen"/>
          <w:lang w:val="ka-GE"/>
        </w:rPr>
        <w:t>ECtHR, Eweida and others v. United Kingdom, nos: 48420/10, 59842/10, 51671/10, 36516/10, 15/01/2013, § 87-88; Burden v. United Kingdom, no: 13378/05, 29/04/2008, 29/04/2008, § 60</w:t>
      </w:r>
    </w:p>
  </w:footnote>
  <w:footnote w:id="28">
    <w:p w:rsidR="000166B6" w:rsidRPr="00F86146" w:rsidRDefault="000166B6" w:rsidP="001179C4">
      <w:pPr>
        <w:pStyle w:val="a4"/>
        <w:rPr>
          <w:rFonts w:ascii="Sylfaen" w:hAnsi="Sylfaen"/>
          <w:lang w:val="ka-GE"/>
        </w:rPr>
      </w:pPr>
      <w:r>
        <w:rPr>
          <w:rStyle w:val="a6"/>
        </w:rPr>
        <w:footnoteRef/>
      </w:r>
      <w:r w:rsidRPr="00C5643E">
        <w:rPr>
          <w:lang w:val="ka-GE"/>
        </w:rPr>
        <w:t xml:space="preserve"> </w:t>
      </w:r>
      <w:r>
        <w:rPr>
          <w:rFonts w:ascii="Sylfaen" w:hAnsi="Sylfaen"/>
          <w:lang w:val="ka-GE"/>
        </w:rPr>
        <w:t xml:space="preserve">საქართველოს საკონსტიტუციო სასამართლოს 2010 წლის 27 დეკემბრის გადაწყვეტილება </w:t>
      </w:r>
      <w:r w:rsidRPr="003C4369">
        <w:rPr>
          <w:rFonts w:ascii="Sylfaen" w:hAnsi="Sylfaen"/>
          <w:lang w:val="ka-GE"/>
        </w:rPr>
        <w:t>№1</w:t>
      </w:r>
      <w:r>
        <w:rPr>
          <w:rFonts w:ascii="Sylfaen" w:hAnsi="Sylfaen"/>
          <w:lang w:val="ka-GE"/>
        </w:rPr>
        <w:t xml:space="preserve">/1/493, </w:t>
      </w:r>
      <w:r w:rsidRPr="00C5643E">
        <w:rPr>
          <w:rFonts w:ascii="Sylfaen" w:hAnsi="Sylfaen"/>
          <w:lang w:val="ka-GE"/>
        </w:rPr>
        <w:t>II, 4.</w:t>
      </w:r>
    </w:p>
  </w:footnote>
  <w:footnote w:id="29">
    <w:p w:rsidR="000166B6" w:rsidRPr="003C4369" w:rsidRDefault="000166B6" w:rsidP="001179C4">
      <w:pPr>
        <w:pStyle w:val="a4"/>
        <w:rPr>
          <w:rFonts w:ascii="Sylfaen" w:hAnsi="Sylfaen"/>
          <w:lang w:val="ka-GE"/>
        </w:rPr>
      </w:pPr>
      <w:r>
        <w:rPr>
          <w:rStyle w:val="a6"/>
        </w:rPr>
        <w:footnoteRef/>
      </w:r>
      <w:r w:rsidRPr="00C5643E">
        <w:rPr>
          <w:lang w:val="ka-GE"/>
        </w:rPr>
        <w:t xml:space="preserve"> </w:t>
      </w:r>
      <w:r>
        <w:rPr>
          <w:rFonts w:ascii="Sylfaen" w:hAnsi="Sylfaen"/>
          <w:lang w:val="ka-GE"/>
        </w:rPr>
        <w:t xml:space="preserve">იქვე, </w:t>
      </w:r>
      <w:r w:rsidRPr="00C5643E">
        <w:rPr>
          <w:rFonts w:ascii="Sylfaen" w:hAnsi="Sylfaen"/>
          <w:lang w:val="ka-GE"/>
        </w:rPr>
        <w:t xml:space="preserve">II, </w:t>
      </w:r>
      <w:r>
        <w:rPr>
          <w:rFonts w:ascii="Sylfaen" w:hAnsi="Sylfaen"/>
          <w:lang w:val="ka-GE"/>
        </w:rPr>
        <w:t>2</w:t>
      </w:r>
      <w:r w:rsidRPr="00C5643E">
        <w:rPr>
          <w:rFonts w:ascii="Sylfaen" w:hAnsi="Sylfaen"/>
          <w:lang w:val="ka-GE"/>
        </w:rPr>
        <w:t>.</w:t>
      </w:r>
    </w:p>
    <w:p w:rsidR="000166B6" w:rsidRPr="00C5643E" w:rsidRDefault="000166B6" w:rsidP="001179C4">
      <w:pPr>
        <w:pStyle w:val="a4"/>
        <w:rPr>
          <w:rFonts w:ascii="Sylfaen" w:hAnsi="Sylfaen"/>
          <w:lang w:val="ka-GE"/>
        </w:rPr>
      </w:pPr>
    </w:p>
  </w:footnote>
  <w:footnote w:id="30">
    <w:p w:rsidR="000166B6" w:rsidRPr="00EA3139" w:rsidRDefault="000166B6" w:rsidP="001179C4">
      <w:pPr>
        <w:pStyle w:val="a4"/>
        <w:jc w:val="both"/>
        <w:rPr>
          <w:rFonts w:ascii="Sylfaen" w:hAnsi="Sylfaen"/>
          <w:lang w:val="ka-GE"/>
        </w:rPr>
      </w:pPr>
      <w:r w:rsidRPr="00474D39">
        <w:rPr>
          <w:rStyle w:val="a6"/>
        </w:rPr>
        <w:footnoteRef/>
      </w:r>
      <w:r w:rsidRPr="0029139F">
        <w:rPr>
          <w:lang w:val="ka-GE"/>
        </w:rPr>
        <w:t xml:space="preserve"> </w:t>
      </w:r>
      <w:r w:rsidRPr="00474D39">
        <w:rPr>
          <w:rFonts w:ascii="Sylfaen" w:hAnsi="Sylfaen" w:cs="Sylfaen"/>
          <w:noProof/>
          <w:lang w:val="ka-GE"/>
        </w:rPr>
        <w:t>საქართველოს</w:t>
      </w:r>
      <w:r w:rsidRPr="00474D39">
        <w:rPr>
          <w:rFonts w:cs="Sylfaen"/>
          <w:noProof/>
          <w:lang w:val="ka-GE"/>
        </w:rPr>
        <w:t xml:space="preserve"> </w:t>
      </w:r>
      <w:r w:rsidRPr="00474D39">
        <w:rPr>
          <w:rFonts w:ascii="Sylfaen" w:hAnsi="Sylfaen" w:cs="Sylfaen"/>
          <w:noProof/>
          <w:lang w:val="ka-GE"/>
        </w:rPr>
        <w:t>საკონსტიტუციო</w:t>
      </w:r>
      <w:r w:rsidRPr="00474D39">
        <w:rPr>
          <w:rFonts w:cs="Sylfaen"/>
          <w:noProof/>
          <w:lang w:val="ka-GE"/>
        </w:rPr>
        <w:t xml:space="preserve"> </w:t>
      </w:r>
      <w:r w:rsidRPr="00474D39">
        <w:rPr>
          <w:rFonts w:ascii="Sylfaen" w:hAnsi="Sylfaen" w:cs="Sylfaen"/>
          <w:noProof/>
          <w:lang w:val="ka-GE"/>
        </w:rPr>
        <w:t>სასამართლოს</w:t>
      </w:r>
      <w:r w:rsidRPr="00474D39">
        <w:rPr>
          <w:rFonts w:cs="Sylfaen"/>
          <w:noProof/>
          <w:lang w:val="ka-GE"/>
        </w:rPr>
        <w:t xml:space="preserve"> 2014 </w:t>
      </w:r>
      <w:r w:rsidRPr="00474D39">
        <w:rPr>
          <w:rFonts w:ascii="Sylfaen" w:hAnsi="Sylfaen" w:cs="Sylfaen"/>
          <w:noProof/>
          <w:lang w:val="ka-GE"/>
        </w:rPr>
        <w:t>წლის</w:t>
      </w:r>
      <w:r w:rsidRPr="00474D39">
        <w:rPr>
          <w:rFonts w:cs="Sylfaen"/>
          <w:noProof/>
          <w:lang w:val="ka-GE"/>
        </w:rPr>
        <w:t xml:space="preserve"> 19 </w:t>
      </w:r>
      <w:r w:rsidRPr="00474D39">
        <w:rPr>
          <w:rFonts w:ascii="Sylfaen" w:hAnsi="Sylfaen" w:cs="Sylfaen"/>
          <w:noProof/>
          <w:lang w:val="ka-GE"/>
        </w:rPr>
        <w:t>თებერვლის</w:t>
      </w:r>
      <w:r w:rsidRPr="00474D39">
        <w:rPr>
          <w:rFonts w:cs="Sylfaen"/>
          <w:noProof/>
          <w:lang w:val="ka-GE"/>
        </w:rPr>
        <w:t xml:space="preserve"> №1/1/569 </w:t>
      </w:r>
      <w:r w:rsidRPr="00474D39">
        <w:rPr>
          <w:rFonts w:ascii="Sylfaen" w:hAnsi="Sylfaen" w:cs="Sylfaen"/>
          <w:noProof/>
          <w:lang w:val="ka-GE"/>
        </w:rPr>
        <w:t>საოქმო</w:t>
      </w:r>
      <w:r w:rsidRPr="00474D39">
        <w:rPr>
          <w:rFonts w:cs="Sylfaen"/>
          <w:noProof/>
          <w:lang w:val="ka-GE"/>
        </w:rPr>
        <w:t xml:space="preserve"> </w:t>
      </w:r>
      <w:r w:rsidRPr="00474D39">
        <w:rPr>
          <w:rFonts w:ascii="Sylfaen" w:hAnsi="Sylfaen" w:cs="Sylfaen"/>
          <w:noProof/>
          <w:lang w:val="ka-GE"/>
        </w:rPr>
        <w:t>ჩანაწერი</w:t>
      </w:r>
      <w:r w:rsidRPr="00474D39">
        <w:rPr>
          <w:rFonts w:cs="Sylfaen"/>
          <w:noProof/>
          <w:lang w:val="ka-GE"/>
        </w:rPr>
        <w:t xml:space="preserve"> </w:t>
      </w:r>
      <w:r w:rsidRPr="00474D39">
        <w:rPr>
          <w:rFonts w:ascii="Sylfaen" w:hAnsi="Sylfaen" w:cs="Sylfaen"/>
          <w:noProof/>
          <w:lang w:val="ka-GE"/>
        </w:rPr>
        <w:t>საქმეზე</w:t>
      </w:r>
      <w:r w:rsidRPr="00474D39">
        <w:rPr>
          <w:rFonts w:cs="Sylfaen"/>
          <w:noProof/>
          <w:lang w:val="ka-GE"/>
        </w:rPr>
        <w:t xml:space="preserve"> „</w:t>
      </w:r>
      <w:r w:rsidRPr="00474D39">
        <w:rPr>
          <w:rFonts w:ascii="Sylfaen" w:hAnsi="Sylfaen" w:cs="Sylfaen"/>
          <w:noProof/>
          <w:lang w:val="ka-GE"/>
        </w:rPr>
        <w:t>საქართველოს</w:t>
      </w:r>
      <w:r w:rsidRPr="00474D39">
        <w:rPr>
          <w:noProof/>
          <w:lang w:val="ka-GE"/>
        </w:rPr>
        <w:t xml:space="preserve"> </w:t>
      </w:r>
      <w:r w:rsidRPr="00474D39">
        <w:rPr>
          <w:rFonts w:ascii="Sylfaen" w:hAnsi="Sylfaen" w:cs="Sylfaen"/>
          <w:noProof/>
          <w:lang w:val="ka-GE"/>
        </w:rPr>
        <w:t>მოქალაქეები</w:t>
      </w:r>
      <w:r w:rsidRPr="00474D39">
        <w:rPr>
          <w:noProof/>
          <w:lang w:val="ka-GE"/>
        </w:rPr>
        <w:t xml:space="preserve"> - </w:t>
      </w:r>
      <w:r w:rsidRPr="00474D39">
        <w:rPr>
          <w:rFonts w:ascii="Sylfaen" w:hAnsi="Sylfaen" w:cs="Sylfaen"/>
          <w:noProof/>
          <w:lang w:val="ka-GE"/>
        </w:rPr>
        <w:t>დავით</w:t>
      </w:r>
      <w:r w:rsidRPr="00474D39">
        <w:rPr>
          <w:noProof/>
          <w:lang w:val="ka-GE"/>
        </w:rPr>
        <w:t xml:space="preserve"> </w:t>
      </w:r>
      <w:r w:rsidRPr="00474D39">
        <w:rPr>
          <w:rFonts w:ascii="Sylfaen" w:hAnsi="Sylfaen" w:cs="Sylfaen"/>
          <w:noProof/>
          <w:lang w:val="ka-GE"/>
        </w:rPr>
        <w:t>კანდელაკი</w:t>
      </w:r>
      <w:r w:rsidRPr="00474D39">
        <w:rPr>
          <w:noProof/>
          <w:lang w:val="ka-GE"/>
        </w:rPr>
        <w:t xml:space="preserve">, </w:t>
      </w:r>
      <w:r w:rsidRPr="00474D39">
        <w:rPr>
          <w:rFonts w:ascii="Sylfaen" w:hAnsi="Sylfaen" w:cs="Sylfaen"/>
          <w:noProof/>
          <w:lang w:val="ka-GE"/>
        </w:rPr>
        <w:t>ნატალია</w:t>
      </w:r>
      <w:r w:rsidRPr="00474D39">
        <w:rPr>
          <w:noProof/>
          <w:lang w:val="ka-GE"/>
        </w:rPr>
        <w:t xml:space="preserve"> </w:t>
      </w:r>
      <w:r w:rsidRPr="00474D39">
        <w:rPr>
          <w:rFonts w:ascii="Sylfaen" w:hAnsi="Sylfaen" w:cs="Sylfaen"/>
          <w:noProof/>
          <w:lang w:val="ka-GE"/>
        </w:rPr>
        <w:t>დვალი</w:t>
      </w:r>
      <w:r w:rsidRPr="00474D39">
        <w:rPr>
          <w:noProof/>
          <w:lang w:val="ka-GE"/>
        </w:rPr>
        <w:t xml:space="preserve">, </w:t>
      </w:r>
      <w:r w:rsidRPr="00474D39">
        <w:rPr>
          <w:rFonts w:ascii="Sylfaen" w:hAnsi="Sylfaen" w:cs="Sylfaen"/>
          <w:noProof/>
          <w:lang w:val="ka-GE"/>
        </w:rPr>
        <w:t>ზურაბ</w:t>
      </w:r>
      <w:r w:rsidRPr="00474D39">
        <w:rPr>
          <w:noProof/>
          <w:lang w:val="ka-GE"/>
        </w:rPr>
        <w:t xml:space="preserve"> </w:t>
      </w:r>
      <w:r w:rsidRPr="00474D39">
        <w:rPr>
          <w:rFonts w:ascii="Sylfaen" w:hAnsi="Sylfaen" w:cs="Sylfaen"/>
          <w:noProof/>
          <w:lang w:val="ka-GE"/>
        </w:rPr>
        <w:t>დავითაშვილი</w:t>
      </w:r>
      <w:r w:rsidRPr="00474D39">
        <w:rPr>
          <w:noProof/>
          <w:lang w:val="ka-GE"/>
        </w:rPr>
        <w:t xml:space="preserve">, </w:t>
      </w:r>
      <w:r w:rsidRPr="00EA3139">
        <w:rPr>
          <w:rFonts w:ascii="Sylfaen" w:hAnsi="Sylfaen" w:cs="Sylfaen"/>
          <w:noProof/>
          <w:lang w:val="ka-GE"/>
        </w:rPr>
        <w:t>ემზარ</w:t>
      </w:r>
      <w:r w:rsidRPr="00EA3139">
        <w:rPr>
          <w:noProof/>
          <w:lang w:val="ka-GE"/>
        </w:rPr>
        <w:t xml:space="preserve"> </w:t>
      </w:r>
      <w:r w:rsidRPr="00EA3139">
        <w:rPr>
          <w:rFonts w:ascii="Sylfaen" w:hAnsi="Sylfaen" w:cs="Sylfaen"/>
          <w:noProof/>
          <w:lang w:val="ka-GE"/>
        </w:rPr>
        <w:t>გოგუაძე</w:t>
      </w:r>
      <w:r w:rsidRPr="00EA3139">
        <w:rPr>
          <w:noProof/>
          <w:lang w:val="ka-GE"/>
        </w:rPr>
        <w:t xml:space="preserve">, </w:t>
      </w:r>
      <w:r w:rsidRPr="00EA3139">
        <w:rPr>
          <w:rFonts w:ascii="Sylfaen" w:hAnsi="Sylfaen" w:cs="Sylfaen"/>
          <w:noProof/>
          <w:lang w:val="ka-GE"/>
        </w:rPr>
        <w:t>გიორგი</w:t>
      </w:r>
      <w:r w:rsidRPr="00EA3139">
        <w:rPr>
          <w:noProof/>
          <w:lang w:val="ka-GE"/>
        </w:rPr>
        <w:t xml:space="preserve"> </w:t>
      </w:r>
      <w:r w:rsidRPr="00EA3139">
        <w:rPr>
          <w:rFonts w:ascii="Sylfaen" w:hAnsi="Sylfaen" w:cs="Sylfaen"/>
          <w:noProof/>
          <w:lang w:val="ka-GE"/>
        </w:rPr>
        <w:t>მელაძე</w:t>
      </w:r>
      <w:r w:rsidRPr="00EA3139">
        <w:rPr>
          <w:noProof/>
          <w:lang w:val="ka-GE"/>
        </w:rPr>
        <w:t xml:space="preserve"> </w:t>
      </w:r>
      <w:r w:rsidRPr="00EA3139">
        <w:rPr>
          <w:rFonts w:ascii="Sylfaen" w:hAnsi="Sylfaen" w:cs="Sylfaen"/>
          <w:noProof/>
          <w:lang w:val="ka-GE"/>
        </w:rPr>
        <w:t>და</w:t>
      </w:r>
      <w:r w:rsidRPr="00EA3139">
        <w:rPr>
          <w:noProof/>
          <w:lang w:val="ka-GE"/>
        </w:rPr>
        <w:t xml:space="preserve"> </w:t>
      </w:r>
      <w:r w:rsidRPr="00EA3139">
        <w:rPr>
          <w:rFonts w:ascii="Sylfaen" w:hAnsi="Sylfaen" w:cs="Sylfaen"/>
          <w:noProof/>
          <w:lang w:val="ka-GE"/>
        </w:rPr>
        <w:t>მამუკა</w:t>
      </w:r>
      <w:r w:rsidRPr="00EA3139">
        <w:rPr>
          <w:noProof/>
          <w:lang w:val="ka-GE"/>
        </w:rPr>
        <w:t xml:space="preserve"> </w:t>
      </w:r>
      <w:r w:rsidRPr="00EA3139">
        <w:rPr>
          <w:rFonts w:ascii="Sylfaen" w:hAnsi="Sylfaen" w:cs="Sylfaen"/>
          <w:noProof/>
          <w:lang w:val="ka-GE"/>
        </w:rPr>
        <w:t>ფაჩუაშვილი</w:t>
      </w:r>
      <w:r w:rsidRPr="00EA3139">
        <w:rPr>
          <w:noProof/>
          <w:lang w:val="ka-GE"/>
        </w:rPr>
        <w:t xml:space="preserve">  </w:t>
      </w:r>
      <w:r w:rsidRPr="00EA3139">
        <w:rPr>
          <w:rFonts w:ascii="Sylfaen" w:hAnsi="Sylfaen" w:cs="Sylfaen"/>
          <w:noProof/>
          <w:lang w:val="ka-GE"/>
        </w:rPr>
        <w:t>საქართველოს</w:t>
      </w:r>
      <w:r w:rsidRPr="00EA3139">
        <w:rPr>
          <w:noProof/>
          <w:lang w:val="ka-GE"/>
        </w:rPr>
        <w:t xml:space="preserve"> </w:t>
      </w:r>
      <w:r w:rsidRPr="00EA3139">
        <w:rPr>
          <w:rFonts w:ascii="Sylfaen" w:hAnsi="Sylfaen" w:cs="Sylfaen"/>
          <w:noProof/>
          <w:lang w:val="ka-GE"/>
        </w:rPr>
        <w:t>პარლამენტის</w:t>
      </w:r>
      <w:r w:rsidRPr="00EA3139">
        <w:rPr>
          <w:noProof/>
          <w:lang w:val="ka-GE"/>
        </w:rPr>
        <w:t xml:space="preserve"> </w:t>
      </w:r>
      <w:r w:rsidRPr="00EA3139">
        <w:rPr>
          <w:rFonts w:ascii="Sylfaen" w:hAnsi="Sylfaen" w:cs="Sylfaen"/>
          <w:noProof/>
          <w:lang w:val="ka-GE"/>
        </w:rPr>
        <w:t>წინააღმდეგ</w:t>
      </w:r>
      <w:r w:rsidRPr="00EA3139">
        <w:rPr>
          <w:noProof/>
          <w:lang w:val="ka-GE"/>
        </w:rPr>
        <w:t>“, II, 25.</w:t>
      </w:r>
    </w:p>
  </w:footnote>
  <w:footnote w:id="31">
    <w:p w:rsidR="000166B6" w:rsidRPr="0029139F" w:rsidRDefault="000166B6" w:rsidP="001179C4">
      <w:pPr>
        <w:pStyle w:val="af2"/>
        <w:tabs>
          <w:tab w:val="num" w:pos="540"/>
        </w:tabs>
        <w:spacing w:after="0"/>
        <w:ind w:left="0"/>
        <w:jc w:val="both"/>
        <w:rPr>
          <w:lang w:val="ka-GE"/>
        </w:rPr>
      </w:pPr>
      <w:r w:rsidRPr="00EA3139">
        <w:rPr>
          <w:rStyle w:val="a6"/>
        </w:rPr>
        <w:footnoteRef/>
      </w:r>
      <w:r w:rsidRPr="00EA3139">
        <w:rPr>
          <w:sz w:val="20"/>
          <w:szCs w:val="20"/>
          <w:lang w:val="ka-GE"/>
        </w:rPr>
        <w:t xml:space="preserve"> </w:t>
      </w:r>
      <w:r w:rsidRPr="00EA3139">
        <w:rPr>
          <w:rFonts w:ascii="Sylfaen" w:hAnsi="Sylfaen"/>
          <w:sz w:val="20"/>
          <w:szCs w:val="20"/>
          <w:lang w:val="ka-GE"/>
        </w:rPr>
        <w:t xml:space="preserve">საქართველოს საკონსტიტუციო სასამართლოს 2014 წლის 11 აპრილის №1/2/569 გადაწყვეტილება საქმეზე „საქართველოს მოქალაქეები - დავით კანდელაკი, ნატალია დვალი, ზურაბ დავითაშვილი, ემზარ გოგუაძე, გიორგი მელაძე და მამუკა ფაჩუაშვილი  </w:t>
      </w:r>
      <w:r w:rsidRPr="00EA3139">
        <w:rPr>
          <w:rFonts w:ascii="Sylfaen" w:hAnsi="Sylfaen" w:cs="Sylfaen"/>
          <w:sz w:val="20"/>
          <w:szCs w:val="20"/>
          <w:lang w:val="ka-GE"/>
        </w:rPr>
        <w:t>საქართველოს   პარლამენტის წინააღმდეგ</w:t>
      </w:r>
      <w:r w:rsidRPr="00EA3139">
        <w:rPr>
          <w:rFonts w:ascii="Sylfaen" w:hAnsi="Sylfaen"/>
          <w:sz w:val="20"/>
          <w:szCs w:val="20"/>
          <w:lang w:val="ka-GE"/>
        </w:rPr>
        <w:t>,“ II, 3.</w:t>
      </w:r>
    </w:p>
  </w:footnote>
  <w:footnote w:id="32">
    <w:p w:rsidR="000166B6" w:rsidRPr="0029139F" w:rsidRDefault="000166B6" w:rsidP="001179C4">
      <w:pPr>
        <w:pStyle w:val="af2"/>
        <w:tabs>
          <w:tab w:val="num" w:pos="540"/>
        </w:tabs>
        <w:spacing w:after="0"/>
        <w:ind w:left="0"/>
        <w:jc w:val="both"/>
        <w:rPr>
          <w:rFonts w:ascii="Sylfaen" w:hAnsi="Sylfaen"/>
          <w:sz w:val="20"/>
          <w:szCs w:val="20"/>
          <w:lang w:val="ka-GE"/>
        </w:rPr>
      </w:pPr>
      <w:r w:rsidRPr="0029139F">
        <w:rPr>
          <w:rStyle w:val="a6"/>
        </w:rPr>
        <w:footnoteRef/>
      </w:r>
      <w:r w:rsidRPr="0029139F">
        <w:rPr>
          <w:sz w:val="20"/>
          <w:szCs w:val="20"/>
          <w:lang w:val="ka-GE"/>
        </w:rPr>
        <w:t xml:space="preserve"> </w:t>
      </w:r>
      <w:r w:rsidRPr="0029139F">
        <w:rPr>
          <w:rFonts w:ascii="Sylfaen" w:hAnsi="Sylfaen"/>
          <w:sz w:val="20"/>
          <w:szCs w:val="20"/>
          <w:lang w:val="ka-GE"/>
        </w:rPr>
        <w:t>იქვე: II, 4.</w:t>
      </w:r>
    </w:p>
  </w:footnote>
  <w:footnote w:id="33">
    <w:p w:rsidR="000166B6" w:rsidRPr="00E409AF" w:rsidRDefault="000166B6" w:rsidP="001179C4">
      <w:pPr>
        <w:pStyle w:val="a4"/>
        <w:rPr>
          <w:rFonts w:ascii="Sylfaen" w:hAnsi="Sylfaen"/>
          <w:lang w:val="ka-GE"/>
        </w:rPr>
      </w:pPr>
      <w:r>
        <w:rPr>
          <w:rStyle w:val="a6"/>
        </w:rPr>
        <w:footnoteRef/>
      </w:r>
      <w:r w:rsidRPr="00A75207">
        <w:rPr>
          <w:lang w:val="ka-GE"/>
        </w:rPr>
        <w:t xml:space="preserve"> </w:t>
      </w:r>
      <w:r>
        <w:rPr>
          <w:rFonts w:ascii="Sylfaen" w:hAnsi="Sylfaen"/>
          <w:lang w:val="ka-GE"/>
        </w:rPr>
        <w:t>იქვე: II, 9</w:t>
      </w:r>
      <w:r w:rsidRPr="0029139F">
        <w:rPr>
          <w:rFonts w:ascii="Sylfaen" w:hAnsi="Sylfaen"/>
          <w:lang w:val="ka-GE"/>
        </w:rPr>
        <w:t>.</w:t>
      </w:r>
    </w:p>
  </w:footnote>
  <w:footnote w:id="34">
    <w:p w:rsidR="000166B6" w:rsidRPr="000B243D" w:rsidRDefault="000166B6" w:rsidP="001179C4">
      <w:pPr>
        <w:pStyle w:val="a4"/>
        <w:rPr>
          <w:rFonts w:ascii="Sylfaen" w:hAnsi="Sylfaen"/>
          <w:lang w:val="ka-GE"/>
        </w:rPr>
      </w:pPr>
      <w:r>
        <w:rPr>
          <w:rStyle w:val="a6"/>
        </w:rPr>
        <w:footnoteRef/>
      </w:r>
      <w:r w:rsidRPr="00A75207">
        <w:rPr>
          <w:lang w:val="ka-GE"/>
        </w:rPr>
        <w:t xml:space="preserve"> </w:t>
      </w:r>
      <w:r>
        <w:rPr>
          <w:rFonts w:ascii="Sylfaen" w:hAnsi="Sylfaen"/>
          <w:lang w:val="ka-GE"/>
        </w:rPr>
        <w:t>იქვე: II, 7</w:t>
      </w:r>
      <w:r w:rsidRPr="0029139F">
        <w:rPr>
          <w:rFonts w:ascii="Sylfaen" w:hAnsi="Sylfaen"/>
          <w:lang w:val="ka-GE"/>
        </w:rPr>
        <w:t>.</w:t>
      </w:r>
    </w:p>
  </w:footnote>
  <w:footnote w:id="35">
    <w:p w:rsidR="000166B6" w:rsidRPr="00C5643E" w:rsidRDefault="000166B6" w:rsidP="001179C4">
      <w:pPr>
        <w:pStyle w:val="a4"/>
        <w:rPr>
          <w:rFonts w:ascii="Sylfaen" w:hAnsi="Sylfaen"/>
          <w:lang w:val="ka-GE"/>
        </w:rPr>
      </w:pPr>
      <w:r>
        <w:rPr>
          <w:rStyle w:val="a6"/>
        </w:rPr>
        <w:footnoteRef/>
      </w:r>
      <w:r w:rsidRPr="00C5643E">
        <w:rPr>
          <w:lang w:val="ka-GE"/>
        </w:rPr>
        <w:t xml:space="preserve"> </w:t>
      </w:r>
      <w:r>
        <w:rPr>
          <w:rFonts w:ascii="Sylfaen" w:hAnsi="Sylfaen"/>
          <w:lang w:val="ka-GE"/>
        </w:rPr>
        <w:t xml:space="preserve">საქართველოს საკონსტიტუციო სასამართლოს 2010 წლის 27 დეკემბრის გადაწყვეტილება </w:t>
      </w:r>
      <w:r w:rsidRPr="003C4369">
        <w:rPr>
          <w:rFonts w:ascii="Sylfaen" w:hAnsi="Sylfaen"/>
          <w:lang w:val="ka-GE"/>
        </w:rPr>
        <w:t>№1</w:t>
      </w:r>
      <w:r>
        <w:rPr>
          <w:rFonts w:ascii="Sylfaen" w:hAnsi="Sylfaen"/>
          <w:lang w:val="ka-GE"/>
        </w:rPr>
        <w:t xml:space="preserve">/1/493, </w:t>
      </w:r>
      <w:r w:rsidRPr="00C5643E">
        <w:rPr>
          <w:rFonts w:ascii="Sylfaen" w:hAnsi="Sylfaen"/>
          <w:lang w:val="ka-GE"/>
        </w:rPr>
        <w:t>II, 5.</w:t>
      </w:r>
    </w:p>
  </w:footnote>
  <w:footnote w:id="36">
    <w:p w:rsidR="000166B6" w:rsidRPr="00C5643E" w:rsidRDefault="000166B6" w:rsidP="001179C4">
      <w:pPr>
        <w:pStyle w:val="a4"/>
        <w:rPr>
          <w:rFonts w:ascii="Sylfaen" w:hAnsi="Sylfaen"/>
          <w:lang w:val="ka-GE"/>
        </w:rPr>
      </w:pPr>
      <w:r>
        <w:rPr>
          <w:rStyle w:val="a6"/>
        </w:rPr>
        <w:footnoteRef/>
      </w:r>
      <w:r w:rsidRPr="00C5643E">
        <w:rPr>
          <w:lang w:val="ka-GE"/>
        </w:rPr>
        <w:t xml:space="preserve"> </w:t>
      </w:r>
      <w:r>
        <w:rPr>
          <w:rFonts w:ascii="Sylfaen" w:hAnsi="Sylfaen"/>
          <w:lang w:val="ka-GE"/>
        </w:rPr>
        <w:t>იქვე.</w:t>
      </w:r>
    </w:p>
  </w:footnote>
  <w:footnote w:id="37">
    <w:p w:rsidR="000166B6" w:rsidRPr="002838E1" w:rsidRDefault="000166B6" w:rsidP="001179C4">
      <w:pPr>
        <w:jc w:val="both"/>
        <w:rPr>
          <w:rFonts w:ascii="Sylfaen" w:hAnsi="Sylfaen" w:cs="Sylfaen"/>
          <w:sz w:val="20"/>
          <w:szCs w:val="20"/>
          <w:lang w:val="ka-GE"/>
        </w:rPr>
      </w:pPr>
      <w:r w:rsidRPr="002838E1">
        <w:rPr>
          <w:rStyle w:val="a6"/>
        </w:rPr>
        <w:footnoteRef/>
      </w:r>
      <w:r w:rsidRPr="003C4369">
        <w:rPr>
          <w:sz w:val="20"/>
          <w:szCs w:val="20"/>
          <w:lang w:val="ka-GE"/>
        </w:rPr>
        <w:t xml:space="preserve"> </w:t>
      </w:r>
      <w:r w:rsidRPr="002838E1">
        <w:rPr>
          <w:rFonts w:ascii="Sylfaen" w:hAnsi="Sylfaen" w:cs="Sylfaen"/>
          <w:sz w:val="20"/>
          <w:szCs w:val="20"/>
          <w:lang w:val="ka-GE"/>
        </w:rPr>
        <w:t>საქართველოს საკონსტიტუციო სასამართლოს 2011 წლის 18 მარტის №2/1/473 გადაწყვეტილება, II, 5.</w:t>
      </w:r>
    </w:p>
    <w:p w:rsidR="000166B6" w:rsidRPr="00397866" w:rsidRDefault="000166B6" w:rsidP="001179C4">
      <w:pPr>
        <w:pStyle w:val="a4"/>
        <w:rPr>
          <w:lang w:val="ka-GE"/>
        </w:rPr>
      </w:pPr>
    </w:p>
  </w:footnote>
  <w:footnote w:id="38">
    <w:p w:rsidR="000166B6" w:rsidRPr="005F3346" w:rsidRDefault="000166B6" w:rsidP="001179C4">
      <w:pPr>
        <w:pStyle w:val="a4"/>
        <w:rPr>
          <w:rFonts w:ascii="Sylfaen" w:hAnsi="Sylfaen"/>
          <w:lang w:val="ka-GE"/>
        </w:rPr>
      </w:pPr>
      <w:r>
        <w:rPr>
          <w:rStyle w:val="a6"/>
        </w:rPr>
        <w:footnoteRef/>
      </w:r>
      <w:r w:rsidRPr="000A798C">
        <w:rPr>
          <w:lang w:val="ka-GE"/>
        </w:rPr>
        <w:t xml:space="preserve"> </w:t>
      </w:r>
      <w:r w:rsidRPr="002838E1">
        <w:rPr>
          <w:rFonts w:ascii="Sylfaen" w:hAnsi="Sylfaen" w:cs="Sylfaen"/>
          <w:lang w:val="ka-GE"/>
        </w:rPr>
        <w:t>საქართველოს საკონსტიტუციო სასამართლოს 2011 წლის 18 მარტის №2/1/473 გადაწყვეტილება</w:t>
      </w:r>
      <w:r>
        <w:rPr>
          <w:rFonts w:ascii="Sylfaen" w:hAnsi="Sylfaen" w:cs="Sylfaen"/>
          <w:lang w:val="ka-GE"/>
        </w:rPr>
        <w:t>, II, 6</w:t>
      </w:r>
      <w:r w:rsidRPr="002838E1">
        <w:rPr>
          <w:rFonts w:ascii="Sylfaen" w:hAnsi="Sylfaen" w:cs="Sylfaen"/>
          <w:lang w:val="ka-GE"/>
        </w:rPr>
        <w:t>.</w:t>
      </w:r>
    </w:p>
  </w:footnote>
  <w:footnote w:id="39">
    <w:p w:rsidR="000166B6" w:rsidRPr="00687D6A" w:rsidRDefault="000166B6" w:rsidP="001179C4">
      <w:pPr>
        <w:pStyle w:val="a4"/>
        <w:rPr>
          <w:rFonts w:ascii="Sylfaen" w:hAnsi="Sylfaen"/>
          <w:lang w:val="ka-GE"/>
        </w:rPr>
      </w:pPr>
      <w:r>
        <w:rPr>
          <w:rStyle w:val="a6"/>
        </w:rPr>
        <w:footnoteRef/>
      </w:r>
      <w:r w:rsidRPr="00932E6D">
        <w:rPr>
          <w:lang w:val="ka-GE"/>
        </w:rPr>
        <w:t xml:space="preserve"> </w:t>
      </w:r>
      <w:r>
        <w:rPr>
          <w:rFonts w:ascii="Sylfaen" w:hAnsi="Sylfaen"/>
          <w:lang w:val="ka-GE"/>
        </w:rPr>
        <w:t xml:space="preserve">საქართველოს საკონსტიტუციო სასამართლოს 2010 წლის 27 დეკემბრის გადაწყვეტილება </w:t>
      </w:r>
      <w:r w:rsidRPr="003C4369">
        <w:rPr>
          <w:rFonts w:ascii="Sylfaen" w:hAnsi="Sylfaen"/>
          <w:lang w:val="ka-GE"/>
        </w:rPr>
        <w:t>№1</w:t>
      </w:r>
      <w:r>
        <w:rPr>
          <w:rFonts w:ascii="Sylfaen" w:hAnsi="Sylfaen"/>
          <w:lang w:val="ka-GE"/>
        </w:rPr>
        <w:t xml:space="preserve">/1/493, </w:t>
      </w:r>
      <w:r w:rsidRPr="00C5643E">
        <w:rPr>
          <w:rFonts w:ascii="Sylfaen" w:hAnsi="Sylfaen"/>
          <w:lang w:val="ka-GE"/>
        </w:rPr>
        <w:t>II, 3.</w:t>
      </w:r>
    </w:p>
  </w:footnote>
  <w:footnote w:id="40">
    <w:p w:rsidR="000166B6" w:rsidRPr="00C5643E" w:rsidRDefault="000166B6" w:rsidP="001179C4">
      <w:pPr>
        <w:pStyle w:val="a4"/>
        <w:rPr>
          <w:rFonts w:ascii="Sylfaen" w:hAnsi="Sylfaen"/>
          <w:lang w:val="ka-GE"/>
        </w:rPr>
      </w:pPr>
      <w:r>
        <w:rPr>
          <w:rStyle w:val="a6"/>
        </w:rPr>
        <w:footnoteRef/>
      </w:r>
      <w:r w:rsidRPr="00C5643E">
        <w:rPr>
          <w:lang w:val="ka-GE"/>
        </w:rPr>
        <w:t xml:space="preserve"> </w:t>
      </w:r>
      <w:r>
        <w:rPr>
          <w:rFonts w:ascii="Sylfaen" w:hAnsi="Sylfaen"/>
          <w:lang w:val="ka-GE"/>
        </w:rPr>
        <w:t>ქეთევან ერემაძე, „თავისუფლების დამცველნი თავისუფლების ძიებაში.“ თბილისი 2018. გვ.: 92.</w:t>
      </w:r>
    </w:p>
  </w:footnote>
  <w:footnote w:id="41">
    <w:p w:rsidR="000166B6" w:rsidRPr="00E77425" w:rsidRDefault="000166B6" w:rsidP="00A67F61">
      <w:pPr>
        <w:pStyle w:val="a4"/>
        <w:jc w:val="both"/>
        <w:rPr>
          <w:rFonts w:ascii="Sylfaen" w:hAnsi="Sylfaen"/>
          <w:lang w:val="ka-GE"/>
        </w:rPr>
      </w:pPr>
      <w:r w:rsidRPr="00E77425">
        <w:rPr>
          <w:rFonts w:ascii="Sylfaen" w:hAnsi="Sylfaen"/>
          <w:lang w:val="ka-GE"/>
        </w:rPr>
        <w:t xml:space="preserve">შენიშვნა 6 </w:t>
      </w:r>
      <w:r>
        <w:rPr>
          <w:rFonts w:ascii="Sylfaen" w:hAnsi="Sylfaen"/>
          <w:lang w:val="ka-GE"/>
        </w:rPr>
        <w:t xml:space="preserve"> - </w:t>
      </w:r>
      <w:r w:rsidRPr="007A5C80">
        <w:rPr>
          <w:rFonts w:ascii="Sylfaen" w:hAnsi="Sylfaen"/>
          <w:lang w:val="ka-GE"/>
        </w:rPr>
        <w:t>მოსარჩელეს შეუძლია წარმოადგინოს დასაბუთებული შუამდგომლობა საქმეზე მოწმის, ექსპერტის ან/და სპეციალისტის მოწვევის თაობაზე; არსებითი განხილვის ზეპირი მოსმენის გარეშე ჩატარების შესახებ; სადავო ნორმის მოქმედების შეჩერების თაობაზე და სხვ</w:t>
      </w:r>
      <w:r>
        <w:rPr>
          <w:rFonts w:ascii="Sylfaen" w:hAnsi="Sylfaen"/>
          <w:lang w:val="ka-GE"/>
        </w:rPr>
        <w:t>.</w:t>
      </w:r>
    </w:p>
  </w:footnote>
  <w:footnote w:id="42">
    <w:p w:rsidR="000166B6" w:rsidRPr="00E77425" w:rsidRDefault="000166B6" w:rsidP="00A67F61">
      <w:pPr>
        <w:pStyle w:val="a4"/>
        <w:jc w:val="both"/>
        <w:rPr>
          <w:rFonts w:ascii="Sylfaen" w:hAnsi="Sylfaen"/>
          <w:lang w:val="ka-GE"/>
        </w:rPr>
      </w:pPr>
      <w:r w:rsidRPr="00E77425">
        <w:rPr>
          <w:rFonts w:ascii="Sylfaen" w:hAnsi="Sylfaen"/>
          <w:lang w:val="ka-GE"/>
        </w:rPr>
        <w:t xml:space="preserve">შენიშვნა 7 </w:t>
      </w:r>
      <w:r>
        <w:rPr>
          <w:rFonts w:ascii="Sylfaen" w:hAnsi="Sylfaen"/>
          <w:lang w:val="ka-GE"/>
        </w:rPr>
        <w:t xml:space="preserve"> - </w:t>
      </w:r>
      <w:r w:rsidRPr="007A5C80">
        <w:rPr>
          <w:rFonts w:ascii="Sylfaen" w:hAnsi="Sylfaen"/>
          <w:lang w:val="ka-GE"/>
        </w:rPr>
        <w:t>დასაბუთებაში უნდა მიუთითოთ, თუ კონკრეტულად რატომ იწვევთ შესაბამის მოწმეს, ექსპერტს ან/და სპეციალისტს და განსახილველი საქმის გადასაწყვეტად რა მნიშვნელოვანი ინფორმაციის წარმოდგენა შეუძლია</w:t>
      </w:r>
      <w:r>
        <w:rPr>
          <w:rFonts w:ascii="Sylfaen" w:hAnsi="Sylfaen"/>
          <w:lang w:val="ka-GE"/>
        </w:rPr>
        <w:t>თ</w:t>
      </w:r>
      <w:r w:rsidRPr="007A5C80">
        <w:rPr>
          <w:rFonts w:ascii="Sylfaen" w:hAnsi="Sylfaen"/>
          <w:lang w:val="ka-GE"/>
        </w:rPr>
        <w:t xml:space="preserve"> მათ.  (ქვემოთ მოყვანილ ველში, გთხოვთ</w:t>
      </w:r>
      <w:r>
        <w:rPr>
          <w:rFonts w:ascii="Sylfaen" w:hAnsi="Sylfaen"/>
          <w:lang w:val="ka-GE"/>
        </w:rPr>
        <w:t>,</w:t>
      </w:r>
      <w:r w:rsidRPr="007A5C80">
        <w:rPr>
          <w:rFonts w:ascii="Sylfaen" w:hAnsi="Sylfaen"/>
          <w:lang w:val="ka-GE"/>
        </w:rPr>
        <w:t xml:space="preserve"> მიუთითოთ ვისი მოწვევა გსურთ – მოწმის, ექსპერტის ან/და სპეციალისტის, ხოლო შემდეგ მათი ვინაობა, პროფესია, სამუშაო ადგილი და საკონტაქტო ინფორმაცია)</w:t>
      </w:r>
      <w:r>
        <w:rPr>
          <w:rFonts w:ascii="Sylfaen" w:hAnsi="Sylfaen"/>
          <w:lang w:val="ka-GE"/>
        </w:rPr>
        <w:t>.</w:t>
      </w:r>
    </w:p>
  </w:footnote>
  <w:footnote w:id="43">
    <w:p w:rsidR="000166B6" w:rsidRPr="00AE4D95" w:rsidRDefault="000166B6" w:rsidP="00A67F61">
      <w:pPr>
        <w:pStyle w:val="a4"/>
        <w:jc w:val="both"/>
        <w:rPr>
          <w:rFonts w:ascii="Sylfaen" w:hAnsi="Sylfaen"/>
          <w:lang w:val="ka-GE"/>
        </w:rPr>
      </w:pPr>
      <w:r w:rsidRPr="00E77425">
        <w:rPr>
          <w:rFonts w:ascii="Sylfaen" w:hAnsi="Sylfaen"/>
          <w:lang w:val="ka-GE"/>
        </w:rPr>
        <w:t xml:space="preserve">შენიშვნა 8 </w:t>
      </w:r>
      <w:r>
        <w:rPr>
          <w:rFonts w:ascii="Sylfaen" w:hAnsi="Sylfaen"/>
          <w:lang w:val="ka-GE"/>
        </w:rPr>
        <w:t xml:space="preserve"> - გთხოვთ, ქვემოთ მოყვანილ ველში სასამართლოს წარმოუდგინოთ ის მტკიცებულებები, რომლებიც ადასტურებენ სადავო ნორმატიული აქტის მოქმედების შეჩერების  მოთხოვნის საფუძვლიანობას.</w:t>
      </w:r>
    </w:p>
  </w:footnote>
  <w:footnote w:id="44">
    <w:p w:rsidR="000166B6" w:rsidRPr="00D87B37" w:rsidRDefault="000166B6" w:rsidP="00A67F61">
      <w:pPr>
        <w:pStyle w:val="a4"/>
        <w:jc w:val="both"/>
        <w:rPr>
          <w:rFonts w:ascii="Sylfaen" w:hAnsi="Sylfaen"/>
          <w:lang w:val="ka-GE"/>
        </w:rPr>
      </w:pPr>
      <w:r w:rsidRPr="00E77425">
        <w:rPr>
          <w:rFonts w:ascii="Sylfaen" w:hAnsi="Sylfaen"/>
          <w:lang w:val="ka-GE"/>
        </w:rPr>
        <w:t xml:space="preserve">შენიშვნა 9 </w:t>
      </w:r>
      <w:r>
        <w:rPr>
          <w:rFonts w:ascii="Sylfaen" w:hAnsi="Sylfaen"/>
          <w:lang w:val="ka-GE"/>
        </w:rPr>
        <w:t>- გთხოვთ, ქვემოთ მოყვანილ ველში სასამართლოს წარმოუდგინოთ ის მტკიცებულებები, რომლებიც ადასტურებენ შუამდგომლობის საფუძვლიანობას.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F4B12"/>
    <w:multiLevelType w:val="hybridMultilevel"/>
    <w:tmpl w:val="373E9650"/>
    <w:lvl w:ilvl="0" w:tplc="B83EC438">
      <w:start w:val="3"/>
      <w:numFmt w:val="decimal"/>
      <w:lvlText w:val="%1."/>
      <w:lvlJc w:val="left"/>
      <w:pPr>
        <w:ind w:left="540" w:hanging="360"/>
      </w:pPr>
      <w:rPr>
        <w:rFonts w:ascii="Sylfaen" w:hAnsi="Sylfaen" w:cs="Sylfae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102E577F"/>
    <w:multiLevelType w:val="hybridMultilevel"/>
    <w:tmpl w:val="EE30460E"/>
    <w:lvl w:ilvl="0" w:tplc="2DF68D4A">
      <w:start w:val="17"/>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12AE51E4"/>
    <w:multiLevelType w:val="hybridMultilevel"/>
    <w:tmpl w:val="F5DA5D5C"/>
    <w:lvl w:ilvl="0" w:tplc="06F43C4E">
      <w:start w:val="10"/>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3A947F9C"/>
    <w:multiLevelType w:val="hybridMultilevel"/>
    <w:tmpl w:val="DB980BE6"/>
    <w:lvl w:ilvl="0" w:tplc="F52C567A">
      <w:start w:val="3"/>
      <w:numFmt w:val="decimal"/>
      <w:lvlText w:val="%1."/>
      <w:lvlJc w:val="left"/>
      <w:pPr>
        <w:ind w:left="900" w:hanging="360"/>
      </w:pPr>
      <w:rPr>
        <w:rFonts w:cs="Sylfae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40040A84"/>
    <w:multiLevelType w:val="hybridMultilevel"/>
    <w:tmpl w:val="1A2418A2"/>
    <w:lvl w:ilvl="0" w:tplc="8CDEB97A">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43026FCD"/>
    <w:multiLevelType w:val="hybridMultilevel"/>
    <w:tmpl w:val="9210EE2C"/>
    <w:lvl w:ilvl="0" w:tplc="7572360A">
      <w:start w:val="6"/>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5AF70450"/>
    <w:multiLevelType w:val="hybridMultilevel"/>
    <w:tmpl w:val="B3D46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0B4402"/>
    <w:multiLevelType w:val="hybridMultilevel"/>
    <w:tmpl w:val="94F02938"/>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7626C4"/>
    <w:multiLevelType w:val="hybridMultilevel"/>
    <w:tmpl w:val="0052A914"/>
    <w:lvl w:ilvl="0" w:tplc="7BA4DC60">
      <w:start w:val="22"/>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0144B6"/>
    <w:multiLevelType w:val="hybridMultilevel"/>
    <w:tmpl w:val="6C2E8B3E"/>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3"/>
  </w:num>
  <w:num w:numId="5">
    <w:abstractNumId w:val="6"/>
  </w:num>
  <w:num w:numId="6">
    <w:abstractNumId w:val="0"/>
  </w:num>
  <w:num w:numId="7">
    <w:abstractNumId w:val="2"/>
  </w:num>
  <w:num w:numId="8">
    <w:abstractNumId w:val="1"/>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F61"/>
    <w:rsid w:val="000166B6"/>
    <w:rsid w:val="00034911"/>
    <w:rsid w:val="00052E1D"/>
    <w:rsid w:val="000918FD"/>
    <w:rsid w:val="001179C4"/>
    <w:rsid w:val="00126E35"/>
    <w:rsid w:val="001312EC"/>
    <w:rsid w:val="00131C87"/>
    <w:rsid w:val="00132C5E"/>
    <w:rsid w:val="00134056"/>
    <w:rsid w:val="001651CE"/>
    <w:rsid w:val="00172CCC"/>
    <w:rsid w:val="00177FA6"/>
    <w:rsid w:val="001B1663"/>
    <w:rsid w:val="002039B8"/>
    <w:rsid w:val="00246B75"/>
    <w:rsid w:val="002610CD"/>
    <w:rsid w:val="00263259"/>
    <w:rsid w:val="00294644"/>
    <w:rsid w:val="00320497"/>
    <w:rsid w:val="003556BE"/>
    <w:rsid w:val="00385E2A"/>
    <w:rsid w:val="0041197B"/>
    <w:rsid w:val="00460197"/>
    <w:rsid w:val="00462101"/>
    <w:rsid w:val="00474585"/>
    <w:rsid w:val="004C517A"/>
    <w:rsid w:val="00512399"/>
    <w:rsid w:val="005206DC"/>
    <w:rsid w:val="00520B84"/>
    <w:rsid w:val="00540051"/>
    <w:rsid w:val="00591FD0"/>
    <w:rsid w:val="005B2461"/>
    <w:rsid w:val="006243A5"/>
    <w:rsid w:val="00651BAF"/>
    <w:rsid w:val="00654DDB"/>
    <w:rsid w:val="00665676"/>
    <w:rsid w:val="006E6CAA"/>
    <w:rsid w:val="006E7F58"/>
    <w:rsid w:val="00736B13"/>
    <w:rsid w:val="00786296"/>
    <w:rsid w:val="00790C6B"/>
    <w:rsid w:val="007920F6"/>
    <w:rsid w:val="007A236A"/>
    <w:rsid w:val="007A4FC4"/>
    <w:rsid w:val="007F0BED"/>
    <w:rsid w:val="00845018"/>
    <w:rsid w:val="00875B69"/>
    <w:rsid w:val="008D7EA0"/>
    <w:rsid w:val="00920A25"/>
    <w:rsid w:val="00943AA1"/>
    <w:rsid w:val="009647B2"/>
    <w:rsid w:val="00982D39"/>
    <w:rsid w:val="009C453D"/>
    <w:rsid w:val="00A17028"/>
    <w:rsid w:val="00A31877"/>
    <w:rsid w:val="00A42543"/>
    <w:rsid w:val="00A67F61"/>
    <w:rsid w:val="00AA1438"/>
    <w:rsid w:val="00AE151F"/>
    <w:rsid w:val="00B1214C"/>
    <w:rsid w:val="00B41E70"/>
    <w:rsid w:val="00BC56DB"/>
    <w:rsid w:val="00BF486D"/>
    <w:rsid w:val="00C2512D"/>
    <w:rsid w:val="00C622B3"/>
    <w:rsid w:val="00CC679E"/>
    <w:rsid w:val="00CD358E"/>
    <w:rsid w:val="00CF3B2A"/>
    <w:rsid w:val="00CF7518"/>
    <w:rsid w:val="00D401A8"/>
    <w:rsid w:val="00D436B0"/>
    <w:rsid w:val="00D6402C"/>
    <w:rsid w:val="00D6651C"/>
    <w:rsid w:val="00D82662"/>
    <w:rsid w:val="00DA66E5"/>
    <w:rsid w:val="00DE2E7A"/>
    <w:rsid w:val="00E651FB"/>
    <w:rsid w:val="00E72CC9"/>
    <w:rsid w:val="00E80376"/>
    <w:rsid w:val="00EA65EE"/>
    <w:rsid w:val="00EF1CAA"/>
    <w:rsid w:val="00F369D0"/>
    <w:rsid w:val="00F55819"/>
    <w:rsid w:val="00F67E85"/>
    <w:rsid w:val="00FA1E93"/>
    <w:rsid w:val="00FD012D"/>
    <w:rsid w:val="00FD539A"/>
    <w:rsid w:val="00FE0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109C0-A67B-406E-B5AF-B820EC325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F6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67F61"/>
    <w:rPr>
      <w:color w:val="0000FF"/>
      <w:u w:val="single"/>
    </w:rPr>
  </w:style>
  <w:style w:type="paragraph" w:styleId="a4">
    <w:name w:val="footnote text"/>
    <w:basedOn w:val="a"/>
    <w:link w:val="a5"/>
    <w:uiPriority w:val="99"/>
    <w:unhideWhenUsed/>
    <w:rsid w:val="00A67F61"/>
    <w:pPr>
      <w:spacing w:after="0" w:line="240" w:lineRule="auto"/>
    </w:pPr>
    <w:rPr>
      <w:sz w:val="20"/>
      <w:szCs w:val="20"/>
    </w:rPr>
  </w:style>
  <w:style w:type="character" w:customStyle="1" w:styleId="a5">
    <w:name w:val="Текст сноски Знак"/>
    <w:basedOn w:val="a0"/>
    <w:link w:val="a4"/>
    <w:uiPriority w:val="99"/>
    <w:rsid w:val="00A67F61"/>
    <w:rPr>
      <w:rFonts w:ascii="Calibri" w:eastAsia="Calibri" w:hAnsi="Calibri" w:cs="Times New Roman"/>
      <w:sz w:val="20"/>
      <w:szCs w:val="20"/>
    </w:rPr>
  </w:style>
  <w:style w:type="character" w:styleId="a6">
    <w:name w:val="footnote reference"/>
    <w:uiPriority w:val="99"/>
    <w:unhideWhenUsed/>
    <w:rsid w:val="00A67F61"/>
    <w:rPr>
      <w:vertAlign w:val="superscript"/>
    </w:rPr>
  </w:style>
  <w:style w:type="paragraph" w:styleId="a7">
    <w:name w:val="List Paragraph"/>
    <w:basedOn w:val="a"/>
    <w:uiPriority w:val="34"/>
    <w:qFormat/>
    <w:rsid w:val="00A67F61"/>
    <w:pPr>
      <w:ind w:left="720"/>
      <w:contextualSpacing/>
    </w:pPr>
    <w:rPr>
      <w:rFonts w:eastAsia="Times New Roman"/>
    </w:rPr>
  </w:style>
  <w:style w:type="paragraph" w:styleId="a8">
    <w:name w:val="footer"/>
    <w:basedOn w:val="a"/>
    <w:link w:val="a9"/>
    <w:uiPriority w:val="99"/>
    <w:unhideWhenUsed/>
    <w:rsid w:val="00A67F61"/>
    <w:pPr>
      <w:tabs>
        <w:tab w:val="center" w:pos="4680"/>
        <w:tab w:val="right" w:pos="9360"/>
      </w:tabs>
      <w:spacing w:after="0" w:line="240" w:lineRule="auto"/>
    </w:pPr>
  </w:style>
  <w:style w:type="character" w:customStyle="1" w:styleId="a9">
    <w:name w:val="Нижний колонтитул Знак"/>
    <w:basedOn w:val="a0"/>
    <w:link w:val="a8"/>
    <w:uiPriority w:val="99"/>
    <w:rsid w:val="00A67F61"/>
    <w:rPr>
      <w:rFonts w:ascii="Calibri" w:eastAsia="Calibri" w:hAnsi="Calibri" w:cs="Times New Roman"/>
    </w:rPr>
  </w:style>
  <w:style w:type="numbering" w:customStyle="1" w:styleId="NoList1">
    <w:name w:val="No List1"/>
    <w:next w:val="a2"/>
    <w:uiPriority w:val="99"/>
    <w:semiHidden/>
    <w:unhideWhenUsed/>
    <w:rsid w:val="001179C4"/>
  </w:style>
  <w:style w:type="paragraph" w:styleId="aa">
    <w:name w:val="Normal (Web)"/>
    <w:basedOn w:val="a"/>
    <w:uiPriority w:val="99"/>
    <w:semiHidden/>
    <w:unhideWhenUsed/>
    <w:rsid w:val="001179C4"/>
    <w:pPr>
      <w:spacing w:before="100" w:beforeAutospacing="1" w:after="100" w:afterAutospacing="1" w:line="240" w:lineRule="auto"/>
    </w:pPr>
    <w:rPr>
      <w:rFonts w:ascii="Times New Roman" w:eastAsia="Times New Roman" w:hAnsi="Times New Roman"/>
      <w:sz w:val="24"/>
      <w:szCs w:val="24"/>
    </w:rPr>
  </w:style>
  <w:style w:type="paragraph" w:customStyle="1" w:styleId="abzacixml">
    <w:name w:val="abzacixml"/>
    <w:basedOn w:val="a"/>
    <w:rsid w:val="001179C4"/>
    <w:pPr>
      <w:spacing w:before="100" w:beforeAutospacing="1" w:after="100" w:afterAutospacing="1" w:line="240" w:lineRule="auto"/>
    </w:pPr>
    <w:rPr>
      <w:rFonts w:ascii="Times New Roman" w:eastAsia="Times New Roman" w:hAnsi="Times New Roman"/>
      <w:sz w:val="24"/>
      <w:szCs w:val="24"/>
    </w:rPr>
  </w:style>
  <w:style w:type="character" w:styleId="ab">
    <w:name w:val="annotation reference"/>
    <w:basedOn w:val="a0"/>
    <w:uiPriority w:val="99"/>
    <w:semiHidden/>
    <w:unhideWhenUsed/>
    <w:rsid w:val="001179C4"/>
    <w:rPr>
      <w:sz w:val="16"/>
      <w:szCs w:val="16"/>
    </w:rPr>
  </w:style>
  <w:style w:type="paragraph" w:styleId="ac">
    <w:name w:val="annotation text"/>
    <w:basedOn w:val="a"/>
    <w:link w:val="ad"/>
    <w:uiPriority w:val="99"/>
    <w:semiHidden/>
    <w:unhideWhenUsed/>
    <w:rsid w:val="001179C4"/>
    <w:pPr>
      <w:spacing w:after="160" w:line="240" w:lineRule="auto"/>
    </w:pPr>
    <w:rPr>
      <w:rFonts w:asciiTheme="minorHAnsi" w:eastAsiaTheme="minorHAnsi" w:hAnsiTheme="minorHAnsi" w:cstheme="minorBidi"/>
      <w:sz w:val="20"/>
      <w:szCs w:val="20"/>
    </w:rPr>
  </w:style>
  <w:style w:type="character" w:customStyle="1" w:styleId="ad">
    <w:name w:val="Текст примечания Знак"/>
    <w:basedOn w:val="a0"/>
    <w:link w:val="ac"/>
    <w:uiPriority w:val="99"/>
    <w:semiHidden/>
    <w:rsid w:val="001179C4"/>
    <w:rPr>
      <w:sz w:val="20"/>
      <w:szCs w:val="20"/>
    </w:rPr>
  </w:style>
  <w:style w:type="paragraph" w:styleId="ae">
    <w:name w:val="annotation subject"/>
    <w:basedOn w:val="ac"/>
    <w:next w:val="ac"/>
    <w:link w:val="af"/>
    <w:uiPriority w:val="99"/>
    <w:semiHidden/>
    <w:unhideWhenUsed/>
    <w:rsid w:val="001179C4"/>
    <w:rPr>
      <w:b/>
      <w:bCs/>
    </w:rPr>
  </w:style>
  <w:style w:type="character" w:customStyle="1" w:styleId="af">
    <w:name w:val="Тема примечания Знак"/>
    <w:basedOn w:val="ad"/>
    <w:link w:val="ae"/>
    <w:uiPriority w:val="99"/>
    <w:semiHidden/>
    <w:rsid w:val="001179C4"/>
    <w:rPr>
      <w:b/>
      <w:bCs/>
      <w:sz w:val="20"/>
      <w:szCs w:val="20"/>
    </w:rPr>
  </w:style>
  <w:style w:type="paragraph" w:styleId="af0">
    <w:name w:val="Balloon Text"/>
    <w:basedOn w:val="a"/>
    <w:link w:val="af1"/>
    <w:uiPriority w:val="99"/>
    <w:semiHidden/>
    <w:unhideWhenUsed/>
    <w:rsid w:val="001179C4"/>
    <w:pPr>
      <w:spacing w:after="0" w:line="240" w:lineRule="auto"/>
    </w:pPr>
    <w:rPr>
      <w:rFonts w:ascii="Segoe UI" w:eastAsiaTheme="minorHAnsi" w:hAnsi="Segoe UI" w:cs="Segoe UI"/>
      <w:sz w:val="18"/>
      <w:szCs w:val="18"/>
    </w:rPr>
  </w:style>
  <w:style w:type="character" w:customStyle="1" w:styleId="af1">
    <w:name w:val="Текст выноски Знак"/>
    <w:basedOn w:val="a0"/>
    <w:link w:val="af0"/>
    <w:uiPriority w:val="99"/>
    <w:semiHidden/>
    <w:rsid w:val="001179C4"/>
    <w:rPr>
      <w:rFonts w:ascii="Segoe UI" w:hAnsi="Segoe UI" w:cs="Segoe UI"/>
      <w:sz w:val="18"/>
      <w:szCs w:val="18"/>
    </w:rPr>
  </w:style>
  <w:style w:type="paragraph" w:customStyle="1" w:styleId="Default">
    <w:name w:val="Default"/>
    <w:rsid w:val="001179C4"/>
    <w:pPr>
      <w:autoSpaceDE w:val="0"/>
      <w:autoSpaceDN w:val="0"/>
      <w:adjustRightInd w:val="0"/>
      <w:spacing w:after="0" w:line="240" w:lineRule="auto"/>
    </w:pPr>
    <w:rPr>
      <w:rFonts w:ascii="Sylfaen" w:hAnsi="Sylfaen" w:cs="Sylfaen"/>
      <w:color w:val="000000"/>
      <w:sz w:val="24"/>
      <w:szCs w:val="24"/>
    </w:rPr>
  </w:style>
  <w:style w:type="paragraph" w:customStyle="1" w:styleId="muxlixml">
    <w:name w:val="muxlixml"/>
    <w:basedOn w:val="a"/>
    <w:rsid w:val="001179C4"/>
    <w:pPr>
      <w:spacing w:before="100" w:beforeAutospacing="1" w:after="100" w:afterAutospacing="1" w:line="240" w:lineRule="auto"/>
    </w:pPr>
    <w:rPr>
      <w:rFonts w:ascii="Times New Roman" w:eastAsia="Times New Roman" w:hAnsi="Times New Roman"/>
      <w:sz w:val="24"/>
      <w:szCs w:val="24"/>
    </w:rPr>
  </w:style>
  <w:style w:type="paragraph" w:styleId="af2">
    <w:name w:val="Body Text Indent"/>
    <w:basedOn w:val="a"/>
    <w:link w:val="af3"/>
    <w:uiPriority w:val="99"/>
    <w:unhideWhenUsed/>
    <w:rsid w:val="001179C4"/>
    <w:pPr>
      <w:spacing w:after="120"/>
      <w:ind w:left="283"/>
    </w:pPr>
    <w:rPr>
      <w:rFonts w:eastAsia="Times New Roman"/>
      <w:lang w:val="ru-RU" w:eastAsia="ru-RU"/>
    </w:rPr>
  </w:style>
  <w:style w:type="character" w:customStyle="1" w:styleId="af3">
    <w:name w:val="Основной текст с отступом Знак"/>
    <w:basedOn w:val="a0"/>
    <w:link w:val="af2"/>
    <w:uiPriority w:val="99"/>
    <w:rsid w:val="001179C4"/>
    <w:rPr>
      <w:rFonts w:ascii="Calibri" w:eastAsia="Times New Roman" w:hAnsi="Calibri" w:cs="Times New Roman"/>
      <w:lang w:val="ru-RU" w:eastAsia="ru-RU"/>
    </w:rPr>
  </w:style>
  <w:style w:type="paragraph" w:styleId="af4">
    <w:name w:val="header"/>
    <w:basedOn w:val="a"/>
    <w:link w:val="af5"/>
    <w:uiPriority w:val="99"/>
    <w:unhideWhenUsed/>
    <w:rsid w:val="001179C4"/>
    <w:pPr>
      <w:tabs>
        <w:tab w:val="center" w:pos="4680"/>
        <w:tab w:val="right" w:pos="9360"/>
      </w:tabs>
      <w:spacing w:after="0" w:line="240" w:lineRule="auto"/>
    </w:pPr>
    <w:rPr>
      <w:rFonts w:asciiTheme="minorHAnsi" w:eastAsiaTheme="minorHAnsi" w:hAnsiTheme="minorHAnsi" w:cstheme="minorBidi"/>
    </w:rPr>
  </w:style>
  <w:style w:type="character" w:customStyle="1" w:styleId="af5">
    <w:name w:val="Верхний колонтитул Знак"/>
    <w:basedOn w:val="a0"/>
    <w:link w:val="af4"/>
    <w:uiPriority w:val="99"/>
    <w:rsid w:val="00117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t@constcourt.g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nstcourt.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12667</Words>
  <Characters>72204</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Mikheil Sharashidze</dc:creator>
  <cp:keywords/>
  <dc:description/>
  <cp:lastModifiedBy>arqivi</cp:lastModifiedBy>
  <cp:revision>4</cp:revision>
  <dcterms:created xsi:type="dcterms:W3CDTF">2019-05-14T05:05:00Z</dcterms:created>
  <dcterms:modified xsi:type="dcterms:W3CDTF">2019-05-28T07:48:00Z</dcterms:modified>
</cp:coreProperties>
</file>