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77777777" w:rsidR="001C395E" w:rsidRPr="00C66A2B" w:rsidRDefault="001C395E" w:rsidP="001C395E">
            <w:pPr>
              <w:tabs>
                <w:tab w:val="left" w:pos="851"/>
              </w:tabs>
              <w:rPr>
                <w:rFonts w:ascii="Sylfaen" w:hAnsi="Sylfaen"/>
                <w:color w:val="000000"/>
              </w:rPr>
            </w:pPr>
            <w:permStart w:id="554640319" w:edGrp="everyone"/>
            <w:r>
              <w:rPr>
                <w:rFonts w:ascii="Sylfaen" w:hAnsi="Sylfaen"/>
                <w:color w:val="000000"/>
                <w:lang w:val="ka-GE"/>
              </w:rPr>
              <w:t>ბადრი ნიპარიშვილი</w:t>
            </w:r>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1CF7C091"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67A3398A"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4EB96721"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2000834A"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29CF6575"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4E224B">
              <w:rPr>
                <w:rFonts w:ascii="Sylfaen" w:hAnsi="Sylfaen"/>
                <w:lang w:val="ka-GE"/>
              </w:rPr>
              <w:t>-ე</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4E224B">
              <w:rPr>
                <w:rFonts w:ascii="Sylfaen" w:hAnsi="Sylfaen" w:cs="Sylfaen"/>
                <w:lang w:val="ka-GE"/>
              </w:rPr>
              <w:t>6</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0CC7A88" w14:textId="501DBF81"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4E224B">
              <w:rPr>
                <w:color w:val="000000" w:themeColor="text1"/>
                <w:lang w:val="ka-GE"/>
              </w:rPr>
              <w:t>-</w:t>
            </w:r>
            <w:r w:rsidR="004E224B">
              <w:rPr>
                <w:rFonts w:ascii="Sylfaen" w:hAnsi="Sylfaen"/>
                <w:color w:val="000000" w:themeColor="text1"/>
                <w:lang w:val="ka-GE"/>
              </w:rPr>
              <w:t>ე</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shd w:val="clear" w:color="auto" w:fill="auto"/>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B5771A7" w14:textId="087FDFA2" w:rsidR="002F127B" w:rsidRPr="00AE2067" w:rsidRDefault="002F127B" w:rsidP="005F1C3F">
            <w:pPr>
              <w:ind w:right="168"/>
              <w:rPr>
                <w:rFonts w:ascii="Sylfaen" w:hAnsi="Sylfaen"/>
                <w:sz w:val="22"/>
                <w:szCs w:val="22"/>
                <w:lang w:val="ka-GE"/>
              </w:rPr>
            </w:pPr>
          </w:p>
        </w:tc>
        <w:tc>
          <w:tcPr>
            <w:tcW w:w="5411" w:type="dxa"/>
            <w:shd w:val="clear" w:color="auto" w:fill="auto"/>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4CE1692D" w14:textId="77777777" w:rsidR="004E224B" w:rsidRPr="00712688" w:rsidRDefault="004E224B" w:rsidP="004E224B">
            <w:pPr>
              <w:pStyle w:val="a5"/>
              <w:tabs>
                <w:tab w:val="left" w:pos="567"/>
              </w:tabs>
              <w:spacing w:line="276" w:lineRule="auto"/>
              <w:ind w:left="0"/>
              <w:jc w:val="both"/>
              <w:rPr>
                <w:rFonts w:ascii="Sylfaen" w:hAnsi="Sylfaen" w:cs="Sylfaen"/>
                <w:color w:val="000000" w:themeColor="text1"/>
                <w:lang w:val="ka-GE"/>
              </w:rPr>
            </w:pPr>
            <w:bookmarkStart w:id="1" w:name="_GoBack"/>
            <w:permStart w:id="968971414" w:edGrp="everyone" w:colFirst="0" w:colLast="0"/>
            <w:r w:rsidRPr="00712688">
              <w:rPr>
                <w:rFonts w:ascii="Sylfaen" w:hAnsi="Sylfaen" w:cs="Sylfaen"/>
                <w:color w:val="000000" w:themeColor="text1"/>
                <w:lang w:val="ka-GE"/>
              </w:rPr>
              <w:t xml:space="preserve">2025 წლის </w:t>
            </w:r>
            <w:r>
              <w:rPr>
                <w:rFonts w:ascii="Sylfaen" w:hAnsi="Sylfaen" w:cs="Sylfaen"/>
                <w:color w:val="000000" w:themeColor="text1"/>
                <w:lang w:val="ka-GE"/>
              </w:rPr>
              <w:t>24 დეკე</w:t>
            </w:r>
            <w:r w:rsidRPr="00712688">
              <w:rPr>
                <w:rFonts w:ascii="Sylfaen" w:hAnsi="Sylfaen" w:cs="Sylfaen"/>
                <w:color w:val="000000" w:themeColor="text1"/>
                <w:lang w:val="ka-GE"/>
              </w:rPr>
              <w:t>მბერს საქართველოს შინაგან საქმეთა სამინისტროს ქვემო ქართლის პოლიციის დეპარტამენტის თეთრიწყაროს რაიონული სამმართველოს პოლიციის მე-2 განყოფილებიდან თეთრიწყაროს რაიონულ სასამართლოში შემოსულია ადმინისტრაციული სამართალდარღვევის ოქმი</w:t>
            </w:r>
            <w:r>
              <w:rPr>
                <w:rFonts w:ascii="Sylfaen" w:hAnsi="Sylfaen" w:cs="Sylfaen"/>
                <w:color w:val="000000" w:themeColor="text1"/>
                <w:lang w:val="ka-GE"/>
              </w:rPr>
              <w:t xml:space="preserve"> ოთარ მესტვირიშვილ</w:t>
            </w:r>
            <w:r w:rsidRPr="00712688">
              <w:rPr>
                <w:rFonts w:ascii="Sylfaen" w:hAnsi="Sylfaen" w:cs="Sylfaen"/>
                <w:color w:val="000000" w:themeColor="text1"/>
                <w:lang w:val="ka-GE"/>
              </w:rPr>
              <w:t>ის მიმართ ადმინისტრაციულ სამართალდარღვევათა კოდექსის 45</w:t>
            </w:r>
            <w:r>
              <w:rPr>
                <w:rFonts w:ascii="Sylfaen" w:hAnsi="Sylfaen" w:cs="Sylfaen"/>
                <w:color w:val="000000" w:themeColor="text1"/>
                <w:lang w:val="ka-GE"/>
              </w:rPr>
              <w:t>-ე</w:t>
            </w:r>
            <w:r w:rsidRPr="00712688">
              <w:rPr>
                <w:rFonts w:ascii="Sylfaen" w:hAnsi="Sylfaen" w:cs="Sylfaen"/>
                <w:color w:val="000000" w:themeColor="text1"/>
                <w:lang w:val="ka-GE"/>
              </w:rPr>
              <w:t xml:space="preserve"> მუხლის </w:t>
            </w:r>
            <w:r>
              <w:rPr>
                <w:rFonts w:ascii="Sylfaen" w:hAnsi="Sylfaen" w:cs="Sylfaen"/>
                <w:color w:val="000000" w:themeColor="text1"/>
                <w:lang w:val="ka-GE"/>
              </w:rPr>
              <w:t>მე-2</w:t>
            </w:r>
            <w:r w:rsidRPr="00712688">
              <w:rPr>
                <w:rFonts w:ascii="Sylfaen" w:hAnsi="Sylfaen" w:cs="Sylfaen"/>
                <w:color w:val="000000" w:themeColor="text1"/>
                <w:lang w:val="ka-GE"/>
              </w:rPr>
              <w:t xml:space="preserve"> ნაწილით.</w:t>
            </w:r>
          </w:p>
          <w:p w14:paraId="7E8CBA7C" w14:textId="77777777" w:rsidR="004E224B" w:rsidRPr="00712688" w:rsidRDefault="004E224B" w:rsidP="004E224B">
            <w:pPr>
              <w:pStyle w:val="a5"/>
              <w:tabs>
                <w:tab w:val="left" w:pos="567"/>
              </w:tabs>
              <w:ind w:left="0"/>
              <w:jc w:val="both"/>
              <w:rPr>
                <w:rFonts w:ascii="Sylfaen" w:hAnsi="Sylfaen" w:cs="Sylfaen"/>
                <w:color w:val="000000" w:themeColor="text1"/>
                <w:lang w:val="ka-GE"/>
              </w:rPr>
            </w:pPr>
          </w:p>
          <w:p w14:paraId="77DB30C3" w14:textId="77777777" w:rsidR="004E224B" w:rsidRPr="00712688" w:rsidRDefault="004E224B" w:rsidP="004E224B">
            <w:pPr>
              <w:pStyle w:val="a5"/>
              <w:tabs>
                <w:tab w:val="left" w:pos="567"/>
              </w:tabs>
              <w:spacing w:after="200"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#00011734</w:t>
            </w:r>
            <w:r>
              <w:rPr>
                <w:rFonts w:ascii="Sylfaen" w:hAnsi="Sylfaen" w:cs="Sylfaen"/>
                <w:color w:val="000000" w:themeColor="text1"/>
                <w:lang w:val="ka-GE"/>
              </w:rPr>
              <w:t>3</w:t>
            </w:r>
            <w:r w:rsidRPr="00712688">
              <w:rPr>
                <w:rFonts w:ascii="Sylfaen" w:hAnsi="Sylfaen" w:cs="Sylfaen"/>
                <w:color w:val="000000" w:themeColor="text1"/>
                <w:lang w:val="ka-GE"/>
              </w:rPr>
              <w:t xml:space="preserve"> სამართალდარღვევის ოქმის თანახმად, 2025 წლის </w:t>
            </w:r>
            <w:r>
              <w:rPr>
                <w:rFonts w:ascii="Sylfaen" w:hAnsi="Sylfaen" w:cs="Sylfaen"/>
                <w:color w:val="000000" w:themeColor="text1"/>
                <w:lang w:val="ka-GE"/>
              </w:rPr>
              <w:t>20 ნო</w:t>
            </w:r>
            <w:r w:rsidRPr="00712688">
              <w:rPr>
                <w:rFonts w:ascii="Sylfaen" w:hAnsi="Sylfaen" w:cs="Sylfaen"/>
                <w:color w:val="000000" w:themeColor="text1"/>
                <w:lang w:val="ka-GE"/>
              </w:rPr>
              <w:t>ემბერს</w:t>
            </w:r>
            <w:r>
              <w:rPr>
                <w:rFonts w:ascii="Sylfaen" w:hAnsi="Sylfaen" w:cs="Sylfaen"/>
                <w:color w:val="000000" w:themeColor="text1"/>
                <w:lang w:val="ka-GE"/>
              </w:rPr>
              <w:t>,</w:t>
            </w:r>
            <w:r w:rsidRPr="00712688">
              <w:rPr>
                <w:rFonts w:ascii="Sylfaen" w:hAnsi="Sylfaen" w:cs="Sylfaen"/>
                <w:color w:val="000000" w:themeColor="text1"/>
                <w:lang w:val="ka-GE"/>
              </w:rPr>
              <w:t xml:space="preserve"> </w:t>
            </w:r>
            <w:r>
              <w:rPr>
                <w:rFonts w:ascii="Sylfaen" w:hAnsi="Sylfaen" w:cs="Sylfaen"/>
                <w:color w:val="000000" w:themeColor="text1"/>
                <w:lang w:val="ka-GE"/>
              </w:rPr>
              <w:t>ოთარ მესტვირიშვილს ჩაუტარდა ნარკოლოგიური შემოწმება, რა დროსაც დაუდგინდა ნარკოტიკული საშუალება ალფა-პვპ-ს მოხმარება.</w:t>
            </w:r>
            <w:r w:rsidRPr="00712688">
              <w:rPr>
                <w:rFonts w:ascii="Sylfaen" w:hAnsi="Sylfaen" w:cs="Sylfaen"/>
                <w:color w:val="000000" w:themeColor="text1"/>
                <w:lang w:val="ka-GE"/>
              </w:rPr>
              <w:t xml:space="preserve"> </w:t>
            </w:r>
          </w:p>
          <w:p w14:paraId="2EEAA380" w14:textId="77777777" w:rsidR="004E224B" w:rsidRPr="00712688" w:rsidRDefault="004E224B" w:rsidP="004E224B">
            <w:pPr>
              <w:pStyle w:val="a5"/>
              <w:jc w:val="both"/>
              <w:rPr>
                <w:rFonts w:ascii="Sylfaen" w:hAnsi="Sylfaen" w:cs="Sylfaen"/>
                <w:color w:val="000000" w:themeColor="text1"/>
                <w:lang w:val="ka-GE"/>
              </w:rPr>
            </w:pPr>
          </w:p>
          <w:p w14:paraId="7A8F264F" w14:textId="77777777" w:rsidR="004E224B" w:rsidRPr="00712688" w:rsidRDefault="004E224B" w:rsidP="004E224B">
            <w:pPr>
              <w:pStyle w:val="a5"/>
              <w:tabs>
                <w:tab w:val="left" w:pos="567"/>
              </w:tabs>
              <w:spacing w:after="200"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ქიმიური ექსპერტიზის #46/</w:t>
            </w:r>
            <w:r>
              <w:rPr>
                <w:rFonts w:ascii="Sylfaen" w:hAnsi="Sylfaen" w:cs="Sylfaen"/>
                <w:color w:val="000000" w:themeColor="text1"/>
                <w:lang w:val="ka-GE"/>
              </w:rPr>
              <w:t>12</w:t>
            </w:r>
            <w:r w:rsidRPr="00712688">
              <w:rPr>
                <w:rFonts w:ascii="Sylfaen" w:hAnsi="Sylfaen" w:cs="Sylfaen"/>
                <w:color w:val="000000" w:themeColor="text1"/>
                <w:lang w:val="ka-GE"/>
              </w:rPr>
              <w:t>/</w:t>
            </w:r>
            <w:r>
              <w:rPr>
                <w:rFonts w:ascii="Sylfaen" w:hAnsi="Sylfaen" w:cs="Sylfaen"/>
                <w:color w:val="000000" w:themeColor="text1"/>
                <w:lang w:val="ka-GE"/>
              </w:rPr>
              <w:t>3</w:t>
            </w:r>
            <w:r w:rsidRPr="00712688">
              <w:rPr>
                <w:rFonts w:ascii="Sylfaen" w:hAnsi="Sylfaen" w:cs="Sylfaen"/>
                <w:color w:val="000000" w:themeColor="text1"/>
                <w:lang w:val="ka-GE"/>
              </w:rPr>
              <w:t>-</w:t>
            </w:r>
            <w:r>
              <w:rPr>
                <w:rFonts w:ascii="Sylfaen" w:hAnsi="Sylfaen" w:cs="Sylfaen"/>
                <w:color w:val="000000" w:themeColor="text1"/>
                <w:lang w:val="ka-GE"/>
              </w:rPr>
              <w:t>201630</w:t>
            </w:r>
            <w:r w:rsidRPr="00712688">
              <w:rPr>
                <w:rFonts w:ascii="Sylfaen" w:hAnsi="Sylfaen" w:cs="Sylfaen"/>
                <w:color w:val="000000" w:themeColor="text1"/>
                <w:lang w:val="ka-GE"/>
              </w:rPr>
              <w:t xml:space="preserve"> დასკვნის თანახმად, </w:t>
            </w:r>
            <w:r>
              <w:rPr>
                <w:rFonts w:ascii="Sylfaen" w:hAnsi="Sylfaen" w:cs="Sylfaen"/>
                <w:color w:val="000000" w:themeColor="text1"/>
                <w:lang w:val="ka-GE"/>
              </w:rPr>
              <w:t>ოთარ მესტვირიშვილს 2025 წლის 20 ნოემბერს დაუდგინდა ნარკოტიკული საშუალებების - ალფა-პვპ-ს და ტეტრაჰიდროკანაბინოლის მოხმარება.</w:t>
            </w:r>
            <w:r w:rsidRPr="00712688">
              <w:rPr>
                <w:rFonts w:ascii="Sylfaen" w:hAnsi="Sylfaen" w:cs="Sylfaen"/>
                <w:color w:val="000000" w:themeColor="text1"/>
                <w:lang w:val="ka-GE"/>
              </w:rPr>
              <w:t xml:space="preserve"> 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w:t>
            </w:r>
            <w:r>
              <w:rPr>
                <w:rFonts w:ascii="Sylfaen" w:hAnsi="Sylfaen" w:cs="Sylfaen"/>
                <w:color w:val="000000" w:themeColor="text1"/>
                <w:lang w:val="ka-GE"/>
              </w:rPr>
              <w:t xml:space="preserve"> ოთარ მესტვირიშვილ</w:t>
            </w:r>
            <w:r w:rsidRPr="00712688">
              <w:rPr>
                <w:rFonts w:ascii="Sylfaen" w:hAnsi="Sylfaen" w:cs="Sylfaen"/>
                <w:color w:val="000000" w:themeColor="text1"/>
                <w:lang w:val="ka-GE"/>
              </w:rPr>
              <w:t>ის მიერ ალკოჰოლური ან ნარკოტიკული საშუალების ზემოქმედებით სატრანსპორტო საშუალებით მართვის ან ნარკოტიკული დანაშაულის/სამართალდარღვევის ჩადენის ფაქტები არ ფიქსირდება.</w:t>
            </w:r>
          </w:p>
          <w:p w14:paraId="60BDA978" w14:textId="77777777" w:rsidR="004E224B" w:rsidRPr="00712688" w:rsidRDefault="004E224B" w:rsidP="004E224B">
            <w:pPr>
              <w:pStyle w:val="a5"/>
              <w:jc w:val="both"/>
              <w:rPr>
                <w:rFonts w:ascii="Sylfaen" w:hAnsi="Sylfaen" w:cs="Sylfaen"/>
                <w:color w:val="000000" w:themeColor="text1"/>
                <w:lang w:val="ka-GE"/>
              </w:rPr>
            </w:pPr>
          </w:p>
          <w:p w14:paraId="0511758B" w14:textId="77777777" w:rsidR="00454758" w:rsidRPr="0025049E" w:rsidRDefault="00454758" w:rsidP="00454758">
            <w:pPr>
              <w:pStyle w:val="a5"/>
              <w:tabs>
                <w:tab w:val="left" w:pos="567"/>
              </w:tabs>
              <w:spacing w:line="276" w:lineRule="auto"/>
              <w:ind w:left="0"/>
              <w:jc w:val="both"/>
              <w:rPr>
                <w:rFonts w:ascii="Sylfaen" w:hAnsi="Sylfaen" w:cs="Sylfaen"/>
                <w:color w:val="000000" w:themeColor="text1"/>
                <w:lang w:val="ka-GE"/>
              </w:rPr>
            </w:pPr>
            <w:r w:rsidRPr="0025049E">
              <w:rPr>
                <w:rFonts w:ascii="Sylfaen" w:hAnsi="Sylfaen" w:cs="Sylfaen"/>
                <w:color w:val="000000" w:themeColor="text1"/>
                <w:lang w:val="ka-GE"/>
              </w:rPr>
              <w:t>სამართალდარღვევის საქმის განხილვისას ოთარ მესტვირიშვილმა აღიარა ჩადენილი სამართალდარღვევა და განმარტა, რომ ეთანხმება ჯარიმის გამოყენებას, თუმცა კატეგორიულად ეწინააღმდეგება მის მიმართ 3 წლით მართვის უფლების ჩამორთმევას, რადგან ზედმეტად მკაცრი სასჯელია, ოჯახს მანქანით არჩენს, ამასთან, ავტოსტრანსპორტო საშუალების მართვას არ ახორციელებს ნარკოტიკული საშუალების ზემოქმედების ქვეშ.</w:t>
            </w:r>
          </w:p>
          <w:p w14:paraId="6AAE697B" w14:textId="77777777" w:rsidR="00D15EDC" w:rsidRDefault="00D15EDC" w:rsidP="00D15EDC">
            <w:pPr>
              <w:pStyle w:val="a5"/>
              <w:tabs>
                <w:tab w:val="left" w:pos="567"/>
              </w:tabs>
              <w:ind w:left="0"/>
              <w:jc w:val="both"/>
              <w:rPr>
                <w:rFonts w:ascii="Sylfaen" w:hAnsi="Sylfaen" w:cs="Sylfaen"/>
                <w:lang w:val="ka-GE"/>
              </w:rPr>
            </w:pPr>
          </w:p>
          <w:p w14:paraId="4B804B78" w14:textId="77777777" w:rsidR="007133E5" w:rsidRPr="00712688" w:rsidRDefault="007133E5" w:rsidP="007133E5">
            <w:pPr>
              <w:pStyle w:val="a5"/>
              <w:tabs>
                <w:tab w:val="left" w:pos="142"/>
                <w:tab w:val="left" w:pos="567"/>
              </w:tabs>
              <w:spacing w:after="200"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45</w:t>
            </w:r>
            <w:r>
              <w:rPr>
                <w:rFonts w:ascii="Sylfaen" w:hAnsi="Sylfaen" w:cs="Sylfaen"/>
                <w:color w:val="000000" w:themeColor="text1"/>
                <w:lang w:val="ka-GE"/>
              </w:rPr>
              <w:t>-ე</w:t>
            </w:r>
            <w:r w:rsidRPr="00712688">
              <w:rPr>
                <w:rFonts w:ascii="Sylfaen" w:hAnsi="Sylfaen" w:cs="Sylfaen"/>
                <w:color w:val="000000" w:themeColor="text1"/>
                <w:lang w:val="ka-GE"/>
              </w:rPr>
              <w:t xml:space="preserve"> მუხლის </w:t>
            </w:r>
            <w:r>
              <w:rPr>
                <w:rFonts w:ascii="Sylfaen" w:hAnsi="Sylfaen" w:cs="Sylfaen"/>
                <w:color w:val="000000" w:themeColor="text1"/>
                <w:lang w:val="ka-GE"/>
              </w:rPr>
              <w:t>მე-2</w:t>
            </w:r>
            <w:r w:rsidRPr="00712688">
              <w:rPr>
                <w:rFonts w:ascii="Sylfaen" w:hAnsi="Sylfaen" w:cs="Sylfaen"/>
                <w:color w:val="000000" w:themeColor="text1"/>
                <w:lang w:val="ka-GE"/>
              </w:rPr>
              <w:t xml:space="preserve"> ნაწილით, </w:t>
            </w:r>
            <w:r w:rsidRPr="009F0ED8">
              <w:rPr>
                <w:rFonts w:ascii="Sylfaen" w:hAnsi="Sylfaen" w:cs="Sylfaen"/>
                <w:color w:val="000000" w:themeColor="text1"/>
                <w:lang w:val="ka-GE"/>
              </w:rPr>
              <w:t>ნარკოტიკული საშუალების (გარდა ამ კოდექსის 45</w:t>
            </w:r>
            <w:r w:rsidRPr="009F0ED8">
              <w:rPr>
                <w:color w:val="000000" w:themeColor="text1"/>
                <w:lang w:val="ka-GE"/>
              </w:rPr>
              <w:t>​​</w:t>
            </w:r>
            <w:r w:rsidRPr="009F0ED8">
              <w:rPr>
                <w:rFonts w:ascii="Sylfaen" w:hAnsi="Sylfaen" w:cs="Sylfaen"/>
                <w:color w:val="000000" w:themeColor="text1"/>
                <w:vertAlign w:val="superscript"/>
                <w:lang w:val="ka-GE"/>
              </w:rPr>
              <w:t>1</w:t>
            </w:r>
            <w:r w:rsidRPr="009F0ED8">
              <w:rPr>
                <w:rFonts w:ascii="Sylfaen" w:hAnsi="Sylfaen" w:cs="Sylfaen"/>
                <w:color w:val="000000" w:themeColor="text1"/>
                <w:lang w:val="ka-GE"/>
              </w:rPr>
              <w:t xml:space="preserve"> მუხლით გათვალისწინებული ნარკოტიკული საშუალებისა), მისი ანალოგის ან პრეკურსორის მცირე ოდენობით უკანონო დამზადება, შეძენა, შენახვა, გადაზიდვა, გადაგზავნა ან/და ნარკოტიკული საშუალების (გარდა ამ კოდექსის 45</w:t>
            </w:r>
            <w:r w:rsidRPr="009F0ED8">
              <w:rPr>
                <w:color w:val="000000" w:themeColor="text1"/>
                <w:vertAlign w:val="superscript"/>
                <w:lang w:val="ka-GE"/>
              </w:rPr>
              <w:t>​​</w:t>
            </w:r>
            <w:r w:rsidRPr="009F0ED8">
              <w:rPr>
                <w:rFonts w:ascii="Sylfaen" w:hAnsi="Sylfaen" w:cs="Sylfaen"/>
                <w:color w:val="000000" w:themeColor="text1"/>
                <w:vertAlign w:val="superscript"/>
                <w:lang w:val="ka-GE"/>
              </w:rPr>
              <w:t>1</w:t>
            </w:r>
            <w:r w:rsidRPr="009F0ED8">
              <w:rPr>
                <w:rFonts w:ascii="Sylfaen" w:hAnsi="Sylfaen" w:cs="Sylfaen"/>
                <w:color w:val="000000" w:themeColor="text1"/>
                <w:lang w:val="ka-GE"/>
              </w:rPr>
              <w:t xml:space="preserve"> მუხლით გათვალისწინებული ნარკოტიკული საშუალებისა), ახალი ფსიქოაქტიური ნივთიერების ექიმის დანიშნულების გარეშე მოხმარება</w:t>
            </w:r>
            <w:r>
              <w:rPr>
                <w:rFonts w:ascii="Sylfaen" w:hAnsi="Sylfaen" w:cs="Sylfaen"/>
                <w:color w:val="000000" w:themeColor="text1"/>
                <w:lang w:val="ka-GE"/>
              </w:rPr>
              <w:t xml:space="preserve"> </w:t>
            </w:r>
            <w:r w:rsidRPr="00883AF3">
              <w:rPr>
                <w:rFonts w:ascii="Sylfaen" w:hAnsi="Sylfaen" w:cs="Sylfaen"/>
                <w:color w:val="000000" w:themeColor="text1"/>
                <w:lang w:val="ka-GE"/>
              </w:rPr>
              <w:t>გამოიწვევს დაჯარიმებას 500 ლარიდან 2000 ლარამდე ოდენობით ან ადმინისტრაციულ პატიმრობას 60 დღემდე ვადით</w:t>
            </w:r>
            <w:r w:rsidRPr="00712688">
              <w:rPr>
                <w:rFonts w:ascii="Sylfaen" w:hAnsi="Sylfaen" w:cs="Sylfaen"/>
                <w:color w:val="000000" w:themeColor="text1"/>
                <w:lang w:val="ka-GE"/>
              </w:rPr>
              <w:t>. იმავე მუხლის შენიშვნის მე-</w:t>
            </w:r>
            <w:r>
              <w:rPr>
                <w:rFonts w:ascii="Sylfaen" w:hAnsi="Sylfaen" w:cs="Sylfaen"/>
                <w:color w:val="000000" w:themeColor="text1"/>
                <w:lang w:val="ka-GE"/>
              </w:rPr>
              <w:t>6</w:t>
            </w:r>
            <w:r w:rsidRPr="00712688">
              <w:rPr>
                <w:rFonts w:ascii="Sylfaen" w:hAnsi="Sylfaen" w:cs="Sylfaen"/>
                <w:color w:val="000000" w:themeColor="text1"/>
                <w:lang w:val="ka-GE"/>
              </w:rPr>
              <w:t xml:space="preserve"> პუნქტის მიხედვით, პირს ამ მუხლით გათვალისწინებული </w:t>
            </w:r>
            <w:r w:rsidRPr="00712688">
              <w:rPr>
                <w:rFonts w:ascii="Sylfaen" w:hAnsi="Sylfaen" w:cs="Sylfaen"/>
                <w:color w:val="000000" w:themeColor="text1"/>
                <w:lang w:val="ka-GE"/>
              </w:rPr>
              <w:lastRenderedPageBreak/>
              <w:t>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6AA50832" w14:textId="77777777" w:rsidR="00D15EDC" w:rsidRPr="001F4035" w:rsidRDefault="00D15EDC" w:rsidP="00D15EDC">
            <w:pPr>
              <w:pStyle w:val="a5"/>
              <w:rPr>
                <w:rFonts w:ascii="Sylfaen" w:hAnsi="Sylfaen" w:cs="Sylfaen"/>
                <w:lang w:val="ka-GE"/>
              </w:rPr>
            </w:pPr>
          </w:p>
          <w:p w14:paraId="220208E1" w14:textId="496F6EA4" w:rsidR="00701DB8" w:rsidRPr="00712688" w:rsidRDefault="009E0BD0"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s="Sylfaen"/>
                <w:color w:val="000000" w:themeColor="text1"/>
                <w:lang w:val="ka-GE"/>
              </w:rPr>
              <w:t>„</w:t>
            </w:r>
            <w:r w:rsidR="00701DB8" w:rsidRPr="00712688">
              <w:rPr>
                <w:rFonts w:ascii="Sylfaen" w:hAnsi="Sylfaen" w:cs="Sylfaen"/>
                <w:color w:val="000000" w:themeColor="text1"/>
                <w:lang w:val="ka-GE"/>
              </w:rPr>
              <w:t>ნარკოტიკული</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დანაშაულის</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წინააღმდეგ</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ბრძოლის</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შესახებ</w:t>
            </w:r>
            <w:r>
              <w:rPr>
                <w:rFonts w:ascii="Sylfaen" w:hAnsi="Sylfaen" w:cs="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პუნქტის თანახმად, საქართველოს ადმინისტრაციულ სამართალდარღვევათა კოდექსის 45-ე, 45</w:t>
            </w:r>
            <w:r w:rsidR="00701DB8" w:rsidRPr="00712688">
              <w:rPr>
                <w:color w:val="000000" w:themeColor="text1"/>
                <w:lang w:val="ka-GE"/>
              </w:rPr>
              <w:t>​​​</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ან 100</w:t>
            </w:r>
            <w:r w:rsidR="00701DB8" w:rsidRPr="00712688">
              <w:rPr>
                <w:color w:val="000000" w:themeColor="text1"/>
                <w:lang w:val="ka-GE"/>
              </w:rPr>
              <w:t>​</w:t>
            </w:r>
            <w:r w:rsidR="00701DB8" w:rsidRPr="00712688">
              <w:rPr>
                <w:rFonts w:ascii="Sylfaen" w:hAnsi="Sylfaen"/>
                <w:color w:val="000000" w:themeColor="text1"/>
                <w:vertAlign w:val="superscript"/>
                <w:lang w:val="ka-GE"/>
              </w:rPr>
              <w:t>2</w:t>
            </w:r>
            <w:r w:rsidR="00701DB8" w:rsidRPr="00712688">
              <w:rPr>
                <w:rFonts w:ascii="Sylfaen" w:hAnsi="Sylfaen"/>
                <w:color w:val="000000" w:themeColor="text1"/>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431B6951" w14:textId="77777777" w:rsidR="00701DB8" w:rsidRPr="00712688" w:rsidRDefault="00701DB8" w:rsidP="00701DB8">
            <w:pPr>
              <w:pStyle w:val="a5"/>
              <w:spacing w:line="276" w:lineRule="auto"/>
              <w:jc w:val="both"/>
              <w:rPr>
                <w:rFonts w:ascii="Sylfaen" w:hAnsi="Sylfaen"/>
                <w:color w:val="000000" w:themeColor="text1"/>
                <w:lang w:val="ka-GE"/>
              </w:rPr>
            </w:pPr>
          </w:p>
          <w:p w14:paraId="0DA43081" w14:textId="744FCED9" w:rsidR="00701DB8" w:rsidRPr="00712688" w:rsidRDefault="009E0BD0"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olor w:val="000000" w:themeColor="text1"/>
                <w:lang w:val="ka-GE"/>
              </w:rPr>
              <w:t>„</w:t>
            </w:r>
            <w:r w:rsidR="00701DB8" w:rsidRPr="00712688">
              <w:rPr>
                <w:rFonts w:ascii="Sylfaen" w:hAnsi="Sylfaen"/>
                <w:color w:val="000000" w:themeColor="text1"/>
                <w:lang w:val="ka-GE"/>
              </w:rPr>
              <w:t>ნარკოტიკული დანაშაულის წინააღმდეგ ბრძოლის შესახებ</w:t>
            </w:r>
            <w:r>
              <w:rPr>
                <w:rFonts w:ascii="Sylfaen" w:hAnsi="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პირველ პუნქტში მოცემულია ჩამოსართმევი უფლებების ჩამონათვალი: </w:t>
            </w:r>
          </w:p>
          <w:p w14:paraId="6EE583CD"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olor w:val="000000" w:themeColor="text1"/>
                <w:lang w:val="ka-GE"/>
              </w:rPr>
              <w:t>ა) სატრანსპორტო საშუალების მართვის უფლება;</w:t>
            </w:r>
          </w:p>
          <w:p w14:paraId="75FE3F7D"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ბ</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საექიმო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ან</w:t>
            </w:r>
            <w:r w:rsidRPr="00712688">
              <w:rPr>
                <w:rFonts w:ascii="Sylfaen" w:hAnsi="Sylfaen"/>
                <w:color w:val="000000" w:themeColor="text1"/>
                <w:lang w:val="ka-GE"/>
              </w:rPr>
              <w:t>/</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ფარმაცევტული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აგრეთვე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აფთიაქის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დაფუძნების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ხელმძღვანელობისა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წარმომადგენლობის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35D68D88"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საადვოკატო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03005C46"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პედაგოგიური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საგანმანათლებლო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დაწესებულებაში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3FE08FF1"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საჯარო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სამსახურში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24FEF855"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ვ</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პასიური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საარჩევნო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64898EF2" w14:textId="77777777" w:rsidR="00701DB8" w:rsidRPr="00712688" w:rsidRDefault="00701DB8" w:rsidP="00701DB8">
            <w:pPr>
              <w:pStyle w:val="a5"/>
              <w:tabs>
                <w:tab w:val="left" w:pos="142"/>
                <w:tab w:val="left" w:pos="567"/>
              </w:tabs>
              <w:spacing w:line="276" w:lineRule="auto"/>
              <w:ind w:left="0"/>
              <w:jc w:val="both"/>
              <w:rPr>
                <w:rFonts w:ascii="Sylfaen" w:hAnsi="Sylfaen" w:cstheme="minorBidi"/>
                <w:color w:val="000000" w:themeColor="text1"/>
                <w:lang w:val="ka-GE"/>
              </w:rPr>
            </w:pPr>
            <w:r w:rsidRPr="00712688">
              <w:rPr>
                <w:rFonts w:ascii="Sylfaen" w:hAnsi="Sylfaen" w:cs="Sylfaen"/>
                <w:color w:val="000000" w:themeColor="text1"/>
                <w:lang w:val="ka-GE"/>
              </w:rPr>
              <w:t>ზ</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იარაღის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დამზადების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შეძენის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შენახვისა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ტარების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1CD30505" w14:textId="77777777" w:rsidR="00701DB8" w:rsidRPr="007133E5" w:rsidRDefault="00701DB8" w:rsidP="007133E5">
            <w:pPr>
              <w:spacing w:line="276" w:lineRule="auto"/>
              <w:jc w:val="both"/>
              <w:rPr>
                <w:rFonts w:ascii="Sylfaen" w:hAnsi="Sylfaen" w:cs="Sylfaen"/>
                <w:color w:val="000000" w:themeColor="text1"/>
                <w:lang w:val="ka-GE"/>
              </w:rPr>
            </w:pPr>
          </w:p>
          <w:p w14:paraId="623A6284" w14:textId="77777777" w:rsidR="007133E5" w:rsidRPr="00712688" w:rsidRDefault="007133E5" w:rsidP="007133E5">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ზემოაღნიშნული ნორმების გათვალისწინებით, საქართველოს ადმინისტრაციულ სამართალდარღვევათა კოდექსის 45</w:t>
            </w:r>
            <w:r>
              <w:rPr>
                <w:rFonts w:ascii="Sylfaen" w:hAnsi="Sylfaen" w:cs="Sylfaen"/>
                <w:color w:val="000000" w:themeColor="text1"/>
                <w:lang w:val="ka-GE"/>
              </w:rPr>
              <w:t>-ე</w:t>
            </w:r>
            <w:r w:rsidRPr="00712688">
              <w:rPr>
                <w:rFonts w:ascii="Sylfaen" w:hAnsi="Sylfaen" w:cs="Sylfaen"/>
                <w:color w:val="000000" w:themeColor="text1"/>
                <w:lang w:val="ka-GE"/>
              </w:rPr>
              <w:t xml:space="preserve"> მუხლის </w:t>
            </w:r>
            <w:r>
              <w:rPr>
                <w:rFonts w:ascii="Sylfaen" w:hAnsi="Sylfaen" w:cs="Sylfaen"/>
                <w:color w:val="000000" w:themeColor="text1"/>
                <w:lang w:val="ka-GE"/>
              </w:rPr>
              <w:t>მე-2</w:t>
            </w:r>
            <w:r w:rsidRPr="00712688">
              <w:rPr>
                <w:rFonts w:ascii="Sylfaen" w:hAnsi="Sylfaen" w:cs="Sylfaen"/>
                <w:color w:val="000000" w:themeColor="text1"/>
                <w:lang w:val="ka-GE"/>
              </w:rPr>
              <w:t xml:space="preserve"> ნაწილით პირის სამართალდამრღვევად ცნობის შემთხვევაში, მას ავტომატურად ჩამოერთმევა სატრანსპორტო საშუალების მართვის უფლება 3 წლით, პედაგოგიური და საგანმანათლებლო დაწესებულებაში საქმიანობის უფლება, საჯარო სამსახურში საქმიანობის უფლება და იარაღის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დამზადების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შეძენის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შენახვისა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ტარების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 xml:space="preserve"> - 5 წლით, ხოლო საექიმო ან/და ფარმაცევტული საქმიანობის უფლების, აგრეთვე აფთიაქის დაფუძნების, ხელმძღვანელობისა და წარმომადგენლობის უფლების, </w:t>
            </w:r>
            <w:r w:rsidRPr="00712688">
              <w:rPr>
                <w:rFonts w:ascii="Sylfaen" w:hAnsi="Sylfaen" w:cs="Sylfaen"/>
                <w:color w:val="000000" w:themeColor="text1"/>
                <w:lang w:val="ka-GE"/>
              </w:rPr>
              <w:t>საადვოკატო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 xml:space="preserve">უფლებისა </w:t>
            </w:r>
            <w:r w:rsidRPr="00712688">
              <w:rPr>
                <w:rFonts w:ascii="Sylfaen" w:hAnsi="Sylfaen"/>
                <w:color w:val="000000" w:themeColor="text1"/>
                <w:lang w:val="ka-GE"/>
              </w:rPr>
              <w:t>და პასიური საარჩევნო უფლების ჩამორთმევა სავალდებულო ხასიათს არ ატარებს და ექვემდებარება სანქციის ინდივიდუალიზაციას.</w:t>
            </w:r>
          </w:p>
          <w:p w14:paraId="182FE31B" w14:textId="77777777" w:rsidR="00701DB8" w:rsidRPr="00712688" w:rsidRDefault="00701DB8" w:rsidP="00701DB8">
            <w:pPr>
              <w:pStyle w:val="a5"/>
              <w:spacing w:line="276" w:lineRule="auto"/>
              <w:jc w:val="both"/>
              <w:rPr>
                <w:rFonts w:ascii="Sylfaen" w:hAnsi="Sylfaen" w:cs="Sylfaen"/>
                <w:color w:val="000000" w:themeColor="text1"/>
                <w:lang w:val="ka-GE"/>
              </w:rPr>
            </w:pPr>
          </w:p>
          <w:p w14:paraId="18ED3305" w14:textId="77777777" w:rsidR="007133E5" w:rsidRPr="00712688" w:rsidRDefault="007133E5" w:rsidP="007133E5">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სასამართლოს მიაჩნია, რომ ზოგადად, საქართველოს ადმინისტრაციულ სამართალდარღვევათა კოდექსის 45</w:t>
            </w:r>
            <w:r>
              <w:rPr>
                <w:rFonts w:ascii="Sylfaen" w:hAnsi="Sylfaen" w:cs="Sylfaen"/>
                <w:color w:val="000000" w:themeColor="text1"/>
                <w:lang w:val="ka-GE"/>
              </w:rPr>
              <w:t>-ე</w:t>
            </w:r>
            <w:r w:rsidRPr="00712688">
              <w:rPr>
                <w:rFonts w:ascii="Sylfaen" w:hAnsi="Sylfaen" w:cs="Sylfaen"/>
                <w:color w:val="000000" w:themeColor="text1"/>
                <w:lang w:val="ka-GE"/>
              </w:rPr>
              <w:t xml:space="preserve"> მუხლის </w:t>
            </w:r>
            <w:r>
              <w:rPr>
                <w:rFonts w:ascii="Sylfaen" w:hAnsi="Sylfaen" w:cs="Sylfaen"/>
                <w:color w:val="000000" w:themeColor="text1"/>
                <w:lang w:val="ka-GE"/>
              </w:rPr>
              <w:t>მე-2</w:t>
            </w:r>
            <w:r w:rsidRPr="00712688">
              <w:rPr>
                <w:rFonts w:ascii="Sylfaen" w:hAnsi="Sylfaen" w:cs="Sylfaen"/>
                <w:color w:val="000000" w:themeColor="text1"/>
                <w:lang w:val="ka-GE"/>
              </w:rPr>
              <w:t xml:space="preserve"> ნაწილით გათვალისწინებული სამართალდარღვევის ჩადენისთვის </w:t>
            </w:r>
            <w:r>
              <w:rPr>
                <w:rFonts w:ascii="Sylfaen" w:hAnsi="Sylfaen" w:cs="Sylfaen"/>
                <w:color w:val="000000" w:themeColor="text1"/>
                <w:lang w:val="ka-GE"/>
              </w:rPr>
              <w:lastRenderedPageBreak/>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Pr>
                <w:rFonts w:ascii="Sylfaen" w:hAnsi="Sylfaen" w:cs="Sylfaen"/>
                <w:color w:val="000000" w:themeColor="text1"/>
                <w:lang w:val="ka-GE"/>
              </w:rPr>
              <w:t>“</w:t>
            </w:r>
            <w:r w:rsidRPr="00712688">
              <w:rPr>
                <w:rFonts w:ascii="Sylfaen" w:hAnsi="Sylfaen"/>
                <w:color w:val="000000" w:themeColor="text1"/>
                <w:lang w:val="ka-GE"/>
              </w:rPr>
              <w:t xml:space="preserve"> საქართველოს კანონის მე-3 მუხლის პირველი პუნქტით გათვალისწინებული </w:t>
            </w:r>
            <w:r w:rsidRPr="00712688">
              <w:rPr>
                <w:rFonts w:ascii="Sylfaen" w:hAnsi="Sylfaen" w:cs="Sylfaen"/>
                <w:color w:val="000000" w:themeColor="text1"/>
                <w:lang w:val="ka-GE"/>
              </w:rPr>
              <w:t xml:space="preserve"> უფლებების ჩამორთმევას გააჩნია შემდგომი სამართალდარღვევის ან დანაშაულის ჩადენის პრევენციის პოტენციალი, ასევე გამორიცხავს ნარკოტიკული საშუალების მომხმარებლების დასაქმებას საპასუხისმგებლო თანამდებობაზე ან საქმიანობის სფეროში და იარაღთან დაშვებას, რის შედეგადაც მცირდება აღნიშნული უფლებებით გათვალისწინებული შესაძლებლობების ფარგლებში ნარკოტიკული საშუალების მომხმარებელთათვის დამახასიათებელი ქცევისა და ინტერესების მქონე პირების მიერ არასათანადო გადაწყვეტილებების მიღების შესაძლებლობა. მიუხედავად ამისა, ზემოაღნიშნული უფლებების ავტომატური შეზღუდვის პირობებში, რომელიც არ ექვემდებარება მოსამართლის მიერ ამ სანქციის ინდივიდუალიზაციას, მნიშვნელოვანია არსებობდეს ქმედების ხასიათს, ამგვარი შეზღუდვის გამოყენებასა და არსებულ საჯარო ინტერესს შორის სამართლ</w:t>
            </w:r>
            <w:r>
              <w:rPr>
                <w:rFonts w:ascii="Sylfaen" w:hAnsi="Sylfaen" w:cs="Sylfaen"/>
                <w:color w:val="000000" w:themeColor="text1"/>
                <w:lang w:val="ka-GE"/>
              </w:rPr>
              <w:t>ია</w:t>
            </w:r>
            <w:r w:rsidRPr="00712688">
              <w:rPr>
                <w:rFonts w:ascii="Sylfaen" w:hAnsi="Sylfaen" w:cs="Sylfaen"/>
                <w:color w:val="000000" w:themeColor="text1"/>
                <w:lang w:val="ka-GE"/>
              </w:rPr>
              <w:t xml:space="preserve">ნი და თანაზომიერი ბალანსი. </w:t>
            </w:r>
          </w:p>
          <w:p w14:paraId="24F33AF3" w14:textId="77777777" w:rsidR="00701DB8" w:rsidRPr="00712688" w:rsidRDefault="00701DB8" w:rsidP="00701DB8">
            <w:pPr>
              <w:pStyle w:val="a5"/>
              <w:rPr>
                <w:rFonts w:ascii="Sylfaen" w:hAnsi="Sylfaen" w:cs="Sylfaen"/>
                <w:color w:val="000000" w:themeColor="text1"/>
                <w:lang w:val="ka-GE"/>
              </w:rPr>
            </w:pPr>
          </w:p>
          <w:p w14:paraId="222931B4"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სასამართლოს მიაჩნია, რომ მოცემულ შემთხვევაში, ადმინისტრაციული სამართალდარღვევის შედეგად საზოგადოებრივი ინტერესებისათვის, საჯარო ლეგიტიმური მიზნისათვის მიყენებულ ზიანსა და პირისთვის 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Pr="00712688">
              <w:rPr>
                <w:rFonts w:ascii="Sylfaen" w:hAnsi="Sylfaen"/>
                <w:color w:val="000000" w:themeColor="text1"/>
                <w:lang w:val="ka-GE"/>
              </w:rPr>
              <w:t xml:space="preserve"> საქართველოს კანონის მე-3 მუხლის პირველი პუნქტის „ა“, „დ“, „ე“ და „ზ“ ქვეპუნქტებით</w:t>
            </w:r>
            <w:r w:rsidRPr="00712688">
              <w:rPr>
                <w:rFonts w:ascii="Sylfaen" w:hAnsi="Sylfaen" w:cs="Sylfaen"/>
                <w:color w:val="000000" w:themeColor="text1"/>
                <w:lang w:val="ka-GE"/>
              </w:rPr>
              <w:t xml:space="preserve"> გათვალისწინებული უფლებების 3 და 5 წლით სავალდებულო ჩამორთმევით სამართალდამრღვევი პირისათვის მიყენებულ ზიანს შორის არსებობს მკვეთრი დისპროპორცია. </w:t>
            </w:r>
          </w:p>
          <w:p w14:paraId="21649BD0"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p>
          <w:p w14:paraId="3529AE2F" w14:textId="6E37A4F8" w:rsidR="007133E5" w:rsidRPr="00883AF3" w:rsidRDefault="007133E5" w:rsidP="007133E5">
            <w:pPr>
              <w:pStyle w:val="a5"/>
              <w:tabs>
                <w:tab w:val="left" w:pos="567"/>
              </w:tabs>
              <w:spacing w:line="276" w:lineRule="auto"/>
              <w:ind w:left="0"/>
              <w:jc w:val="both"/>
              <w:rPr>
                <w:rFonts w:ascii="Sylfaen" w:hAnsi="Sylfaen" w:cs="Sylfaen"/>
                <w:color w:val="000000" w:themeColor="text1"/>
                <w:sz w:val="22"/>
                <w:szCs w:val="22"/>
                <w:lang w:val="ka-GE"/>
              </w:rPr>
            </w:pPr>
            <w:r w:rsidRPr="00883AF3">
              <w:rPr>
                <w:rFonts w:ascii="Sylfaen" w:hAnsi="Sylfaen" w:cs="Sylfaen"/>
                <w:color w:val="000000" w:themeColor="text1"/>
                <w:lang w:val="ka-GE"/>
              </w:rPr>
              <w:t xml:space="preserve">აღნიშნული დისპროპორციის საჩვენებლად სასამართლო უპირველესად მიანიშნებს თავად ადამინისტრაციული სამართალდარღვევის ხასიათზე - ნარკოტიკული საშუალება ალფა-პვპ-ს მოხმარება. აღსანიშნავია, რომ ნარკოტიკული დანაშაულის სისხლის სამართლის საქმეებზე უფლებების ჩამორთმევის ნაწილში, განსაკუთრებით ეს ეხება </w:t>
            </w:r>
            <w:r w:rsidRPr="00883AF3">
              <w:rPr>
                <w:rFonts w:ascii="Sylfaen" w:hAnsi="Sylfaen"/>
                <w:color w:val="000000" w:themeColor="text1"/>
                <w:lang w:val="ka-GE"/>
              </w:rPr>
              <w:t>სატრანსპორტო საშუალების მართვის უფლებას (ზოგადად აღსანიშნავია, რომ მთავარი ინტერესი ამ უფლების მიმართ არსებობს), საპროცესო შეთანხმებით შესაძლებელია ვადის შემცირება, ხოლო, როგორც წესი (საპროცესო შეთანხმებების თითქმის 100%-ში), სატრანსპორტო საშუალების მართვის უფლების ჩამორთმევის ვადა განისაზღვრება 6 თვით, მათ შორის, მძიმე და განსაკუთრებით მძიმე დანაშაულების შემთხვევაში. „</w:t>
            </w:r>
            <w:r w:rsidRPr="00883AF3">
              <w:rPr>
                <w:rFonts w:ascii="Sylfaen" w:hAnsi="Sylfaen" w:cs="Sylfaen"/>
                <w:color w:val="000000" w:themeColor="text1"/>
                <w:lang w:val="ka-GE"/>
              </w:rPr>
              <w:t>ნარკოტიკული</w:t>
            </w:r>
            <w:r w:rsidRPr="00883AF3">
              <w:rPr>
                <w:rFonts w:ascii="Sylfaen" w:hAnsi="Sylfaen"/>
                <w:color w:val="000000" w:themeColor="text1"/>
                <w:lang w:val="ka-GE"/>
              </w:rPr>
              <w:t xml:space="preserve"> </w:t>
            </w:r>
            <w:r w:rsidRPr="00883AF3">
              <w:rPr>
                <w:rFonts w:ascii="Sylfaen" w:hAnsi="Sylfaen" w:cs="Sylfaen"/>
                <w:color w:val="000000" w:themeColor="text1"/>
                <w:lang w:val="ka-GE"/>
              </w:rPr>
              <w:t>დანაშაულის</w:t>
            </w:r>
            <w:r w:rsidRPr="00883AF3">
              <w:rPr>
                <w:rFonts w:ascii="Sylfaen" w:hAnsi="Sylfaen"/>
                <w:color w:val="000000" w:themeColor="text1"/>
                <w:lang w:val="ka-GE"/>
              </w:rPr>
              <w:t xml:space="preserve"> </w:t>
            </w:r>
            <w:r w:rsidRPr="00883AF3">
              <w:rPr>
                <w:rFonts w:ascii="Sylfaen" w:hAnsi="Sylfaen" w:cs="Sylfaen"/>
                <w:color w:val="000000" w:themeColor="text1"/>
                <w:lang w:val="ka-GE"/>
              </w:rPr>
              <w:t>წინააღმდეგ</w:t>
            </w:r>
            <w:r w:rsidRPr="00883AF3">
              <w:rPr>
                <w:rFonts w:ascii="Sylfaen" w:hAnsi="Sylfaen"/>
                <w:color w:val="000000" w:themeColor="text1"/>
                <w:lang w:val="ka-GE"/>
              </w:rPr>
              <w:t xml:space="preserve"> </w:t>
            </w:r>
            <w:r w:rsidRPr="00883AF3">
              <w:rPr>
                <w:rFonts w:ascii="Sylfaen" w:hAnsi="Sylfaen" w:cs="Sylfaen"/>
                <w:color w:val="000000" w:themeColor="text1"/>
                <w:lang w:val="ka-GE"/>
              </w:rPr>
              <w:t>ბრძოლის</w:t>
            </w:r>
            <w:r w:rsidRPr="00883AF3">
              <w:rPr>
                <w:rFonts w:ascii="Sylfaen" w:hAnsi="Sylfaen"/>
                <w:color w:val="000000" w:themeColor="text1"/>
                <w:lang w:val="ka-GE"/>
              </w:rPr>
              <w:t xml:space="preserve"> </w:t>
            </w:r>
            <w:r w:rsidRPr="00883AF3">
              <w:rPr>
                <w:rFonts w:ascii="Sylfaen" w:hAnsi="Sylfaen" w:cs="Sylfaen"/>
                <w:color w:val="000000" w:themeColor="text1"/>
                <w:lang w:val="ka-GE"/>
              </w:rPr>
              <w:t>შესახებ“ საქართველოს კანონის მე-3 მუხლის 4</w:t>
            </w:r>
            <w:r w:rsidRPr="00883AF3">
              <w:rPr>
                <w:rFonts w:ascii="Sylfaen" w:hAnsi="Sylfaen" w:cs="Sylfaen"/>
                <w:color w:val="000000" w:themeColor="text1"/>
                <w:vertAlign w:val="superscript"/>
                <w:lang w:val="ka-GE"/>
              </w:rPr>
              <w:t>1</w:t>
            </w:r>
            <w:r w:rsidRPr="00883AF3">
              <w:rPr>
                <w:rFonts w:ascii="Sylfaen" w:hAnsi="Sylfaen" w:cs="Sylfaen"/>
                <w:color w:val="000000" w:themeColor="text1"/>
                <w:lang w:val="ka-GE"/>
              </w:rPr>
              <w:t xml:space="preserve"> პუნქტის მიხედვით, მხარეთა შორის საპროცესო შეთანხმების დადების შემთხვევაში, შესაძლებელია, ამ მუხლით გათვალისწინებული უფლებების ჩამორთმევის ვადის შემცირება ან, განსაკუთრებულ შემთხვევაში, უფლებების ჩამორთმევისაგან სრულად გათავისუფლება. მსგავსი შესაძლებლობა სამართალდარღვევების შემთხვევაში არ არსებობს. ნიშანდობლივია, რომ თავად ეს ფაქტი - ოთარ მესტვირიშვილის მიერ ნარკოტიკული საშუალების მოხმარება</w:t>
            </w:r>
            <w:r>
              <w:rPr>
                <w:rFonts w:ascii="Sylfaen" w:hAnsi="Sylfaen" w:cs="Sylfaen"/>
                <w:color w:val="000000" w:themeColor="text1"/>
                <w:lang w:val="ka-GE"/>
              </w:rPr>
              <w:t>,</w:t>
            </w:r>
            <w:r w:rsidRPr="00883AF3">
              <w:rPr>
                <w:rFonts w:ascii="Sylfaen" w:hAnsi="Sylfaen" w:cs="Sylfaen"/>
                <w:color w:val="000000" w:themeColor="text1"/>
                <w:lang w:val="ka-GE"/>
              </w:rPr>
              <w:t xml:space="preserve"> გამოვლენილია სისხლის სამართლის #036201125002 საქმის გამოძიების ფარგლებში, რა დროსაც ოთარ მესტვირიშვილის სახლიდან ამოღებულ იქნა </w:t>
            </w:r>
            <w:r>
              <w:rPr>
                <w:rFonts w:ascii="Sylfaen" w:hAnsi="Sylfaen" w:cs="Sylfaen"/>
                <w:color w:val="000000" w:themeColor="text1"/>
                <w:lang w:val="ka-GE"/>
              </w:rPr>
              <w:t xml:space="preserve">განსაკუთრებით </w:t>
            </w:r>
            <w:r w:rsidRPr="00883AF3">
              <w:rPr>
                <w:rFonts w:ascii="Sylfaen" w:hAnsi="Sylfaen" w:cs="Sylfaen"/>
                <w:color w:val="000000" w:themeColor="text1"/>
                <w:lang w:val="ka-GE"/>
              </w:rPr>
              <w:t xml:space="preserve">დიდი ოდენობით ნარკოტიკული საშუალება გამომშრალი მარიხუანა 537.44 გრ. </w:t>
            </w:r>
            <w:r w:rsidRPr="00883AF3">
              <w:rPr>
                <w:rFonts w:ascii="Sylfaen" w:hAnsi="Sylfaen" w:cs="Sylfaen"/>
                <w:color w:val="000000" w:themeColor="text1"/>
                <w:lang w:val="ka-GE"/>
              </w:rPr>
              <w:lastRenderedPageBreak/>
              <w:t>ოდენობით, ხოლო ნარკოლოგიური შემოწმებისას მას დაუდგინდა ზემოაღნიშნული ნარკოტიკული საშუალებების მოხმარება. მოცემულ სისხლის სამართლის საქმეზე</w:t>
            </w:r>
            <w:r>
              <w:rPr>
                <w:rFonts w:ascii="Sylfaen" w:hAnsi="Sylfaen" w:cs="Sylfaen"/>
                <w:color w:val="000000" w:themeColor="text1"/>
                <w:lang w:val="ka-GE"/>
              </w:rPr>
              <w:t>,</w:t>
            </w:r>
            <w:r w:rsidRPr="00883AF3">
              <w:rPr>
                <w:rFonts w:ascii="Sylfaen" w:hAnsi="Sylfaen" w:cs="Sylfaen"/>
                <w:color w:val="000000" w:themeColor="text1"/>
                <w:lang w:val="ka-GE"/>
              </w:rPr>
              <w:t xml:space="preserve"> ოთარ მესტვირიშვილს გაუფორმდა საპროცესო შეთანხმება და თეთრიწყაროს რაიონული სასამართლოს 2025 წლის 27 ნოემბრის განაჩენით</w:t>
            </w:r>
            <w:r>
              <w:rPr>
                <w:rFonts w:ascii="Sylfaen" w:hAnsi="Sylfaen" w:cs="Sylfaen"/>
                <w:color w:val="000000" w:themeColor="text1"/>
                <w:lang w:val="ka-GE"/>
              </w:rPr>
              <w:t>,</w:t>
            </w:r>
            <w:r w:rsidRPr="00883AF3">
              <w:rPr>
                <w:rFonts w:ascii="Sylfaen" w:hAnsi="Sylfaen" w:cs="Sylfaen"/>
                <w:color w:val="000000" w:themeColor="text1"/>
                <w:lang w:val="ka-GE"/>
              </w:rPr>
              <w:t xml:space="preserve"> </w:t>
            </w:r>
            <w:r w:rsidRPr="00883AF3">
              <w:rPr>
                <w:rFonts w:ascii="Sylfaen" w:hAnsi="Sylfaen"/>
                <w:color w:val="000000" w:themeColor="text1"/>
                <w:lang w:val="ka-GE"/>
              </w:rPr>
              <w:t>„</w:t>
            </w:r>
            <w:r w:rsidRPr="00883AF3">
              <w:rPr>
                <w:rFonts w:ascii="Sylfaen" w:hAnsi="Sylfaen" w:cs="Sylfaen"/>
                <w:color w:val="000000" w:themeColor="text1"/>
                <w:lang w:val="ka-GE"/>
              </w:rPr>
              <w:t>ნარკოტიკული</w:t>
            </w:r>
            <w:r w:rsidRPr="00883AF3">
              <w:rPr>
                <w:rFonts w:ascii="Sylfaen" w:hAnsi="Sylfaen"/>
                <w:color w:val="000000" w:themeColor="text1"/>
                <w:lang w:val="ka-GE"/>
              </w:rPr>
              <w:t xml:space="preserve"> </w:t>
            </w:r>
            <w:r w:rsidRPr="00883AF3">
              <w:rPr>
                <w:rFonts w:ascii="Sylfaen" w:hAnsi="Sylfaen" w:cs="Sylfaen"/>
                <w:color w:val="000000" w:themeColor="text1"/>
                <w:lang w:val="ka-GE"/>
              </w:rPr>
              <w:t>დანაშაულის</w:t>
            </w:r>
            <w:r w:rsidRPr="00883AF3">
              <w:rPr>
                <w:rFonts w:ascii="Sylfaen" w:hAnsi="Sylfaen"/>
                <w:color w:val="000000" w:themeColor="text1"/>
                <w:lang w:val="ka-GE"/>
              </w:rPr>
              <w:t xml:space="preserve"> </w:t>
            </w:r>
            <w:r w:rsidRPr="00883AF3">
              <w:rPr>
                <w:rFonts w:ascii="Sylfaen" w:hAnsi="Sylfaen" w:cs="Sylfaen"/>
                <w:color w:val="000000" w:themeColor="text1"/>
                <w:lang w:val="ka-GE"/>
              </w:rPr>
              <w:t>წინააღმდეგ</w:t>
            </w:r>
            <w:r w:rsidRPr="00883AF3">
              <w:rPr>
                <w:rFonts w:ascii="Sylfaen" w:hAnsi="Sylfaen"/>
                <w:color w:val="000000" w:themeColor="text1"/>
                <w:lang w:val="ka-GE"/>
              </w:rPr>
              <w:t xml:space="preserve"> </w:t>
            </w:r>
            <w:r w:rsidRPr="00883AF3">
              <w:rPr>
                <w:rFonts w:ascii="Sylfaen" w:hAnsi="Sylfaen" w:cs="Sylfaen"/>
                <w:color w:val="000000" w:themeColor="text1"/>
                <w:lang w:val="ka-GE"/>
              </w:rPr>
              <w:t>ბრძოლის</w:t>
            </w:r>
            <w:r w:rsidRPr="00883AF3">
              <w:rPr>
                <w:rFonts w:ascii="Sylfaen" w:hAnsi="Sylfaen"/>
                <w:color w:val="000000" w:themeColor="text1"/>
                <w:lang w:val="ka-GE"/>
              </w:rPr>
              <w:t xml:space="preserve"> </w:t>
            </w:r>
            <w:r w:rsidRPr="00883AF3">
              <w:rPr>
                <w:rFonts w:ascii="Sylfaen" w:hAnsi="Sylfaen" w:cs="Sylfaen"/>
                <w:color w:val="000000" w:themeColor="text1"/>
                <w:lang w:val="ka-GE"/>
              </w:rPr>
              <w:t>შესახებ“ საქართველოს კანონის</w:t>
            </w:r>
            <w:r>
              <w:rPr>
                <w:rFonts w:ascii="Sylfaen" w:hAnsi="Sylfaen" w:cs="Sylfaen"/>
                <w:color w:val="000000" w:themeColor="text1"/>
                <w:lang w:val="ka-GE"/>
              </w:rPr>
              <w:t xml:space="preserve"> საფუძველზე, მას საპროცესო შეთანხმების ფარგლებში მხოლოდ 6 თვით ჩამოერთვა სატრანსპორტო საშუალების მართვის უფლება. აღსანიშნავია, რომ საქართველოს სისხლის სამართლის კოდექსის 260-ე მუხლის მე-3 ნაწილის „ა“ ქვეპუნქტი, რომლითაც იგი ცნობილია დამნაშავედ სასჯელის სახედ და ზომად ითვალისწინებს </w:t>
            </w:r>
            <w:r w:rsidRPr="002C6E92">
              <w:rPr>
                <w:rFonts w:ascii="Sylfaen" w:hAnsi="Sylfaen" w:cs="Sylfaen"/>
                <w:color w:val="000000" w:themeColor="text1"/>
                <w:lang w:val="ka-GE"/>
              </w:rPr>
              <w:t>თავისუფლების აღკვეთ</w:t>
            </w:r>
            <w:r>
              <w:rPr>
                <w:rFonts w:ascii="Sylfaen" w:hAnsi="Sylfaen" w:cs="Sylfaen"/>
                <w:color w:val="000000" w:themeColor="text1"/>
                <w:lang w:val="ka-GE"/>
              </w:rPr>
              <w:t>ას</w:t>
            </w:r>
            <w:r w:rsidRPr="002C6E92">
              <w:rPr>
                <w:rFonts w:ascii="Sylfaen" w:hAnsi="Sylfaen" w:cs="Sylfaen"/>
                <w:color w:val="000000" w:themeColor="text1"/>
                <w:lang w:val="ka-GE"/>
              </w:rPr>
              <w:t xml:space="preserve"> ვადით რვიდან ოც წლამდე ან უვადო თავისუფლების აღკვეთ</w:t>
            </w:r>
            <w:r>
              <w:rPr>
                <w:rFonts w:ascii="Sylfaen" w:hAnsi="Sylfaen" w:cs="Sylfaen"/>
                <w:color w:val="000000" w:themeColor="text1"/>
                <w:lang w:val="ka-GE"/>
              </w:rPr>
              <w:t>ას</w:t>
            </w:r>
            <w:r w:rsidRPr="002C6E92">
              <w:rPr>
                <w:rFonts w:ascii="Sylfaen" w:hAnsi="Sylfaen" w:cs="Sylfaen"/>
                <w:color w:val="000000" w:themeColor="text1"/>
                <w:lang w:val="ka-GE"/>
              </w:rPr>
              <w:t>.</w:t>
            </w:r>
            <w:r>
              <w:rPr>
                <w:rFonts w:ascii="Sylfaen" w:hAnsi="Sylfaen" w:cs="Sylfaen"/>
                <w:color w:val="000000" w:themeColor="text1"/>
                <w:lang w:val="ka-GE"/>
              </w:rPr>
              <w:t xml:space="preserve"> შესაბამისად, ოთარ მესტვირიშვილს 6 თვით აქვს აკრძალული სატრანსპორტო საშუალების მართვის უფლება ნარკოტიკული დანაშაულისთვის, რომლისთვისაც სასჯელად გათვალისწინებულია მათ შორის უვადო თავისუფლების აღკვეთა, ხოლო 3 წლით, უპირობოდ უნდა ჩამოერთვას იგი სამართალდარღვევისთვის, რომლისთვისაც მაქსიმალური სახდელი 60 დღით პატიმრობაა, რაც თავისთავად უჩვენებს სადავოდ გამხდარი ნორმის მოქმედების წესის ცვლილების აუცილებლობაზე.</w:t>
            </w:r>
          </w:p>
          <w:p w14:paraId="20EC82A7" w14:textId="77777777" w:rsidR="00701DB8" w:rsidRPr="00930503"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p>
          <w:p w14:paraId="2C5CF8CA" w14:textId="73A3BD7F"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 xml:space="preserve">მართალია, </w:t>
            </w:r>
            <w:r w:rsidR="009E0BD0">
              <w:rPr>
                <w:rFonts w:ascii="Sylfaen" w:hAnsi="Sylfaen" w:cs="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712688">
              <w:rPr>
                <w:rFonts w:ascii="Sylfaen" w:hAnsi="Sylfaen"/>
                <w:color w:val="000000" w:themeColor="text1"/>
                <w:lang w:val="ka-GE"/>
              </w:rPr>
              <w:t xml:space="preserve"> საქართველოს კანონი ითვალისწინებს სამართალდარღვევის გამო ჩამორთმეული უფლებების აღდგენის საშუალებას (მე-6 მუხლის 1</w:t>
            </w:r>
            <w:r w:rsidRPr="00712688">
              <w:rPr>
                <w:rFonts w:ascii="Sylfaen" w:hAnsi="Sylfaen"/>
                <w:color w:val="000000" w:themeColor="text1"/>
                <w:vertAlign w:val="superscript"/>
                <w:lang w:val="ka-GE"/>
              </w:rPr>
              <w:t>3</w:t>
            </w:r>
            <w:r w:rsidRPr="00712688">
              <w:rPr>
                <w:rFonts w:ascii="Sylfaen" w:hAnsi="Sylfaen"/>
                <w:color w:val="000000" w:themeColor="text1"/>
                <w:lang w:val="ka-GE"/>
              </w:rPr>
              <w:t xml:space="preserve"> პუნქტი), თუმცა მხოლოდ ვადის ნახევრის გასვლის შემდეგ, 2500 ლარი ჯარიმის გადახდით და დამატებითი კრიტერიუმების დაკმაყოფილების შემთხვევაში, </w:t>
            </w:r>
            <w:r>
              <w:rPr>
                <w:rFonts w:ascii="Sylfaen" w:hAnsi="Sylfaen"/>
                <w:color w:val="000000" w:themeColor="text1"/>
                <w:lang w:val="ka-GE"/>
              </w:rPr>
              <w:t>საბოლოოდ კი</w:t>
            </w:r>
            <w:r w:rsidRPr="00712688">
              <w:rPr>
                <w:rFonts w:ascii="Sylfaen" w:hAnsi="Sylfaen"/>
                <w:color w:val="000000" w:themeColor="text1"/>
                <w:lang w:val="ka-GE"/>
              </w:rPr>
              <w:t xml:space="preserve"> ეს პროცედურა </w:t>
            </w:r>
            <w:r>
              <w:rPr>
                <w:rFonts w:ascii="Sylfaen" w:hAnsi="Sylfaen"/>
                <w:color w:val="000000" w:themeColor="text1"/>
                <w:lang w:val="ka-GE"/>
              </w:rPr>
              <w:t xml:space="preserve">მაინც </w:t>
            </w:r>
            <w:r w:rsidRPr="00712688">
              <w:rPr>
                <w:rFonts w:ascii="Sylfaen" w:hAnsi="Sylfaen"/>
                <w:color w:val="000000" w:themeColor="text1"/>
                <w:lang w:val="ka-GE"/>
              </w:rPr>
              <w:t>არ იძლევა უფლებების აღდგენის გარანტიას.</w:t>
            </w:r>
          </w:p>
          <w:p w14:paraId="05C13919"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p>
          <w:p w14:paraId="60B83425"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საქართველოს კონსტიტუციის მე-9 მუხლის მეორე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0F2CD5">
              <w:rPr>
                <w:rFonts w:ascii="Sylfaen" w:hAnsi="Sylfaen" w:cs="Sylfaen"/>
                <w:color w:val="000000" w:themeColor="text1"/>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712688">
              <w:rPr>
                <w:rFonts w:ascii="Sylfaen" w:hAnsi="Sylfaen" w:cs="Sylfaen"/>
                <w:color w:val="000000" w:themeColor="text1"/>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w:t>
            </w:r>
            <w:r w:rsidRPr="00712688">
              <w:rPr>
                <w:rFonts w:ascii="Sylfaen" w:hAnsi="Sylfaen" w:cs="Sylfaen"/>
                <w:color w:val="000000" w:themeColor="text1"/>
                <w:lang w:val="ka-GE"/>
              </w:rPr>
              <w:lastRenderedPageBreak/>
              <w:t>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p>
          <w:p w14:paraId="15B554E6"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p>
          <w:p w14:paraId="6886ACC8"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საკონსტიტუციო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სასამართლოს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დადგენილი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პრაქტიკის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თანახმად</w:t>
            </w:r>
            <w:r w:rsidRPr="00712688">
              <w:rPr>
                <w:rFonts w:ascii="Sylfaen" w:hAnsi="Sylfaen"/>
                <w:color w:val="000000" w:themeColor="text1"/>
                <w:lang w:val="ka-GE"/>
              </w:rPr>
              <w:t>, „</w:t>
            </w:r>
            <w:r w:rsidRPr="00712688">
              <w:rPr>
                <w:rFonts w:ascii="Sylfaen" w:hAnsi="Sylfaen" w:cs="Sylfaen"/>
                <w:color w:val="000000" w:themeColor="text1"/>
                <w:lang w:val="ka-GE"/>
              </w:rPr>
              <w:t>იმისათვის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ადმინისტრაციული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დამდგენი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ნორმა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არსებითად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განსახილველად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იქნეს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მიღებული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მოსარჩელე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ვალდებულია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დაასაბუთოს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კონკრეტული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ზომა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არის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იმდენად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მკაცრი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კონსტიტუციურ</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ჩარევად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შეიძლება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დაკვალიფიცირდეს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საკონსტიტუციო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სასამართლო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მხოლოდ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შემთხვევაში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დაინახავს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პირის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კონსტიტუციით</w:t>
            </w:r>
            <w:r w:rsidRPr="00712688">
              <w:rPr>
                <w:rFonts w:ascii="Sylfaen" w:hAnsi="Sylfaen"/>
                <w:color w:val="000000" w:themeColor="text1"/>
                <w:lang w:val="ka-GE"/>
              </w:rPr>
              <w:t xml:space="preserve"> </w:t>
            </w:r>
            <w:r w:rsidRPr="00712688">
              <w:rPr>
                <w:rFonts w:ascii="Sylfaen" w:hAnsi="Sylfaen" w:cs="Sylfaen"/>
                <w:color w:val="000000" w:themeColor="text1"/>
                <w:lang w:val="ka-GE"/>
              </w:rPr>
              <w:t>გარანტირებულ</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უფლებასთან</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ადმინისტრაციული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მიმართებას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თუ</w:t>
            </w:r>
            <w:r w:rsidRPr="00712688">
              <w:rPr>
                <w:rFonts w:ascii="Sylfaen" w:hAnsi="Sylfaen"/>
                <w:color w:val="000000" w:themeColor="text1"/>
                <w:lang w:val="ka-GE"/>
              </w:rPr>
              <w:t xml:space="preserve"> </w:t>
            </w:r>
            <w:r w:rsidRPr="00712688">
              <w:rPr>
                <w:rFonts w:ascii="Sylfaen" w:hAnsi="Sylfaen" w:cs="Sylfaen"/>
                <w:color w:val="000000" w:themeColor="text1"/>
                <w:lang w:val="ka-GE"/>
              </w:rPr>
              <w:t>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უკანასკნელი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კანონმდებლის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მიზნის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მიღწევისა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უფლებით</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დაც</w:t>
            </w:r>
            <w:r w:rsidRPr="00712688">
              <w:rPr>
                <w:rFonts w:ascii="Sylfaen" w:hAnsi="Sylfaen"/>
                <w:color w:val="000000" w:themeColor="text1"/>
                <w:lang w:val="ka-GE"/>
              </w:rPr>
              <w:t>ულ სფეროში ჩარევის აშკარად არაგონივრულ და არაპროპორციულ ზომას წარმოადგენს“ (mutatis mutandis 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II-8).</w:t>
            </w:r>
          </w:p>
          <w:p w14:paraId="119F5B76" w14:textId="77777777" w:rsidR="00701DB8" w:rsidRPr="000F2CD5" w:rsidRDefault="00701DB8" w:rsidP="00701DB8">
            <w:pPr>
              <w:pStyle w:val="a5"/>
              <w:spacing w:line="276" w:lineRule="auto"/>
              <w:jc w:val="both"/>
              <w:rPr>
                <w:rFonts w:ascii="Sylfaen" w:hAnsi="Sylfaen"/>
                <w:color w:val="000000" w:themeColor="text1"/>
                <w:lang w:val="ka-GE"/>
              </w:rPr>
            </w:pPr>
          </w:p>
          <w:p w14:paraId="715E415E" w14:textId="7D494A33" w:rsidR="00D15EDC" w:rsidRPr="00701DB8" w:rsidRDefault="00701DB8" w:rsidP="00701DB8">
            <w:pPr>
              <w:pStyle w:val="a5"/>
              <w:tabs>
                <w:tab w:val="left" w:pos="567"/>
              </w:tabs>
              <w:spacing w:line="276" w:lineRule="auto"/>
              <w:ind w:left="0"/>
              <w:jc w:val="both"/>
              <w:rPr>
                <w:rFonts w:ascii="Sylfaen" w:hAnsi="Sylfaen"/>
                <w:color w:val="000000" w:themeColor="text1"/>
              </w:rPr>
            </w:pPr>
            <w:r w:rsidRPr="00712688">
              <w:rPr>
                <w:rFonts w:ascii="Sylfaen" w:hAnsi="Sylfaen"/>
                <w:color w:val="000000" w:themeColor="text1"/>
                <w:lang w:val="ka-GE"/>
              </w:rPr>
              <w:t xml:space="preserve">სასამართლოს შეფასებით, მოცემულ შემთხვევაში, </w:t>
            </w:r>
            <w:r w:rsidR="007133E5" w:rsidRPr="00712688">
              <w:rPr>
                <w:rFonts w:ascii="Sylfaen" w:hAnsi="Sylfaen"/>
                <w:color w:val="000000" w:themeColor="text1"/>
                <w:lang w:val="ka-GE"/>
              </w:rPr>
              <w:t xml:space="preserve">ნარკოტიკული საშუალება </w:t>
            </w:r>
            <w:r w:rsidR="007133E5">
              <w:rPr>
                <w:rFonts w:ascii="Sylfaen" w:hAnsi="Sylfaen"/>
                <w:color w:val="000000" w:themeColor="text1"/>
                <w:lang w:val="ka-GE"/>
              </w:rPr>
              <w:t>ალფა-პვპ-ს ექიმის დანიშნულების გარეშე მოხმარება</w:t>
            </w:r>
            <w:r w:rsidR="007133E5" w:rsidRPr="00712688">
              <w:rPr>
                <w:rFonts w:ascii="Sylfaen" w:hAnsi="Sylfaen"/>
                <w:color w:val="000000" w:themeColor="text1"/>
                <w:lang w:val="ka-GE"/>
              </w:rPr>
              <w:t xml:space="preserve"> </w:t>
            </w:r>
            <w:r w:rsidRPr="00712688">
              <w:rPr>
                <w:rFonts w:ascii="Sylfaen" w:hAnsi="Sylfaen"/>
                <w:color w:val="000000" w:themeColor="text1"/>
                <w:lang w:val="ka-GE"/>
              </w:rPr>
              <w:t xml:space="preserve">სავალდებულოდ იწვევს </w:t>
            </w:r>
            <w:r w:rsidR="009E0BD0">
              <w:rPr>
                <w:rFonts w:ascii="Sylfaen" w:hAnsi="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712688">
              <w:rPr>
                <w:rFonts w:ascii="Sylfaen" w:hAnsi="Sylfaen"/>
                <w:color w:val="000000" w:themeColor="text1"/>
                <w:lang w:val="ka-GE"/>
              </w:rPr>
              <w:t xml:space="preserve"> საქართველოს კანონის მე-3 მუხლის პირველი პუნქტის „ა“, „დ“, „ე“ და „ზ“ ქვეპუნქტებით</w:t>
            </w:r>
            <w:r w:rsidRPr="00712688">
              <w:rPr>
                <w:rFonts w:ascii="Sylfaen" w:hAnsi="Sylfaen" w:cs="Sylfaen"/>
                <w:color w:val="000000" w:themeColor="text1"/>
                <w:lang w:val="ka-GE"/>
              </w:rPr>
              <w:t xml:space="preserve"> გათვალისწინებული უფლებების 3 და 5 წლით ჩამორთმევას, რაც აკრძალული ქმედების სიმძიმესა და მის საპასუხოდ დადგენილი სასჯელის (სახდელის) ურთიერთმიმართების ფონზე აშკარა დისპროპოციაზე მიუთითებს. სასამართლო კიდევ ერთხელ აღნიშნავს, რომ შესაბამისი შეზღუდვების დაწესება ზოგადად გამართლებული შეიძლება იყოს, </w:t>
            </w:r>
            <w:r w:rsidRPr="00712688">
              <w:rPr>
                <w:rFonts w:ascii="Sylfaen" w:hAnsi="Sylfaen" w:cs="Sylfaen"/>
                <w:color w:val="000000" w:themeColor="text1"/>
                <w:lang w:val="ka-GE"/>
              </w:rPr>
              <w:lastRenderedPageBreak/>
              <w:t>თუმცა უფლებების ჩამორთმევის სავალდებულო ხასიათი მოსამართლის მიერ სასჯელის ინდივიდუალიზაციის შესაძლებლობას არ ტოვებს. კანონმდებლობა არ იძლევა საშუალებას შეფასებულ იქნეს სამართალდამრღვევი პირის ინდივიდუალური გარემოებები, მაგალითად: წარსული ადმინისტრაციული სახდელდადებულობა ან ნასამართლობა, აღიარება და მონანიება, ოჯახური მდგომარეობა, ჩამოსართმევი უფლებების მიმართება სამართალდამრღვევი პირის მატერიალურ და სოციალურ მდგომარეობაზე და ა.შ.</w:t>
            </w:r>
            <w:r>
              <w:rPr>
                <w:rFonts w:ascii="Sylfaen" w:hAnsi="Sylfaen" w:cs="Sylfaen"/>
                <w:color w:val="000000" w:themeColor="text1"/>
                <w:lang w:val="ka-GE"/>
              </w:rPr>
              <w:t>,</w:t>
            </w:r>
            <w:r w:rsidRPr="00712688">
              <w:rPr>
                <w:rFonts w:ascii="Sylfaen" w:hAnsi="Sylfaen" w:cs="Sylfaen"/>
                <w:color w:val="000000" w:themeColor="text1"/>
                <w:lang w:val="ka-GE"/>
              </w:rPr>
              <w:t xml:space="preserve"> ვინაიდან პირობითად 6 ან 12 თვით (ან ნაკლებით ან მეტით) უფლებების ჩამორთმევამ შესაძლოა</w:t>
            </w:r>
            <w:r>
              <w:rPr>
                <w:rFonts w:ascii="Sylfaen" w:hAnsi="Sylfaen" w:cs="Sylfaen"/>
                <w:color w:val="000000" w:themeColor="text1"/>
                <w:lang w:val="ka-GE"/>
              </w:rPr>
              <w:t>,</w:t>
            </w:r>
            <w:r w:rsidRPr="00712688">
              <w:rPr>
                <w:rFonts w:ascii="Sylfaen" w:hAnsi="Sylfaen" w:cs="Sylfaen"/>
                <w:color w:val="000000" w:themeColor="text1"/>
                <w:lang w:val="ka-GE"/>
              </w:rPr>
              <w:t xml:space="preserve"> პირველ ჯერზე უზრუნველყოს კანონმდებლის მიზნის შესრულება, თუმცა მოსამართლე ვალდებულია მისი ვადა მაინც 3 ან 5 წლით განსაზღვროს.</w:t>
            </w:r>
          </w:p>
          <w:p w14:paraId="1324F79B" w14:textId="77777777" w:rsidR="00D15EDC" w:rsidRDefault="00D15EDC" w:rsidP="00D15EDC">
            <w:pPr>
              <w:pStyle w:val="a5"/>
              <w:tabs>
                <w:tab w:val="left" w:pos="567"/>
              </w:tabs>
              <w:spacing w:line="276" w:lineRule="auto"/>
              <w:ind w:left="0"/>
              <w:jc w:val="both"/>
              <w:rPr>
                <w:rFonts w:ascii="Sylfaen" w:hAnsi="Sylfaen"/>
                <w:lang w:val="ka-GE"/>
              </w:rPr>
            </w:pPr>
          </w:p>
          <w:p w14:paraId="2F606102" w14:textId="6B197FE4" w:rsidR="00D15EDC" w:rsidRPr="00701DB8" w:rsidRDefault="00D15EDC"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lang w:val="ka-GE"/>
              </w:rPr>
              <w:t xml:space="preserve">ამდენად, სასამართლოს მიაჩნია, რომ უნდა </w:t>
            </w:r>
            <w:r w:rsidRPr="004462D3">
              <w:rPr>
                <w:rFonts w:ascii="Sylfaen" w:hAnsi="Sylfaen" w:cs="Sylfaen"/>
                <w:lang w:val="ka-GE"/>
              </w:rPr>
              <w:t>მიემართოს</w:t>
            </w:r>
            <w:r w:rsidRPr="004462D3">
              <w:rPr>
                <w:rFonts w:ascii="Sylfaen" w:hAnsi="Sylfaen"/>
                <w:lang w:val="ka-GE"/>
              </w:rPr>
              <w:t xml:space="preserve"> </w:t>
            </w:r>
            <w:r w:rsidRPr="004462D3">
              <w:rPr>
                <w:rFonts w:ascii="Sylfaen" w:hAnsi="Sylfaen" w:cs="Sylfaen"/>
                <w:lang w:val="ka-GE"/>
              </w:rPr>
              <w:t>კონსტიტუციური წარდგინებით</w:t>
            </w:r>
            <w:r w:rsidRPr="004462D3">
              <w:rPr>
                <w:rFonts w:ascii="Sylfaen" w:hAnsi="Sylfaen"/>
                <w:lang w:val="ka-GE"/>
              </w:rPr>
              <w:t xml:space="preserve"> </w:t>
            </w:r>
            <w:r w:rsidRPr="004462D3">
              <w:rPr>
                <w:rFonts w:ascii="Sylfaen" w:hAnsi="Sylfaen" w:cs="Sylfaen"/>
                <w:lang w:val="ka-GE"/>
              </w:rPr>
              <w:t>საქართველოს</w:t>
            </w:r>
            <w:r w:rsidRPr="004462D3">
              <w:rPr>
                <w:rFonts w:ascii="Sylfaen" w:hAnsi="Sylfaen"/>
                <w:lang w:val="ka-GE"/>
              </w:rPr>
              <w:t xml:space="preserve"> საკონსტიტუციო სასამართლოს </w:t>
            </w:r>
            <w:r w:rsidR="00701DB8" w:rsidRPr="00712688">
              <w:rPr>
                <w:rFonts w:ascii="Sylfaen" w:hAnsi="Sylfaen"/>
                <w:color w:val="000000" w:themeColor="text1"/>
                <w:lang w:val="ka-GE"/>
              </w:rPr>
              <w:t>საქართველოს ადმინისტრაციულ სამართალდარღვევათა კოდექსის 45</w:t>
            </w:r>
            <w:r w:rsidR="007133E5">
              <w:rPr>
                <w:rFonts w:ascii="Sylfaen" w:hAnsi="Sylfaen"/>
                <w:color w:val="000000" w:themeColor="text1"/>
                <w:lang w:val="ka-GE"/>
              </w:rPr>
              <w:t>-ე</w:t>
            </w:r>
            <w:r w:rsidR="00701DB8" w:rsidRPr="00712688">
              <w:rPr>
                <w:rFonts w:ascii="Sylfaen" w:hAnsi="Sylfaen"/>
                <w:color w:val="000000" w:themeColor="text1"/>
                <w:lang w:val="ka-GE"/>
              </w:rPr>
              <w:t xml:space="preserve"> მუხლის შენიშვნის მე-</w:t>
            </w:r>
            <w:r w:rsidR="007133E5">
              <w:rPr>
                <w:rFonts w:ascii="Sylfaen" w:hAnsi="Sylfaen"/>
                <w:color w:val="000000" w:themeColor="text1"/>
                <w:lang w:val="ka-GE"/>
              </w:rPr>
              <w:t>6</w:t>
            </w:r>
            <w:r w:rsidR="00701DB8" w:rsidRPr="00712688">
              <w:rPr>
                <w:rFonts w:ascii="Sylfaen" w:hAnsi="Sylfaen"/>
                <w:color w:val="000000" w:themeColor="text1"/>
                <w:lang w:val="ka-GE"/>
              </w:rPr>
              <w:t xml:space="preserve"> პუნქტისა და </w:t>
            </w:r>
            <w:r w:rsidR="009E0BD0">
              <w:rPr>
                <w:rFonts w:ascii="Sylfaen" w:hAnsi="Sylfaen"/>
                <w:color w:val="000000" w:themeColor="text1"/>
                <w:lang w:val="ka-GE"/>
              </w:rPr>
              <w:t>„</w:t>
            </w:r>
            <w:r w:rsidR="00701DB8" w:rsidRPr="00712688">
              <w:rPr>
                <w:rFonts w:ascii="Sylfaen" w:hAnsi="Sylfaen"/>
                <w:color w:val="000000" w:themeColor="text1"/>
                <w:lang w:val="ka-GE"/>
              </w:rPr>
              <w:t>ნარკოტიკული დანაშაულის წინააღმდეგ ბრძოლის შესახებ</w:t>
            </w:r>
            <w:r w:rsidR="009E0BD0">
              <w:rPr>
                <w:rFonts w:ascii="Sylfaen" w:hAnsi="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პუნქტის</w:t>
            </w:r>
            <w:r w:rsidR="00701DB8" w:rsidRPr="00712688">
              <w:rPr>
                <w:rFonts w:ascii="Sylfaen" w:hAnsi="Sylfaen" w:cs="Sylfaen"/>
                <w:color w:val="000000" w:themeColor="text1"/>
                <w:lang w:val="ka-GE"/>
              </w:rPr>
              <w:t xml:space="preserve"> </w:t>
            </w:r>
            <w:r w:rsidR="00FD5D24">
              <w:rPr>
                <w:rFonts w:ascii="Sylfaen" w:hAnsi="Sylfaen" w:cs="Sylfaen"/>
                <w:color w:val="000000" w:themeColor="text1"/>
                <w:lang w:val="ka-GE"/>
              </w:rPr>
              <w:t xml:space="preserve">პირველი წინადადების </w:t>
            </w:r>
            <w:r w:rsidR="00701DB8" w:rsidRPr="00712688">
              <w:rPr>
                <w:rFonts w:ascii="Sylfaen" w:hAnsi="Sylfaen" w:cs="Sylfaen"/>
                <w:color w:val="000000" w:themeColor="text1"/>
                <w:lang w:val="ka-GE"/>
              </w:rPr>
              <w:t>- „საქართველოს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133E5">
              <w:rPr>
                <w:color w:val="000000" w:themeColor="text1"/>
                <w:lang w:val="ka-GE"/>
              </w:rPr>
              <w:t>-</w:t>
            </w:r>
            <w:r w:rsidR="007133E5">
              <w:rPr>
                <w:rFonts w:ascii="Sylfaen" w:hAnsi="Sylfaen"/>
                <w:color w:val="000000" w:themeColor="text1"/>
                <w:lang w:val="ka-GE"/>
              </w:rPr>
              <w:t>ე</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w:t>
            </w:r>
            <w:r w:rsidR="009E0BD0">
              <w:rPr>
                <w:rFonts w:ascii="Sylfaen" w:hAnsi="Sylfaen" w:cs="Sylfaen"/>
                <w:color w:val="000000" w:themeColor="text1"/>
                <w:lang w:val="ka-GE"/>
              </w:rPr>
              <w:t xml:space="preserve">- </w:t>
            </w:r>
            <w:r w:rsidR="00701DB8" w:rsidRPr="00712688">
              <w:rPr>
                <w:rFonts w:ascii="Sylfaen" w:hAnsi="Sylfaen" w:cs="Sylfaen"/>
                <w:color w:val="000000" w:themeColor="text1"/>
                <w:lang w:val="ka-GE"/>
              </w:rPr>
              <w:t xml:space="preserve">იმ ნორმატიული შინაარსის </w:t>
            </w:r>
            <w:r w:rsidR="00701DB8" w:rsidRPr="00712688">
              <w:rPr>
                <w:rFonts w:ascii="Sylfaen" w:hAnsi="Sylfaen"/>
                <w:color w:val="000000" w:themeColor="text1"/>
                <w:lang w:val="ka-GE"/>
              </w:rPr>
              <w:t xml:space="preserve">საქართველოს კონსტიტუციის მე-9 მუხლის მეორე პუნქტთან შესაბამისობის დადგენის თაობაზე, </w:t>
            </w:r>
            <w:r w:rsidR="00701DB8" w:rsidRPr="00712688">
              <w:rPr>
                <w:rFonts w:ascii="Sylfaen" w:hAnsi="Sylfaen" w:cs="Sylfaen"/>
                <w:color w:val="000000" w:themeColor="text1"/>
                <w:lang w:val="ka-GE"/>
              </w:rPr>
              <w:t xml:space="preserve">რომელიც ითვალისწინებს </w:t>
            </w:r>
            <w:r w:rsidR="009E0BD0" w:rsidRPr="00712688">
              <w:rPr>
                <w:rFonts w:ascii="Sylfaen" w:hAnsi="Sylfaen" w:cs="Sylfaen"/>
                <w:color w:val="000000" w:themeColor="text1"/>
                <w:lang w:val="ka-GE"/>
              </w:rPr>
              <w:t>უფლებების</w:t>
            </w:r>
            <w:r w:rsidR="009E0BD0">
              <w:rPr>
                <w:rFonts w:ascii="Sylfaen" w:hAnsi="Sylfaen" w:cs="Sylfaen"/>
                <w:color w:val="000000" w:themeColor="text1"/>
                <w:lang w:val="ka-GE"/>
              </w:rPr>
              <w:t xml:space="preserve"> </w:t>
            </w:r>
            <w:r w:rsidR="00701DB8" w:rsidRPr="00712688">
              <w:rPr>
                <w:rFonts w:ascii="Sylfaen" w:hAnsi="Sylfaen" w:cs="Sylfaen"/>
                <w:color w:val="000000" w:themeColor="text1"/>
                <w:lang w:val="ka-GE"/>
              </w:rPr>
              <w:t>3 და 5 წლით სავალდებულო ჩამორთმევას და გამორიცხავს საქმის განმხილველი სასამართლოს მიერ ამავე სანქციის ინდივიდუალიზაციის შესაძლებლობას</w:t>
            </w:r>
            <w:r w:rsidR="00701DB8" w:rsidRPr="00712688">
              <w:rPr>
                <w:rFonts w:ascii="Sylfaen" w:hAnsi="Sylfaen"/>
                <w:color w:val="000000" w:themeColor="text1"/>
                <w:lang w:val="ka-GE"/>
              </w:rPr>
              <w:t>.</w:t>
            </w:r>
          </w:p>
          <w:bookmarkEnd w:id="1"/>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3A30F4DE" w:rsidR="00960B6D" w:rsidRPr="003504BB" w:rsidRDefault="006E54D0"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ბადრი ნიპარიშვილი</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2017B4D3"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1412F9">
              <w:rPr>
                <w:rFonts w:ascii="Sylfaen" w:hAnsi="Sylfaen" w:cs="Sylfaen"/>
                <w:color w:val="000000"/>
                <w:lang w:val="ka-GE"/>
              </w:rPr>
              <w:t>6</w:t>
            </w:r>
            <w:r>
              <w:rPr>
                <w:rFonts w:ascii="Sylfaen" w:hAnsi="Sylfaen" w:cs="Sylfaen"/>
                <w:color w:val="000000"/>
                <w:lang w:val="ka-GE"/>
              </w:rPr>
              <w:t xml:space="preserve"> წლის </w:t>
            </w:r>
            <w:r w:rsidR="001412F9">
              <w:rPr>
                <w:rFonts w:ascii="Sylfaen" w:hAnsi="Sylfaen" w:cs="Sylfaen"/>
                <w:color w:val="000000"/>
                <w:lang w:val="ka-GE"/>
              </w:rPr>
              <w:t>20 იანვარი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6B3E9" w14:textId="77777777" w:rsidR="001F3E1E" w:rsidRDefault="001F3E1E" w:rsidP="008E78F7">
      <w:r>
        <w:separator/>
      </w:r>
    </w:p>
  </w:endnote>
  <w:endnote w:type="continuationSeparator" w:id="0">
    <w:p w14:paraId="1A312187" w14:textId="77777777" w:rsidR="001F3E1E" w:rsidRDefault="001F3E1E"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E4394" w14:textId="77777777" w:rsidR="001F3E1E" w:rsidRDefault="001F3E1E" w:rsidP="008E78F7">
      <w:r>
        <w:separator/>
      </w:r>
    </w:p>
  </w:footnote>
  <w:footnote w:type="continuationSeparator" w:id="0">
    <w:p w14:paraId="1FE5978B" w14:textId="77777777" w:rsidR="001F3E1E" w:rsidRDefault="001F3E1E"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F7C"/>
    <w:rsid w:val="00065B16"/>
    <w:rsid w:val="000B233D"/>
    <w:rsid w:val="000B68AF"/>
    <w:rsid w:val="000C0133"/>
    <w:rsid w:val="000D40EC"/>
    <w:rsid w:val="000E52B3"/>
    <w:rsid w:val="000F2CD5"/>
    <w:rsid w:val="000F67E9"/>
    <w:rsid w:val="000F6D03"/>
    <w:rsid w:val="0012108E"/>
    <w:rsid w:val="0014040A"/>
    <w:rsid w:val="001412F9"/>
    <w:rsid w:val="00144FCF"/>
    <w:rsid w:val="00191598"/>
    <w:rsid w:val="00193608"/>
    <w:rsid w:val="001A6D1B"/>
    <w:rsid w:val="001B4620"/>
    <w:rsid w:val="001C395E"/>
    <w:rsid w:val="001D5566"/>
    <w:rsid w:val="001D73F9"/>
    <w:rsid w:val="001F3E1E"/>
    <w:rsid w:val="001F609E"/>
    <w:rsid w:val="00230F8F"/>
    <w:rsid w:val="00260E75"/>
    <w:rsid w:val="00282FD3"/>
    <w:rsid w:val="00283084"/>
    <w:rsid w:val="002A0BF4"/>
    <w:rsid w:val="002D2CCE"/>
    <w:rsid w:val="002D70A5"/>
    <w:rsid w:val="002F127B"/>
    <w:rsid w:val="002F36B5"/>
    <w:rsid w:val="0030610A"/>
    <w:rsid w:val="00336A11"/>
    <w:rsid w:val="0034265A"/>
    <w:rsid w:val="003504BB"/>
    <w:rsid w:val="00362C7A"/>
    <w:rsid w:val="00384803"/>
    <w:rsid w:val="0039567A"/>
    <w:rsid w:val="003F19FD"/>
    <w:rsid w:val="00420FD8"/>
    <w:rsid w:val="00433931"/>
    <w:rsid w:val="004438C6"/>
    <w:rsid w:val="00446317"/>
    <w:rsid w:val="00454758"/>
    <w:rsid w:val="00474A54"/>
    <w:rsid w:val="00484AA6"/>
    <w:rsid w:val="0048655D"/>
    <w:rsid w:val="004A18BD"/>
    <w:rsid w:val="004B02A9"/>
    <w:rsid w:val="004C236A"/>
    <w:rsid w:val="004D5D19"/>
    <w:rsid w:val="004E224B"/>
    <w:rsid w:val="004E5DCA"/>
    <w:rsid w:val="004F1183"/>
    <w:rsid w:val="004F21BA"/>
    <w:rsid w:val="0051700A"/>
    <w:rsid w:val="00542E05"/>
    <w:rsid w:val="00550B75"/>
    <w:rsid w:val="00560A86"/>
    <w:rsid w:val="005C04EA"/>
    <w:rsid w:val="005C11B3"/>
    <w:rsid w:val="005D02E9"/>
    <w:rsid w:val="005D11C7"/>
    <w:rsid w:val="005E6511"/>
    <w:rsid w:val="005F1C3F"/>
    <w:rsid w:val="00603DC2"/>
    <w:rsid w:val="006256A5"/>
    <w:rsid w:val="00635558"/>
    <w:rsid w:val="00660B3C"/>
    <w:rsid w:val="00677570"/>
    <w:rsid w:val="006B19D3"/>
    <w:rsid w:val="006C2E72"/>
    <w:rsid w:val="006E0704"/>
    <w:rsid w:val="006E54D0"/>
    <w:rsid w:val="00701DB8"/>
    <w:rsid w:val="00704F9A"/>
    <w:rsid w:val="007133E5"/>
    <w:rsid w:val="00726013"/>
    <w:rsid w:val="007667F5"/>
    <w:rsid w:val="007806D5"/>
    <w:rsid w:val="00794999"/>
    <w:rsid w:val="007B6D4B"/>
    <w:rsid w:val="007B78D8"/>
    <w:rsid w:val="007C7445"/>
    <w:rsid w:val="007D2977"/>
    <w:rsid w:val="00812CD3"/>
    <w:rsid w:val="008224C3"/>
    <w:rsid w:val="00844695"/>
    <w:rsid w:val="0085176D"/>
    <w:rsid w:val="00856EC4"/>
    <w:rsid w:val="008832C2"/>
    <w:rsid w:val="008A4DE3"/>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31E75"/>
    <w:rsid w:val="00A52DEE"/>
    <w:rsid w:val="00A5536C"/>
    <w:rsid w:val="00A5617B"/>
    <w:rsid w:val="00A65591"/>
    <w:rsid w:val="00A667C8"/>
    <w:rsid w:val="00A83662"/>
    <w:rsid w:val="00A91957"/>
    <w:rsid w:val="00AD1736"/>
    <w:rsid w:val="00AD5826"/>
    <w:rsid w:val="00AE2067"/>
    <w:rsid w:val="00B2616C"/>
    <w:rsid w:val="00B33600"/>
    <w:rsid w:val="00B53546"/>
    <w:rsid w:val="00B84893"/>
    <w:rsid w:val="00B93430"/>
    <w:rsid w:val="00BB614D"/>
    <w:rsid w:val="00BC267F"/>
    <w:rsid w:val="00BF1E16"/>
    <w:rsid w:val="00C03EFC"/>
    <w:rsid w:val="00C50CA7"/>
    <w:rsid w:val="00C5678B"/>
    <w:rsid w:val="00C73B88"/>
    <w:rsid w:val="00C978AB"/>
    <w:rsid w:val="00D10870"/>
    <w:rsid w:val="00D15EDC"/>
    <w:rsid w:val="00D20322"/>
    <w:rsid w:val="00D20388"/>
    <w:rsid w:val="00D24C3F"/>
    <w:rsid w:val="00D271C2"/>
    <w:rsid w:val="00D364C3"/>
    <w:rsid w:val="00D36E35"/>
    <w:rsid w:val="00D46E4D"/>
    <w:rsid w:val="00D54506"/>
    <w:rsid w:val="00D76AE5"/>
    <w:rsid w:val="00D7789E"/>
    <w:rsid w:val="00D90EF3"/>
    <w:rsid w:val="00DB0F05"/>
    <w:rsid w:val="00DC2AF8"/>
    <w:rsid w:val="00DC6B4B"/>
    <w:rsid w:val="00DD058D"/>
    <w:rsid w:val="00DD4ACC"/>
    <w:rsid w:val="00DE165B"/>
    <w:rsid w:val="00E31776"/>
    <w:rsid w:val="00E31D88"/>
    <w:rsid w:val="00E34632"/>
    <w:rsid w:val="00E34A9A"/>
    <w:rsid w:val="00E436DC"/>
    <w:rsid w:val="00E67B2E"/>
    <w:rsid w:val="00E84747"/>
    <w:rsid w:val="00E9016C"/>
    <w:rsid w:val="00E91521"/>
    <w:rsid w:val="00E964DF"/>
    <w:rsid w:val="00E97E33"/>
    <w:rsid w:val="00EA5A8B"/>
    <w:rsid w:val="00EA5FC8"/>
    <w:rsid w:val="00EC65F9"/>
    <w:rsid w:val="00EF4EA8"/>
    <w:rsid w:val="00F01540"/>
    <w:rsid w:val="00F04D4A"/>
    <w:rsid w:val="00F168A6"/>
    <w:rsid w:val="00F224E7"/>
    <w:rsid w:val="00F24501"/>
    <w:rsid w:val="00F552B4"/>
    <w:rsid w:val="00F715DD"/>
    <w:rsid w:val="00F84292"/>
    <w:rsid w:val="00F86FF6"/>
    <w:rsid w:val="00FD5D24"/>
    <w:rsid w:val="00FD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63DF-3387-4295-9488-701A87C3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3036</Words>
  <Characters>17310</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2026-01-30T09:16:00Z</dcterms:modified>
</cp:coreProperties>
</file>